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BF5509">
        <w:rPr>
          <w:rFonts w:ascii="Times New Roman" w:hAnsi="Times New Roman" w:cs="Times New Roman"/>
          <w:b/>
          <w:sz w:val="28"/>
        </w:rPr>
        <w:t>22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Default="000F7DC4" w:rsidP="003C6F0F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3C6F0F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Asking for tips on maintaining your computer: Hỏi những gợi ý về việc </w:t>
            </w:r>
            <w:r w:rsidR="007A178F">
              <w:rPr>
                <w:rFonts w:ascii="Times New Roman" w:hAnsi="Times New Roman" w:cs="Times New Roman"/>
                <w:b/>
                <w:color w:val="FF0000"/>
                <w:sz w:val="24"/>
              </w:rPr>
              <w:t>bảo quản</w:t>
            </w:r>
            <w:r w:rsidR="003C6F0F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máy tính của bạn.</w:t>
            </w:r>
          </w:p>
          <w:p w:rsidR="003C6F0F" w:rsidRPr="000F7DC4" w:rsidRDefault="003C6F0F" w:rsidP="003C6F0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- BIẾ</w:t>
            </w:r>
            <w:r w:rsidR="003C6F0F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T CÁCH HỎI VỀ NHỮNG GỢI Ý ĐỂ </w:t>
            </w:r>
            <w:r w:rsidR="007A178F">
              <w:rPr>
                <w:rFonts w:ascii="Times New Roman" w:hAnsi="Times New Roman" w:cs="Times New Roman"/>
                <w:b/>
                <w:color w:val="FF0000"/>
                <w:sz w:val="24"/>
              </w:rPr>
              <w:t>BẢO QUẢN</w:t>
            </w:r>
            <w:r w:rsidR="003C6F0F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MÁY TÍNH CỦA BẠN.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4520ED">
              <w:t xml:space="preserve"> </w:t>
            </w:r>
            <w:r w:rsidR="003C6F0F">
              <w:rPr>
                <w:rStyle w:val="TableGrid"/>
              </w:rPr>
              <w:t xml:space="preserve"> </w:t>
            </w:r>
            <w:r w:rsidR="003C6F0F" w:rsidRPr="003C6F0F">
              <w:rPr>
                <w:rFonts w:ascii="Arial" w:hAnsi="Arial" w:cs="Arial"/>
                <w:color w:val="000000"/>
                <w:sz w:val="28"/>
                <w:szCs w:val="28"/>
              </w:rPr>
              <w:t xml:space="preserve">/ə/ </w:t>
            </w:r>
            <w:r w:rsidR="003C6F0F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3C6F0F" w:rsidRPr="003C6F0F">
              <w:rPr>
                <w:rFonts w:ascii="Arial" w:hAnsi="Arial" w:cs="Arial"/>
                <w:color w:val="000000"/>
                <w:sz w:val="28"/>
                <w:szCs w:val="28"/>
              </w:rPr>
              <w:t xml:space="preserve"> /ʌ/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7A178F">
              <w:rPr>
                <w:rFonts w:ascii="Times New Roman" w:hAnsi="Times New Roman" w:cs="Times New Roman"/>
                <w:color w:val="FF0000"/>
                <w:sz w:val="24"/>
              </w:rPr>
              <w:t>Bạn có một chiếc máy tính để bàn hay laptop không? Mức độ bạn thường xuyên sử dụng nó như thế nào?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7A178F">
              <w:rPr>
                <w:rFonts w:ascii="Times New Roman" w:hAnsi="Times New Roman" w:cs="Times New Roman"/>
                <w:color w:val="FF0000"/>
                <w:sz w:val="24"/>
              </w:rPr>
              <w:t xml:space="preserve">Bạn thường làm gì để bảo quản máy tính của bạn? 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7A178F">
              <w:rPr>
                <w:rFonts w:ascii="Times New Roman" w:hAnsi="Times New Roman" w:cs="Times New Roman"/>
                <w:color w:val="FF0000"/>
                <w:sz w:val="24"/>
              </w:rPr>
              <w:t>vừa một chiếc máy tính mới. Hãy hỏi bạn của mình những gợi ý để bảo quản máy tính của mình.</w:t>
            </w:r>
          </w:p>
          <w:p w:rsidR="00DB1489" w:rsidRPr="000F7DC4" w:rsidRDefault="00DB1489" w:rsidP="007A178F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</w:t>
            </w:r>
            <w:r w:rsidR="005B4DCF">
              <w:rPr>
                <w:rFonts w:ascii="Times New Roman" w:hAnsi="Times New Roman" w:cs="Times New Roman"/>
                <w:color w:val="FF0000"/>
                <w:sz w:val="24"/>
              </w:rPr>
              <w:t xml:space="preserve"> đóng vai </w:t>
            </w:r>
            <w:r w:rsidR="007A178F">
              <w:rPr>
                <w:rFonts w:ascii="Times New Roman" w:hAnsi="Times New Roman" w:cs="Times New Roman"/>
                <w:color w:val="FF0000"/>
                <w:sz w:val="24"/>
              </w:rPr>
              <w:t>người bạn</w:t>
            </w:r>
            <w:r w:rsidR="002D1CBA">
              <w:rPr>
                <w:rFonts w:ascii="Times New Roman" w:hAnsi="Times New Roman" w:cs="Times New Roman"/>
                <w:color w:val="FF0000"/>
                <w:sz w:val="24"/>
              </w:rPr>
              <w:t xml:space="preserve"> của A. Nói chuyện với A.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1CBA">
              <w:rPr>
                <w:rFonts w:ascii="Times New Roman" w:hAnsi="Times New Roman" w:cs="Times New Roman"/>
                <w:color w:val="FF0000"/>
                <w:sz w:val="24"/>
              </w:rPr>
              <w:t xml:space="preserve">Nói về </w:t>
            </w:r>
            <w:r w:rsidR="009E160F">
              <w:rPr>
                <w:rFonts w:ascii="Times New Roman" w:hAnsi="Times New Roman" w:cs="Times New Roman"/>
                <w:color w:val="FF0000"/>
                <w:sz w:val="24"/>
              </w:rPr>
              <w:t>bảo quản máy tính của mình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2D1CBA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Maintain – bảo quản / duy trì</w:t>
            </w:r>
          </w:p>
          <w:p w:rsidR="009E160F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– phần mềm</w:t>
            </w:r>
          </w:p>
          <w:p w:rsidR="009E160F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Hardware – phần cứng</w:t>
            </w:r>
          </w:p>
          <w:p w:rsidR="009E160F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Dust – bụi</w:t>
            </w:r>
          </w:p>
          <w:p w:rsidR="009E160F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Virus – vi rút</w:t>
            </w:r>
          </w:p>
          <w:p w:rsidR="009E160F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– cập nhật</w:t>
            </w:r>
          </w:p>
          <w:p w:rsidR="009E160F" w:rsidRDefault="009E160F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2D1CBA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– cập nhật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Support – Hỗ trợ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Dust – bụi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Virus – Vi rút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– Chạy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Club – câu lạc bộ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Bonus – tiền thưởng</w:t>
            </w:r>
          </w:p>
          <w:p w:rsidR="009E160F" w:rsidRDefault="009E160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Blood - Máu</w:t>
            </w:r>
          </w:p>
          <w:p w:rsidR="000C5BD9" w:rsidRDefault="000C5BD9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9E160F">
              <w:rPr>
                <w:rFonts w:ascii="Times New Roman" w:hAnsi="Times New Roman" w:cs="Times New Roman"/>
                <w:color w:val="FF0000"/>
                <w:sz w:val="24"/>
              </w:rPr>
              <w:t>hãy hỏi giảng viên một số gợi ý để bảo quan máy tính của mình.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F531DC" w:rsidRDefault="009E160F" w:rsidP="00F531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do you maintain it? Bạn bảo quản nó như thế nào?</w:t>
            </w:r>
          </w:p>
          <w:p w:rsidR="009E160F" w:rsidRDefault="009E160F" w:rsidP="00F531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 need to clean dust from your computer and run anti-virus scanners regularly – Bạn cần làm sạch bụi khỏi máy tính của bạn và chạy phần mềm diệt virut thường xuyên.</w:t>
            </w:r>
          </w:p>
          <w:p w:rsidR="009E160F" w:rsidRDefault="009E160F" w:rsidP="00F531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you have any problems, you can call IT Support for help – Nếu bạn có bất cứ vấn đề gì, bạn có thể gọi Hỗ trợ kỹ thuật để tìm sự trợ giúp.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9E160F">
              <w:rPr>
                <w:rFonts w:ascii="Times New Roman" w:hAnsi="Times New Roman" w:cs="Times New Roman"/>
                <w:color w:val="FF0000"/>
                <w:sz w:val="24"/>
              </w:rPr>
              <w:t>Giữ máy tính của bạn sạch. Lau chùi bàn phím và chuột thường xuyên.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9E160F">
              <w:rPr>
                <w:rFonts w:ascii="Times New Roman" w:hAnsi="Times New Roman" w:cs="Times New Roman"/>
                <w:color w:val="FF0000"/>
                <w:sz w:val="24"/>
              </w:rPr>
              <w:t>Xóa những dữ liệu không cần thiết – và chạy dọn dẹp ổ lưu trữ.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9E160F">
              <w:rPr>
                <w:rFonts w:ascii="Times New Roman" w:hAnsi="Times New Roman" w:cs="Times New Roman"/>
                <w:color w:val="FF0000"/>
                <w:sz w:val="24"/>
              </w:rPr>
              <w:t>Để ý đến cả phần mềm và phần cứng – Sao lưu dữ liệu của bạn.</w:t>
            </w:r>
            <w:bookmarkStart w:id="0" w:name="_GoBack"/>
            <w:bookmarkEnd w:id="0"/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9D" w:rsidRDefault="0094419D" w:rsidP="006A04E7">
      <w:pPr>
        <w:spacing w:after="0" w:line="240" w:lineRule="auto"/>
      </w:pPr>
      <w:r>
        <w:separator/>
      </w:r>
    </w:p>
  </w:endnote>
  <w:endnote w:type="continuationSeparator" w:id="0">
    <w:p w:rsidR="0094419D" w:rsidRDefault="0094419D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9D" w:rsidRDefault="0094419D" w:rsidP="006A04E7">
      <w:pPr>
        <w:spacing w:after="0" w:line="240" w:lineRule="auto"/>
      </w:pPr>
      <w:r>
        <w:separator/>
      </w:r>
    </w:p>
  </w:footnote>
  <w:footnote w:type="continuationSeparator" w:id="0">
    <w:p w:rsidR="0094419D" w:rsidRDefault="0094419D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7004C"/>
    <w:rsid w:val="00094299"/>
    <w:rsid w:val="000C5BD9"/>
    <w:rsid w:val="000E3F44"/>
    <w:rsid w:val="000F7DC4"/>
    <w:rsid w:val="0015234B"/>
    <w:rsid w:val="001E5E68"/>
    <w:rsid w:val="00227044"/>
    <w:rsid w:val="002668B5"/>
    <w:rsid w:val="002B4518"/>
    <w:rsid w:val="002D1CBA"/>
    <w:rsid w:val="002E44FD"/>
    <w:rsid w:val="003054AF"/>
    <w:rsid w:val="00310A74"/>
    <w:rsid w:val="003404D1"/>
    <w:rsid w:val="003708B0"/>
    <w:rsid w:val="00372885"/>
    <w:rsid w:val="003C6F0F"/>
    <w:rsid w:val="004520ED"/>
    <w:rsid w:val="00456F06"/>
    <w:rsid w:val="00491807"/>
    <w:rsid w:val="0050780A"/>
    <w:rsid w:val="00516E5F"/>
    <w:rsid w:val="005A5778"/>
    <w:rsid w:val="005B4DCF"/>
    <w:rsid w:val="005E1EA5"/>
    <w:rsid w:val="005F2F27"/>
    <w:rsid w:val="00603953"/>
    <w:rsid w:val="006A04E7"/>
    <w:rsid w:val="006B26AF"/>
    <w:rsid w:val="00756FB8"/>
    <w:rsid w:val="007A178F"/>
    <w:rsid w:val="007E6345"/>
    <w:rsid w:val="00831B97"/>
    <w:rsid w:val="008D1FD7"/>
    <w:rsid w:val="0094419D"/>
    <w:rsid w:val="009A19E8"/>
    <w:rsid w:val="009E160F"/>
    <w:rsid w:val="00A35E08"/>
    <w:rsid w:val="00A36445"/>
    <w:rsid w:val="00AB7AA8"/>
    <w:rsid w:val="00B00624"/>
    <w:rsid w:val="00B3449A"/>
    <w:rsid w:val="00B774C2"/>
    <w:rsid w:val="00B83841"/>
    <w:rsid w:val="00BB580F"/>
    <w:rsid w:val="00BF5509"/>
    <w:rsid w:val="00C76073"/>
    <w:rsid w:val="00CD5ED5"/>
    <w:rsid w:val="00D159B5"/>
    <w:rsid w:val="00D3174B"/>
    <w:rsid w:val="00D35A67"/>
    <w:rsid w:val="00D8527A"/>
    <w:rsid w:val="00DB1489"/>
    <w:rsid w:val="00DC1314"/>
    <w:rsid w:val="00E0169A"/>
    <w:rsid w:val="00E07DF6"/>
    <w:rsid w:val="00E14CCE"/>
    <w:rsid w:val="00EC1596"/>
    <w:rsid w:val="00F531DC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DEA0"/>
  <w15:docId w15:val="{D24CEF4F-393F-471C-A849-76A89F9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37</cp:revision>
  <dcterms:created xsi:type="dcterms:W3CDTF">2019-04-14T06:26:00Z</dcterms:created>
  <dcterms:modified xsi:type="dcterms:W3CDTF">2019-06-17T10:50:00Z</dcterms:modified>
</cp:coreProperties>
</file>