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F8681" w14:textId="77777777" w:rsidR="000728EC" w:rsidRPr="00B671FA" w:rsidRDefault="000728EC" w:rsidP="000728EC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B671FA">
        <w:rPr>
          <w:rFonts w:ascii="Arial" w:hAnsi="Arial" w:cs="Arial"/>
          <w:b/>
          <w:bCs/>
          <w:color w:val="B78543"/>
          <w:sz w:val="28"/>
          <w:lang w:val="en-US"/>
        </w:rPr>
        <w:t>LESSON PLAN: WHY SHOULD WE EAT FRUIT?</w:t>
      </w:r>
    </w:p>
    <w:p w14:paraId="72F0E025" w14:textId="0747CACC" w:rsidR="00753C25" w:rsidRPr="00581864" w:rsidRDefault="00753C25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6C4DE805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0728EC" w:rsidRPr="00B6068D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EATING</w:t>
            </w:r>
            <w:r w:rsidR="000728EC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0728EC" w:rsidRPr="00B671F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FRUIT</w:t>
            </w:r>
            <w:r w:rsidR="000728EC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5FB90392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5D2BA5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0728EC" w:rsidRPr="00B6068D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EATING</w:t>
            </w:r>
            <w:r w:rsidR="000728EC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0728EC" w:rsidRPr="00B671F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FRUIT</w:t>
            </w:r>
            <w:r w:rsidR="000728EC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5C04DE45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0728EC" w:rsidRPr="00B6068D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EATING</w:t>
            </w:r>
            <w:r w:rsidR="000728EC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0728EC" w:rsidRPr="00B671F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FRUIT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78E5EB58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DF732D" w:rsidRPr="00B6068D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EATING</w:t>
            </w:r>
            <w:r w:rsidR="00DF732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DF732D" w:rsidRPr="00B671F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FRUIT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7FE623A7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Ok, </w:t>
            </w:r>
            <w:r w:rsidR="0059363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next part is Vocabulary: you will learn 6 new words related to </w:t>
            </w:r>
            <w:r w:rsidR="00DF732D" w:rsidRPr="00B6068D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EATING</w:t>
            </w:r>
            <w:r w:rsidR="00DF732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DF732D" w:rsidRPr="00B671F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FRUIT</w:t>
            </w:r>
            <w:r w:rsidR="00DF732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48D45DE5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DF732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3175D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93175D" w:rsidRPr="00E26F6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ʊ </w:t>
            </w:r>
            <w:r w:rsidR="0093175D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93175D" w:rsidRPr="00E26F6D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93175D" w:rsidRPr="00E26F6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3956098F" w14:textId="77777777" w:rsidR="00DF732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</w:p>
          <w:p w14:paraId="4DF34C33" w14:textId="6A380FD4" w:rsidR="00DF732D" w:rsidRPr="00B671FA" w:rsidRDefault="00DF732D" w:rsidP="00DF732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Linking words</w:t>
            </w:r>
            <w:r w:rsidRPr="00B671FA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: Because</w:t>
            </w:r>
            <w:r w:rsidR="0016133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Liên từ nối: Bởi vì</w:t>
            </w:r>
          </w:p>
          <w:p w14:paraId="09BF25AF" w14:textId="77777777" w:rsidR="00DF732D" w:rsidRPr="00B671FA" w:rsidRDefault="00DF732D" w:rsidP="00DF732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Linking words (Liên từ nối</w:t>
            </w: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>) là những từ dùng để liên kết các ý, các câu lại với nhau.</w:t>
            </w:r>
          </w:p>
          <w:p w14:paraId="0515664C" w14:textId="77777777" w:rsidR="00DF732D" w:rsidRPr="00B671FA" w:rsidRDefault="00DF732D" w:rsidP="00DF732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Liên từ nối</w:t>
            </w: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‘Because’ dùng để đưa ra lý do, nguyên nhân, thường đứng đầu câu hoặc giữa hai mệnh đề.</w:t>
            </w:r>
          </w:p>
          <w:p w14:paraId="21021C2C" w14:textId="77777777" w:rsidR="00DF732D" w:rsidRPr="00B671FA" w:rsidRDefault="00DF732D" w:rsidP="00DF732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>Dạng câu: - Because + S + V + O</w:t>
            </w:r>
          </w:p>
          <w:p w14:paraId="2C93B029" w14:textId="77777777" w:rsidR="00DF732D" w:rsidRDefault="00DF732D" w:rsidP="00DF732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                </w:t>
            </w: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- S + V (+ O) + because + S + V (+ O)</w:t>
            </w:r>
          </w:p>
          <w:p w14:paraId="1E42C2C7" w14:textId="18FC52C0" w:rsidR="00A3575C" w:rsidRDefault="008059BF" w:rsidP="00DF732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DF732D" w:rsidRPr="00B6068D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>EATING</w:t>
            </w:r>
            <w:r w:rsidR="00DF732D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="00DF732D" w:rsidRPr="00B671FA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FRUIT</w:t>
            </w:r>
            <w:r w:rsidR="00DF732D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3743204E" w14:textId="77777777" w:rsidR="00746B37" w:rsidRPr="00B671FA" w:rsidRDefault="00746B37" w:rsidP="00746B3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>+ Do you think fruit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are healthy?</w:t>
            </w:r>
          </w:p>
          <w:p w14:paraId="253B3052" w14:textId="77777777" w:rsidR="00746B37" w:rsidRPr="00B671FA" w:rsidRDefault="00746B37" w:rsidP="00746B3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>+ Name some fruits you know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about. (</w:t>
            </w: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>apple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>, banana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>, orange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>, coconut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</w:t>
            </w: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>…)</w:t>
            </w:r>
          </w:p>
          <w:p w14:paraId="6AB9876A" w14:textId="77777777" w:rsidR="00746B37" w:rsidRPr="00B671FA" w:rsidRDefault="00746B37" w:rsidP="00746B3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eating fruit</w:t>
            </w: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? </w:t>
            </w:r>
          </w:p>
          <w:p w14:paraId="6A8CCE3D" w14:textId="176EAA46" w:rsidR="00746B37" w:rsidRPr="00B671FA" w:rsidRDefault="00746B37" w:rsidP="00746B3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="00043324">
              <w:rPr>
                <w:rFonts w:ascii="Arial" w:hAnsi="Arial" w:cs="Arial"/>
                <w:b/>
                <w:i/>
                <w:sz w:val="18"/>
                <w:szCs w:val="18"/>
              </w:rPr>
              <w:t>If yes, w</w:t>
            </w: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>hat are your favorite fruits?</w:t>
            </w:r>
          </w:p>
          <w:p w14:paraId="36D0E71B" w14:textId="77777777" w:rsidR="00746B37" w:rsidRPr="00B671FA" w:rsidRDefault="00746B37" w:rsidP="00746B3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B671FA">
              <w:rPr>
                <w:rFonts w:ascii="Arial" w:hAnsi="Arial" w:cs="Arial"/>
                <w:b/>
                <w:i/>
                <w:sz w:val="18"/>
                <w:szCs w:val="18"/>
              </w:rPr>
              <w:t>+ Why do you like eating them?</w:t>
            </w:r>
          </w:p>
          <w:p w14:paraId="661358D5" w14:textId="073ED4B3" w:rsidR="004A03D6" w:rsidRPr="00746B37" w:rsidRDefault="00746B37" w:rsidP="00746B3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746B37">
              <w:rPr>
                <w:rFonts w:ascii="Arial" w:hAnsi="Arial" w:cs="Arial"/>
                <w:b/>
                <w:i/>
                <w:sz w:val="18"/>
                <w:szCs w:val="18"/>
              </w:rPr>
              <w:t>+ If no, why don’t you like fruit?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003B6237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 xml:space="preserve">ʊ 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 and /</w:t>
            </w:r>
            <w:r w:rsidR="00043324" w:rsidRPr="00B671FA">
              <w:rPr>
                <w:rFonts w:ascii="Arial" w:hAnsi="Arial" w:cs="Arial"/>
                <w:b/>
                <w:i/>
                <w:sz w:val="18"/>
                <w:szCs w:val="18"/>
              </w:rPr>
              <w:t>u:</w:t>
            </w:r>
            <w:r w:rsidR="00043324" w:rsidRPr="00B671FA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</w:t>
            </w:r>
            <w:r w:rsidR="00043324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28C99E2A" w:rsidR="008059BF" w:rsidRPr="00581864" w:rsidRDefault="003F4BF2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3F4BF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https://lmsvo.topicanative.edu.vn/u/login/?next=/activities/lesson/by-resource/5b4f76871ce6850354786bc6/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3235E" w14:textId="77777777" w:rsidR="00EE5C16" w:rsidRDefault="00EE5C16" w:rsidP="006916D4">
      <w:r>
        <w:separator/>
      </w:r>
    </w:p>
  </w:endnote>
  <w:endnote w:type="continuationSeparator" w:id="0">
    <w:p w14:paraId="5CE9D4D5" w14:textId="77777777" w:rsidR="00EE5C16" w:rsidRDefault="00EE5C1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3CB241" w14:textId="77777777" w:rsidR="00EE5C16" w:rsidRDefault="00EE5C16" w:rsidP="006916D4">
      <w:r>
        <w:separator/>
      </w:r>
    </w:p>
  </w:footnote>
  <w:footnote w:type="continuationSeparator" w:id="0">
    <w:p w14:paraId="2368B18D" w14:textId="77777777" w:rsidR="00EE5C16" w:rsidRDefault="00EE5C1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1"/>
  </w:num>
  <w:num w:numId="5">
    <w:abstractNumId w:val="38"/>
  </w:num>
  <w:num w:numId="6">
    <w:abstractNumId w:val="20"/>
  </w:num>
  <w:num w:numId="7">
    <w:abstractNumId w:val="44"/>
  </w:num>
  <w:num w:numId="8">
    <w:abstractNumId w:val="13"/>
  </w:num>
  <w:num w:numId="9">
    <w:abstractNumId w:val="43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2"/>
  </w:num>
  <w:num w:numId="16">
    <w:abstractNumId w:val="29"/>
  </w:num>
  <w:num w:numId="17">
    <w:abstractNumId w:val="35"/>
  </w:num>
  <w:num w:numId="18">
    <w:abstractNumId w:val="39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7"/>
  </w:num>
  <w:num w:numId="28">
    <w:abstractNumId w:val="36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0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332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28EC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133B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4BF2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634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2BA5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6B37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175D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0CE9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46FA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DF732D"/>
    <w:rsid w:val="00E03ADF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04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C16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4A9C842D-0A6F-476A-B34D-D1814045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6458B-0B18-43E2-83BB-7D58AD1C8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31</cp:revision>
  <dcterms:created xsi:type="dcterms:W3CDTF">2017-04-24T01:44:00Z</dcterms:created>
  <dcterms:modified xsi:type="dcterms:W3CDTF">2018-12-07T02:23:00Z</dcterms:modified>
</cp:coreProperties>
</file>