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3F0" w:rsidRDefault="00063266">
      <w:r>
        <w:rPr>
          <w:noProof/>
        </w:rPr>
        <w:drawing>
          <wp:inline distT="0" distB="0" distL="0" distR="0">
            <wp:extent cx="34290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66"/>
    <w:rsid w:val="00063266"/>
    <w:rsid w:val="003E0EA3"/>
    <w:rsid w:val="00E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45704-69BD-422C-B2B5-5112EB05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Sienna Senior Living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Dinovich-Admin</dc:creator>
  <cp:keywords/>
  <dc:description/>
  <cp:lastModifiedBy>Larry Dinovich-Admin</cp:lastModifiedBy>
  <cp:revision>1</cp:revision>
  <dcterms:created xsi:type="dcterms:W3CDTF">2021-02-23T17:11:00Z</dcterms:created>
  <dcterms:modified xsi:type="dcterms:W3CDTF">2021-02-23T17:11:00Z</dcterms:modified>
</cp:coreProperties>
</file>