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DC4" w:rsidRPr="008E703A" w:rsidRDefault="002E7DC4" w:rsidP="0091066F">
      <w:pPr>
        <w:spacing w:after="60" w:line="240" w:lineRule="auto"/>
        <w:jc w:val="center"/>
        <w:rPr>
          <w:b/>
          <w:sz w:val="24"/>
          <w:szCs w:val="24"/>
          <w:lang w:val="en-US"/>
        </w:rPr>
      </w:pPr>
      <w:r w:rsidRPr="008E703A">
        <w:rPr>
          <w:b/>
          <w:sz w:val="24"/>
          <w:szCs w:val="24"/>
          <w:lang w:val="en-US"/>
        </w:rPr>
        <w:t>VOLODYMYR DINUL</w:t>
      </w:r>
    </w:p>
    <w:p w:rsidR="002E7DC4" w:rsidRDefault="00EA1222" w:rsidP="00B30F8B">
      <w:pPr>
        <w:spacing w:after="240" w:line="240" w:lineRule="auto"/>
        <w:jc w:val="center"/>
        <w:rPr>
          <w:lang w:val="en-US"/>
        </w:rPr>
      </w:pPr>
      <w:hyperlink r:id="rId7" w:history="1">
        <w:r w:rsidR="002E7DC4" w:rsidRPr="00FB1CF6">
          <w:rPr>
            <w:rStyle w:val="a7"/>
            <w:lang w:val="en-US"/>
          </w:rPr>
          <w:t>vdinul@yahoo.com</w:t>
        </w:r>
      </w:hyperlink>
      <w:r w:rsidR="008E703A">
        <w:rPr>
          <w:lang w:val="en-US"/>
        </w:rPr>
        <w:t>, +38 095 2828598</w:t>
      </w:r>
      <w:r w:rsidR="00957405">
        <w:rPr>
          <w:lang w:val="en-US"/>
        </w:rPr>
        <w:t xml:space="preserve"> (Telegram, Viber, WhatsApp)</w:t>
      </w:r>
      <w:r w:rsidR="008E703A">
        <w:rPr>
          <w:lang w:val="en-US"/>
        </w:rPr>
        <w:t>, Sk</w:t>
      </w:r>
      <w:r w:rsidR="002E7DC4">
        <w:rPr>
          <w:lang w:val="en-US"/>
        </w:rPr>
        <w:t xml:space="preserve">ype: </w:t>
      </w:r>
      <w:proofErr w:type="spellStart"/>
      <w:r w:rsidR="002E7DC4">
        <w:rPr>
          <w:lang w:val="en-US"/>
        </w:rPr>
        <w:t>volodymyr.dinul</w:t>
      </w:r>
      <w:proofErr w:type="spellEnd"/>
    </w:p>
    <w:p w:rsidR="002E7DC4" w:rsidRPr="00C24DAF" w:rsidRDefault="002E7DC4" w:rsidP="00C06CA7">
      <w:pPr>
        <w:spacing w:after="240"/>
        <w:ind w:left="-448"/>
        <w:rPr>
          <w:b/>
          <w:lang w:val="en-US"/>
        </w:rPr>
      </w:pPr>
      <w:r w:rsidRPr="00C24DAF">
        <w:rPr>
          <w:b/>
          <w:lang w:val="en-US"/>
        </w:rPr>
        <w:t>PROFESSIONAL EXPERIENCE</w:t>
      </w:r>
    </w:p>
    <w:tbl>
      <w:tblPr>
        <w:tblStyle w:val="a8"/>
        <w:tblW w:w="1008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100"/>
      </w:tblGrid>
      <w:tr w:rsidR="00D622C3" w:rsidRPr="000211D5" w:rsidTr="00E55344">
        <w:tc>
          <w:tcPr>
            <w:tcW w:w="1980" w:type="dxa"/>
          </w:tcPr>
          <w:p w:rsidR="00D622C3" w:rsidRDefault="00D622C3" w:rsidP="00DE2A26">
            <w:pPr>
              <w:rPr>
                <w:lang w:val="en-US"/>
              </w:rPr>
            </w:pPr>
            <w:r w:rsidRPr="00D622C3">
              <w:rPr>
                <w:lang w:val="en-US"/>
              </w:rPr>
              <w:t>June 2020 – present</w:t>
            </w:r>
          </w:p>
        </w:tc>
        <w:tc>
          <w:tcPr>
            <w:tcW w:w="8100" w:type="dxa"/>
          </w:tcPr>
          <w:p w:rsidR="00D622C3" w:rsidRDefault="00D622C3" w:rsidP="00D622C3">
            <w:pPr>
              <w:rPr>
                <w:lang w:val="en-US"/>
              </w:rPr>
            </w:pPr>
            <w:r w:rsidRPr="00D622C3">
              <w:rPr>
                <w:b/>
                <w:lang w:val="en-US"/>
              </w:rPr>
              <w:t>NEO.PRO</w:t>
            </w:r>
            <w:r>
              <w:rPr>
                <w:lang w:val="en-US"/>
              </w:rPr>
              <w:t xml:space="preserve">, a </w:t>
            </w:r>
            <w:proofErr w:type="spellStart"/>
            <w:r>
              <w:rPr>
                <w:lang w:val="en-US"/>
              </w:rPr>
              <w:t>FinTech</w:t>
            </w:r>
            <w:proofErr w:type="spellEnd"/>
            <w:r>
              <w:rPr>
                <w:lang w:val="en-US"/>
              </w:rPr>
              <w:t xml:space="preserve"> development project</w:t>
            </w:r>
          </w:p>
          <w:p w:rsidR="00D622C3" w:rsidRPr="00D622C3" w:rsidRDefault="00D622C3" w:rsidP="00D622C3">
            <w:pPr>
              <w:rPr>
                <w:b/>
                <w:lang w:val="en-US"/>
              </w:rPr>
            </w:pPr>
            <w:r w:rsidRPr="00D622C3">
              <w:rPr>
                <w:b/>
                <w:lang w:val="en-US"/>
              </w:rPr>
              <w:t>Head of Analytics</w:t>
            </w:r>
          </w:p>
          <w:p w:rsidR="00D622C3" w:rsidRPr="00D622C3" w:rsidRDefault="00D622C3" w:rsidP="00D622C3">
            <w:pPr>
              <w:pStyle w:val="a9"/>
              <w:numPr>
                <w:ilvl w:val="0"/>
                <w:numId w:val="3"/>
              </w:numPr>
              <w:rPr>
                <w:lang w:val="en-US"/>
              </w:rPr>
            </w:pPr>
            <w:r w:rsidRPr="00D622C3">
              <w:rPr>
                <w:lang w:val="en-US"/>
              </w:rPr>
              <w:t xml:space="preserve">Analyze </w:t>
            </w:r>
            <w:r w:rsidR="00AB15EB">
              <w:rPr>
                <w:lang w:val="en-US"/>
              </w:rPr>
              <w:t xml:space="preserve">and describe </w:t>
            </w:r>
            <w:r w:rsidRPr="00D622C3">
              <w:rPr>
                <w:lang w:val="en-US"/>
              </w:rPr>
              <w:t>business process</w:t>
            </w:r>
            <w:r w:rsidR="00BE687A">
              <w:rPr>
                <w:lang w:val="en-US"/>
              </w:rPr>
              <w:t>es</w:t>
            </w:r>
            <w:r w:rsidRPr="00D622C3">
              <w:rPr>
                <w:lang w:val="en-US"/>
              </w:rPr>
              <w:t xml:space="preserve"> </w:t>
            </w:r>
            <w:r w:rsidR="00BE687A">
              <w:rPr>
                <w:lang w:val="en-US"/>
              </w:rPr>
              <w:t xml:space="preserve">with the purpose of </w:t>
            </w:r>
            <w:r w:rsidRPr="00D622C3">
              <w:rPr>
                <w:lang w:val="en-US"/>
              </w:rPr>
              <w:t>their implementation in computer code</w:t>
            </w:r>
          </w:p>
          <w:p w:rsidR="00D622C3" w:rsidRPr="00D622C3" w:rsidRDefault="00D622C3" w:rsidP="00D622C3">
            <w:pPr>
              <w:pStyle w:val="a9"/>
              <w:numPr>
                <w:ilvl w:val="0"/>
                <w:numId w:val="3"/>
              </w:numPr>
              <w:rPr>
                <w:lang w:val="en-US"/>
              </w:rPr>
            </w:pPr>
            <w:r w:rsidRPr="00D622C3">
              <w:rPr>
                <w:lang w:val="en-US"/>
              </w:rPr>
              <w:t>Prepare written descriptions of the processes</w:t>
            </w:r>
          </w:p>
          <w:p w:rsidR="00D622C3" w:rsidRPr="00D622C3" w:rsidRDefault="00D622C3" w:rsidP="00D622C3">
            <w:pPr>
              <w:pStyle w:val="a9"/>
              <w:numPr>
                <w:ilvl w:val="0"/>
                <w:numId w:val="3"/>
              </w:numPr>
              <w:rPr>
                <w:lang w:val="en-US"/>
              </w:rPr>
            </w:pPr>
            <w:r w:rsidRPr="00D622C3">
              <w:rPr>
                <w:lang w:val="en-US"/>
              </w:rPr>
              <w:t xml:space="preserve">Work closely with developers on </w:t>
            </w:r>
            <w:r w:rsidR="00AB15EB">
              <w:rPr>
                <w:lang w:val="en-US"/>
              </w:rPr>
              <w:t xml:space="preserve">the </w:t>
            </w:r>
            <w:r w:rsidRPr="00D622C3">
              <w:rPr>
                <w:lang w:val="en-US"/>
              </w:rPr>
              <w:t>implementation of the processes</w:t>
            </w:r>
            <w:r>
              <w:rPr>
                <w:lang w:val="en-US"/>
              </w:rPr>
              <w:t xml:space="preserve"> in computer code</w:t>
            </w:r>
          </w:p>
          <w:p w:rsidR="00D622C3" w:rsidRPr="00D622C3" w:rsidRDefault="00D622C3" w:rsidP="00C06CA7">
            <w:pPr>
              <w:pStyle w:val="a9"/>
              <w:numPr>
                <w:ilvl w:val="0"/>
                <w:numId w:val="3"/>
              </w:numPr>
              <w:spacing w:after="240"/>
              <w:ind w:left="714" w:hanging="357"/>
              <w:rPr>
                <w:b/>
                <w:lang w:val="en-US"/>
              </w:rPr>
            </w:pPr>
            <w:r w:rsidRPr="00D622C3">
              <w:rPr>
                <w:lang w:val="en-US"/>
              </w:rPr>
              <w:t xml:space="preserve">Test </w:t>
            </w:r>
            <w:r w:rsidR="00C06CA7">
              <w:rPr>
                <w:lang w:val="en-US"/>
              </w:rPr>
              <w:t xml:space="preserve">and evaluate </w:t>
            </w:r>
            <w:r w:rsidRPr="00D622C3">
              <w:rPr>
                <w:lang w:val="en-US"/>
              </w:rPr>
              <w:t xml:space="preserve">the results of </w:t>
            </w:r>
            <w:r w:rsidR="00AB15EB">
              <w:rPr>
                <w:lang w:val="en-US"/>
              </w:rPr>
              <w:t xml:space="preserve">the </w:t>
            </w:r>
            <w:r w:rsidRPr="00D622C3">
              <w:rPr>
                <w:lang w:val="en-US"/>
              </w:rPr>
              <w:t>business process implementations</w:t>
            </w:r>
          </w:p>
        </w:tc>
      </w:tr>
      <w:tr w:rsidR="0082132F" w:rsidRPr="000211D5" w:rsidTr="00E55344">
        <w:tc>
          <w:tcPr>
            <w:tcW w:w="1980" w:type="dxa"/>
          </w:tcPr>
          <w:p w:rsidR="0082132F" w:rsidRDefault="0082132F" w:rsidP="00DE2A26">
            <w:pPr>
              <w:rPr>
                <w:lang w:val="en-US"/>
              </w:rPr>
            </w:pPr>
            <w:r>
              <w:rPr>
                <w:lang w:val="en-US"/>
              </w:rPr>
              <w:t xml:space="preserve">February 2012 – </w:t>
            </w:r>
          </w:p>
          <w:p w:rsidR="0082132F" w:rsidRDefault="0082132F" w:rsidP="00DE2A26">
            <w:pPr>
              <w:rPr>
                <w:lang w:val="en-US"/>
              </w:rPr>
            </w:pPr>
            <w:r>
              <w:rPr>
                <w:lang w:val="en-US"/>
              </w:rPr>
              <w:t>April 2020</w:t>
            </w:r>
          </w:p>
        </w:tc>
        <w:tc>
          <w:tcPr>
            <w:tcW w:w="8100" w:type="dxa"/>
          </w:tcPr>
          <w:p w:rsidR="007C1A1D" w:rsidRDefault="007C1A1D" w:rsidP="00DE2A26">
            <w:pPr>
              <w:rPr>
                <w:b/>
                <w:lang w:val="en-US"/>
              </w:rPr>
            </w:pPr>
            <w:r w:rsidRPr="00C24DAF">
              <w:rPr>
                <w:b/>
                <w:lang w:val="en-US"/>
              </w:rPr>
              <w:t>Alfa-Bank Ukraine</w:t>
            </w:r>
            <w:r>
              <w:rPr>
                <w:lang w:val="en-US"/>
              </w:rPr>
              <w:t>, a commercial bank</w:t>
            </w:r>
          </w:p>
          <w:p w:rsidR="0082132F" w:rsidRPr="008E703A" w:rsidRDefault="0082132F" w:rsidP="00DE2A26">
            <w:pPr>
              <w:rPr>
                <w:b/>
                <w:lang w:val="en-US"/>
              </w:rPr>
            </w:pPr>
            <w:r w:rsidRPr="008E703A">
              <w:rPr>
                <w:b/>
                <w:lang w:val="en-US"/>
              </w:rPr>
              <w:t>Project Manager – M&amp;A</w:t>
            </w:r>
          </w:p>
          <w:p w:rsidR="0082132F" w:rsidRDefault="00E55344" w:rsidP="00CE4265">
            <w:pPr>
              <w:pStyle w:val="a9"/>
              <w:numPr>
                <w:ilvl w:val="0"/>
                <w:numId w:val="1"/>
              </w:numPr>
              <w:spacing w:after="2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 xml:space="preserve">Personally managed </w:t>
            </w:r>
            <w:r w:rsidR="00D622C3">
              <w:rPr>
                <w:lang w:val="en-US"/>
              </w:rPr>
              <w:t xml:space="preserve">M&amp;A </w:t>
            </w:r>
            <w:r>
              <w:rPr>
                <w:lang w:val="en-US"/>
              </w:rPr>
              <w:t>project lifecycle end-to-end</w:t>
            </w:r>
          </w:p>
          <w:p w:rsidR="00E55344" w:rsidRDefault="00E55344" w:rsidP="00CE4265">
            <w:pPr>
              <w:pStyle w:val="a9"/>
              <w:numPr>
                <w:ilvl w:val="0"/>
                <w:numId w:val="1"/>
              </w:numPr>
              <w:spacing w:after="2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Defined and tracked project milestones and deliverables</w:t>
            </w:r>
          </w:p>
          <w:p w:rsidR="00E55344" w:rsidRDefault="00E55344" w:rsidP="00CE4265">
            <w:pPr>
              <w:pStyle w:val="a9"/>
              <w:numPr>
                <w:ilvl w:val="0"/>
                <w:numId w:val="1"/>
              </w:numPr>
              <w:spacing w:after="2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Managed diverse project teams and the wider analytics support teams</w:t>
            </w:r>
          </w:p>
          <w:p w:rsidR="00E55344" w:rsidRDefault="00E55344" w:rsidP="00CE4265">
            <w:pPr>
              <w:pStyle w:val="a9"/>
              <w:numPr>
                <w:ilvl w:val="0"/>
                <w:numId w:val="1"/>
              </w:numPr>
              <w:spacing w:after="2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Worked on aligning resources and activities with business objectives and priorities</w:t>
            </w:r>
          </w:p>
          <w:p w:rsidR="00E55344" w:rsidRDefault="00E55344" w:rsidP="00CE4265">
            <w:pPr>
              <w:pStyle w:val="a9"/>
              <w:numPr>
                <w:ilvl w:val="0"/>
                <w:numId w:val="1"/>
              </w:numPr>
              <w:spacing w:after="2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Proactively managed changes in project scope, identifying potential crises and devising contingency plans</w:t>
            </w:r>
          </w:p>
          <w:p w:rsidR="0082132F" w:rsidRDefault="00E55344" w:rsidP="00CE4265">
            <w:pPr>
              <w:pStyle w:val="a9"/>
              <w:numPr>
                <w:ilvl w:val="0"/>
                <w:numId w:val="1"/>
              </w:numPr>
              <w:spacing w:after="2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Coordinated due diligence of target assets</w:t>
            </w:r>
          </w:p>
          <w:p w:rsidR="0082132F" w:rsidRDefault="00E55344" w:rsidP="00CE4265">
            <w:pPr>
              <w:pStyle w:val="a9"/>
              <w:numPr>
                <w:ilvl w:val="0"/>
                <w:numId w:val="1"/>
              </w:numPr>
              <w:spacing w:after="2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Interacted</w:t>
            </w:r>
            <w:r w:rsidR="0082132F">
              <w:rPr>
                <w:lang w:val="en-US"/>
              </w:rPr>
              <w:t xml:space="preserve"> with sellers, including price, timing, </w:t>
            </w:r>
            <w:r w:rsidR="00FC4D03">
              <w:rPr>
                <w:lang w:val="en-US"/>
              </w:rPr>
              <w:t>contract</w:t>
            </w:r>
            <w:r w:rsidR="0082132F">
              <w:rPr>
                <w:lang w:val="en-US"/>
              </w:rPr>
              <w:t xml:space="preserve"> provisions negotiations</w:t>
            </w:r>
          </w:p>
          <w:p w:rsidR="0082132F" w:rsidRPr="0082132F" w:rsidRDefault="00E55344" w:rsidP="00C06CA7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Prepared f</w:t>
            </w:r>
            <w:r w:rsidR="0082132F">
              <w:rPr>
                <w:lang w:val="en-US"/>
              </w:rPr>
              <w:t xml:space="preserve">inancial </w:t>
            </w:r>
            <w:r>
              <w:rPr>
                <w:lang w:val="en-US"/>
              </w:rPr>
              <w:t>models and conducted</w:t>
            </w:r>
            <w:r w:rsidR="0082132F">
              <w:rPr>
                <w:lang w:val="en-US"/>
              </w:rPr>
              <w:t xml:space="preserve"> target asset valuation</w:t>
            </w:r>
            <w:r>
              <w:rPr>
                <w:lang w:val="en-US"/>
              </w:rPr>
              <w:t>s</w:t>
            </w:r>
          </w:p>
        </w:tc>
      </w:tr>
      <w:tr w:rsidR="0082132F" w:rsidRPr="00640C22" w:rsidTr="00E55344">
        <w:tc>
          <w:tcPr>
            <w:tcW w:w="1980" w:type="dxa"/>
          </w:tcPr>
          <w:p w:rsidR="0082132F" w:rsidRDefault="0082132F" w:rsidP="00DE2A26">
            <w:pPr>
              <w:rPr>
                <w:lang w:val="en-US"/>
              </w:rPr>
            </w:pPr>
            <w:r>
              <w:rPr>
                <w:lang w:val="en-US"/>
              </w:rPr>
              <w:t>December 2009 – February 2012</w:t>
            </w:r>
          </w:p>
        </w:tc>
        <w:tc>
          <w:tcPr>
            <w:tcW w:w="8100" w:type="dxa"/>
          </w:tcPr>
          <w:p w:rsidR="0082132F" w:rsidRDefault="0082132F" w:rsidP="00DE2A26">
            <w:pPr>
              <w:rPr>
                <w:lang w:val="en-US"/>
              </w:rPr>
            </w:pPr>
            <w:proofErr w:type="spellStart"/>
            <w:r w:rsidRPr="00C24DAF">
              <w:rPr>
                <w:b/>
                <w:lang w:val="en-US"/>
              </w:rPr>
              <w:t>Eavex</w:t>
            </w:r>
            <w:proofErr w:type="spellEnd"/>
            <w:r w:rsidRPr="00C24DAF">
              <w:rPr>
                <w:b/>
                <w:lang w:val="en-US"/>
              </w:rPr>
              <w:t xml:space="preserve"> Capital</w:t>
            </w:r>
            <w:r>
              <w:rPr>
                <w:lang w:val="en-US"/>
              </w:rPr>
              <w:t>, a stock broker</w:t>
            </w:r>
          </w:p>
          <w:p w:rsidR="0082132F" w:rsidRPr="008E703A" w:rsidRDefault="0082132F" w:rsidP="00DE2A26">
            <w:pPr>
              <w:rPr>
                <w:b/>
                <w:lang w:val="en-US"/>
              </w:rPr>
            </w:pPr>
            <w:r w:rsidRPr="008E703A">
              <w:rPr>
                <w:b/>
                <w:lang w:val="en-US"/>
              </w:rPr>
              <w:t>Head of Equity Research</w:t>
            </w:r>
          </w:p>
          <w:p w:rsidR="0082132F" w:rsidRDefault="0082132F" w:rsidP="00DE2A26">
            <w:pPr>
              <w:pStyle w:val="a9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Managed a team of six </w:t>
            </w:r>
            <w:proofErr w:type="gramStart"/>
            <w:r>
              <w:rPr>
                <w:lang w:val="en-US"/>
              </w:rPr>
              <w:t>equity</w:t>
            </w:r>
            <w:proofErr w:type="gramEnd"/>
            <w:r>
              <w:rPr>
                <w:lang w:val="en-US"/>
              </w:rPr>
              <w:t xml:space="preserve"> and fixed income analysts</w:t>
            </w:r>
          </w:p>
          <w:p w:rsidR="0082132F" w:rsidRDefault="0082132F" w:rsidP="004C7CF5">
            <w:pPr>
              <w:pStyle w:val="a9"/>
              <w:numPr>
                <w:ilvl w:val="0"/>
                <w:numId w:val="1"/>
              </w:numPr>
              <w:spacing w:after="18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Fundamental equity research o</w:t>
            </w:r>
            <w:r w:rsidR="00903676">
              <w:rPr>
                <w:lang w:val="en-US"/>
              </w:rPr>
              <w:t>n</w:t>
            </w:r>
            <w:r>
              <w:rPr>
                <w:lang w:val="en-US"/>
              </w:rPr>
              <w:t xml:space="preserve"> banks and insurance companies</w:t>
            </w:r>
            <w:r w:rsidR="00640C22">
              <w:rPr>
                <w:lang w:val="en-US"/>
              </w:rPr>
              <w:t xml:space="preserve"> with an aim of providing investment recommendations;</w:t>
            </w:r>
          </w:p>
          <w:p w:rsidR="00640C22" w:rsidRDefault="00640C22" w:rsidP="004C7CF5">
            <w:pPr>
              <w:pStyle w:val="a9"/>
              <w:numPr>
                <w:ilvl w:val="0"/>
                <w:numId w:val="1"/>
              </w:numPr>
              <w:spacing w:after="18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Preparation of investment reports to be presented to investors, management and shareholders;</w:t>
            </w:r>
          </w:p>
          <w:p w:rsidR="00640C22" w:rsidRPr="0082132F" w:rsidRDefault="00640C22" w:rsidP="00C06CA7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Financial modelling, company valuation</w:t>
            </w:r>
          </w:p>
        </w:tc>
      </w:tr>
      <w:tr w:rsidR="0082132F" w:rsidRPr="000211D5" w:rsidTr="00E55344">
        <w:tc>
          <w:tcPr>
            <w:tcW w:w="1980" w:type="dxa"/>
          </w:tcPr>
          <w:p w:rsidR="0082132F" w:rsidRDefault="0082132F" w:rsidP="00DE2A26">
            <w:pPr>
              <w:rPr>
                <w:lang w:val="en-US"/>
              </w:rPr>
            </w:pPr>
            <w:r>
              <w:rPr>
                <w:lang w:val="en-US"/>
              </w:rPr>
              <w:t>October 2008 – November 2009</w:t>
            </w:r>
          </w:p>
        </w:tc>
        <w:tc>
          <w:tcPr>
            <w:tcW w:w="8100" w:type="dxa"/>
          </w:tcPr>
          <w:p w:rsidR="0082132F" w:rsidRDefault="0082132F" w:rsidP="00DE2A26">
            <w:pPr>
              <w:rPr>
                <w:lang w:val="en-US"/>
              </w:rPr>
            </w:pPr>
            <w:proofErr w:type="spellStart"/>
            <w:r w:rsidRPr="00C24DAF">
              <w:rPr>
                <w:b/>
                <w:lang w:val="en-US"/>
              </w:rPr>
              <w:t>Ukrsotsbank</w:t>
            </w:r>
            <w:proofErr w:type="spellEnd"/>
            <w:r>
              <w:rPr>
                <w:lang w:val="en-US"/>
              </w:rPr>
              <w:t>, a commercial bank</w:t>
            </w:r>
          </w:p>
          <w:p w:rsidR="0082132F" w:rsidRPr="005A1F2A" w:rsidRDefault="0082132F" w:rsidP="00DE2A26">
            <w:pPr>
              <w:rPr>
                <w:b/>
                <w:lang w:val="en-US"/>
              </w:rPr>
            </w:pPr>
            <w:r w:rsidRPr="005A1F2A">
              <w:rPr>
                <w:b/>
                <w:lang w:val="en-US"/>
              </w:rPr>
              <w:t>Project Manager</w:t>
            </w:r>
          </w:p>
          <w:p w:rsidR="0082132F" w:rsidRPr="0082132F" w:rsidRDefault="0082132F" w:rsidP="00C06CA7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Managed to completion implementation of fund transfer pricing system</w:t>
            </w:r>
          </w:p>
        </w:tc>
      </w:tr>
      <w:tr w:rsidR="0082132F" w:rsidRPr="000211D5" w:rsidTr="00E55344">
        <w:tc>
          <w:tcPr>
            <w:tcW w:w="1980" w:type="dxa"/>
          </w:tcPr>
          <w:p w:rsidR="0082132F" w:rsidRDefault="0082132F" w:rsidP="00DE2A26">
            <w:pPr>
              <w:rPr>
                <w:lang w:val="en-US"/>
              </w:rPr>
            </w:pPr>
            <w:r>
              <w:rPr>
                <w:lang w:val="en-US"/>
              </w:rPr>
              <w:t xml:space="preserve">August 2007 – </w:t>
            </w:r>
          </w:p>
          <w:p w:rsidR="0082132F" w:rsidRDefault="0082132F" w:rsidP="00DE2A26">
            <w:pPr>
              <w:rPr>
                <w:lang w:val="en-US"/>
              </w:rPr>
            </w:pPr>
            <w:r>
              <w:rPr>
                <w:lang w:val="en-US"/>
              </w:rPr>
              <w:t>October 2008</w:t>
            </w:r>
          </w:p>
        </w:tc>
        <w:tc>
          <w:tcPr>
            <w:tcW w:w="8100" w:type="dxa"/>
          </w:tcPr>
          <w:p w:rsidR="0082132F" w:rsidRDefault="0082132F" w:rsidP="00DE2A26">
            <w:pPr>
              <w:rPr>
                <w:lang w:val="en-US"/>
              </w:rPr>
            </w:pPr>
            <w:r w:rsidRPr="00C24DAF">
              <w:rPr>
                <w:b/>
                <w:lang w:val="en-US"/>
              </w:rPr>
              <w:t>Renaissance Capital</w:t>
            </w:r>
            <w:r>
              <w:rPr>
                <w:lang w:val="en-US"/>
              </w:rPr>
              <w:t>, an investment bank</w:t>
            </w:r>
          </w:p>
          <w:p w:rsidR="0082132F" w:rsidRPr="000F3185" w:rsidRDefault="0082132F" w:rsidP="00DE2A26">
            <w:pPr>
              <w:rPr>
                <w:lang w:val="en-US"/>
              </w:rPr>
            </w:pPr>
            <w:r w:rsidRPr="00185661">
              <w:rPr>
                <w:b/>
                <w:lang w:val="en-US"/>
              </w:rPr>
              <w:t>Senior Associate</w:t>
            </w:r>
            <w:r w:rsidR="000F3185">
              <w:rPr>
                <w:lang w:val="en-US"/>
              </w:rPr>
              <w:t>, equity research analyst</w:t>
            </w:r>
          </w:p>
          <w:p w:rsidR="0082132F" w:rsidRDefault="0082132F" w:rsidP="00903676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Fundamental equity research o</w:t>
            </w:r>
            <w:r w:rsidR="00903676">
              <w:rPr>
                <w:lang w:val="en-US"/>
              </w:rPr>
              <w:t xml:space="preserve">n </w:t>
            </w:r>
            <w:r>
              <w:rPr>
                <w:lang w:val="en-US"/>
              </w:rPr>
              <w:t>banks and insurance companies</w:t>
            </w:r>
          </w:p>
          <w:p w:rsidR="000F3185" w:rsidRDefault="0091066F" w:rsidP="00903676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Industry analysis</w:t>
            </w:r>
          </w:p>
          <w:p w:rsidR="0091066F" w:rsidRDefault="0091066F" w:rsidP="00903676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Financial modeling, target company valuation</w:t>
            </w:r>
          </w:p>
          <w:p w:rsidR="0091066F" w:rsidRPr="0091066F" w:rsidRDefault="0091066F" w:rsidP="00C06CA7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Preparation of regular written reports and presentations</w:t>
            </w:r>
          </w:p>
        </w:tc>
      </w:tr>
      <w:tr w:rsidR="007C1A1D" w:rsidRPr="000211D5" w:rsidTr="00E55344">
        <w:tc>
          <w:tcPr>
            <w:tcW w:w="1980" w:type="dxa"/>
          </w:tcPr>
          <w:p w:rsidR="007C1A1D" w:rsidRDefault="007C1A1D" w:rsidP="007C1A1D">
            <w:pPr>
              <w:rPr>
                <w:lang w:val="en-US"/>
              </w:rPr>
            </w:pPr>
            <w:r>
              <w:rPr>
                <w:lang w:val="en-US"/>
              </w:rPr>
              <w:t xml:space="preserve">February 2005 – </w:t>
            </w:r>
          </w:p>
          <w:p w:rsidR="007C1A1D" w:rsidRDefault="007C1A1D" w:rsidP="007C1A1D">
            <w:pPr>
              <w:rPr>
                <w:lang w:val="en-US"/>
              </w:rPr>
            </w:pPr>
            <w:r>
              <w:rPr>
                <w:lang w:val="en-US"/>
              </w:rPr>
              <w:t>August 2007</w:t>
            </w:r>
          </w:p>
        </w:tc>
        <w:tc>
          <w:tcPr>
            <w:tcW w:w="8100" w:type="dxa"/>
          </w:tcPr>
          <w:p w:rsidR="007C1A1D" w:rsidRDefault="007C1A1D" w:rsidP="007C1A1D">
            <w:pPr>
              <w:rPr>
                <w:b/>
                <w:lang w:val="en-US"/>
              </w:rPr>
            </w:pPr>
            <w:r w:rsidRPr="00C24DAF">
              <w:rPr>
                <w:b/>
                <w:lang w:val="en-US"/>
              </w:rPr>
              <w:t>Alfa-Bank Ukraine</w:t>
            </w:r>
            <w:r>
              <w:rPr>
                <w:lang w:val="en-US"/>
              </w:rPr>
              <w:t>, a commercial bank</w:t>
            </w:r>
          </w:p>
          <w:p w:rsidR="007C1A1D" w:rsidRPr="00185661" w:rsidRDefault="007C1A1D" w:rsidP="007C1A1D">
            <w:pPr>
              <w:rPr>
                <w:b/>
                <w:lang w:val="en-US"/>
              </w:rPr>
            </w:pPr>
            <w:r w:rsidRPr="00185661">
              <w:rPr>
                <w:b/>
                <w:lang w:val="en-US"/>
              </w:rPr>
              <w:t>Head of Equity Research</w:t>
            </w:r>
          </w:p>
          <w:p w:rsidR="007C1A1D" w:rsidRDefault="007C1A1D" w:rsidP="007C1A1D">
            <w:pPr>
              <w:pStyle w:val="a9"/>
              <w:numPr>
                <w:ilvl w:val="0"/>
                <w:numId w:val="1"/>
              </w:numPr>
              <w:rPr>
                <w:lang w:val="en-US"/>
              </w:rPr>
            </w:pPr>
            <w:r w:rsidRPr="00D622C3">
              <w:rPr>
                <w:lang w:val="en-US"/>
              </w:rPr>
              <w:t>Fundamental equity research on banks and insurance companies</w:t>
            </w:r>
            <w:r>
              <w:rPr>
                <w:lang w:val="en-US"/>
              </w:rPr>
              <w:t xml:space="preserve"> </w:t>
            </w:r>
          </w:p>
          <w:p w:rsidR="007C1A1D" w:rsidRPr="00D622C3" w:rsidRDefault="007C1A1D" w:rsidP="007C1A1D">
            <w:pPr>
              <w:pStyle w:val="a9"/>
              <w:numPr>
                <w:ilvl w:val="0"/>
                <w:numId w:val="1"/>
              </w:numPr>
              <w:spacing w:after="180"/>
              <w:ind w:left="714" w:hanging="357"/>
              <w:rPr>
                <w:b/>
                <w:lang w:val="en-US"/>
              </w:rPr>
            </w:pPr>
            <w:r>
              <w:rPr>
                <w:lang w:val="en-US"/>
              </w:rPr>
              <w:t>Managed a team of seven equity and fixed income analysts</w:t>
            </w:r>
          </w:p>
        </w:tc>
      </w:tr>
    </w:tbl>
    <w:p w:rsidR="00640C22" w:rsidRDefault="00640C22" w:rsidP="00640C22">
      <w:pPr>
        <w:rPr>
          <w:lang w:val="en-US"/>
        </w:rPr>
      </w:pPr>
    </w:p>
    <w:p w:rsidR="00640C22" w:rsidRPr="00640C22" w:rsidRDefault="00640C22" w:rsidP="00640C22">
      <w:pPr>
        <w:rPr>
          <w:lang w:val="en-US"/>
        </w:rPr>
        <w:sectPr w:rsidR="00640C22" w:rsidRPr="00640C22" w:rsidSect="004C7CF5">
          <w:footerReference w:type="default" r:id="rId8"/>
          <w:pgSz w:w="11906" w:h="16838"/>
          <w:pgMar w:top="1138" w:right="850" w:bottom="1080" w:left="1699" w:header="720" w:footer="720" w:gutter="0"/>
          <w:cols w:space="720"/>
          <w:docGrid w:linePitch="360"/>
        </w:sectPr>
      </w:pPr>
    </w:p>
    <w:tbl>
      <w:tblPr>
        <w:tblStyle w:val="a8"/>
        <w:tblW w:w="1008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100"/>
      </w:tblGrid>
      <w:tr w:rsidR="00640C22" w:rsidRPr="000211D5" w:rsidTr="00E55344">
        <w:tc>
          <w:tcPr>
            <w:tcW w:w="1980" w:type="dxa"/>
          </w:tcPr>
          <w:p w:rsidR="00640C22" w:rsidRDefault="00640C22" w:rsidP="00DE2A26">
            <w:pPr>
              <w:rPr>
                <w:lang w:val="en-US"/>
              </w:rPr>
            </w:pPr>
          </w:p>
        </w:tc>
        <w:tc>
          <w:tcPr>
            <w:tcW w:w="8100" w:type="dxa"/>
          </w:tcPr>
          <w:p w:rsidR="00640C22" w:rsidRPr="00C24DAF" w:rsidRDefault="00640C22" w:rsidP="00DE2A26">
            <w:pPr>
              <w:rPr>
                <w:b/>
                <w:lang w:val="en-US"/>
              </w:rPr>
            </w:pPr>
          </w:p>
        </w:tc>
      </w:tr>
      <w:tr w:rsidR="0082132F" w:rsidRPr="000211D5" w:rsidTr="00E55344">
        <w:tc>
          <w:tcPr>
            <w:tcW w:w="1980" w:type="dxa"/>
          </w:tcPr>
          <w:p w:rsidR="0082132F" w:rsidRDefault="0082132F" w:rsidP="00DE2A26">
            <w:pPr>
              <w:rPr>
                <w:lang w:val="en-US"/>
              </w:rPr>
            </w:pPr>
            <w:r>
              <w:rPr>
                <w:lang w:val="en-US"/>
              </w:rPr>
              <w:t>September 2003 – February 2005</w:t>
            </w:r>
          </w:p>
        </w:tc>
        <w:tc>
          <w:tcPr>
            <w:tcW w:w="8100" w:type="dxa"/>
          </w:tcPr>
          <w:p w:rsidR="0082132F" w:rsidRDefault="00C24DAF" w:rsidP="00DE2A26">
            <w:pPr>
              <w:rPr>
                <w:lang w:val="en-US"/>
              </w:rPr>
            </w:pPr>
            <w:proofErr w:type="spellStart"/>
            <w:r w:rsidRPr="00C24DAF">
              <w:rPr>
                <w:b/>
                <w:lang w:val="en-US"/>
              </w:rPr>
              <w:t>Foyil</w:t>
            </w:r>
            <w:proofErr w:type="spellEnd"/>
            <w:r w:rsidRPr="00C24DAF">
              <w:rPr>
                <w:b/>
                <w:lang w:val="en-US"/>
              </w:rPr>
              <w:t xml:space="preserve"> Securities</w:t>
            </w:r>
            <w:r>
              <w:rPr>
                <w:lang w:val="en-US"/>
              </w:rPr>
              <w:t>, a stock broker</w:t>
            </w:r>
          </w:p>
          <w:p w:rsidR="00185661" w:rsidRPr="0091066F" w:rsidRDefault="00185661" w:rsidP="00DE2A26">
            <w:pPr>
              <w:rPr>
                <w:b/>
                <w:lang w:val="en-US"/>
              </w:rPr>
            </w:pPr>
            <w:r w:rsidRPr="0091066F">
              <w:rPr>
                <w:b/>
                <w:lang w:val="en-US"/>
              </w:rPr>
              <w:t>Equity research analyst</w:t>
            </w:r>
          </w:p>
          <w:p w:rsidR="00C24DAF" w:rsidRPr="00C24DAF" w:rsidRDefault="00C24DAF" w:rsidP="00C06CA7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Fundamental equity research o</w:t>
            </w:r>
            <w:r w:rsidR="00903676">
              <w:rPr>
                <w:lang w:val="en-US"/>
              </w:rPr>
              <w:t>n</w:t>
            </w:r>
            <w:r>
              <w:rPr>
                <w:lang w:val="en-US"/>
              </w:rPr>
              <w:t xml:space="preserve"> banks and insurance companies</w:t>
            </w:r>
          </w:p>
        </w:tc>
      </w:tr>
      <w:tr w:rsidR="0082132F" w:rsidRPr="000211D5" w:rsidTr="00E55344">
        <w:tc>
          <w:tcPr>
            <w:tcW w:w="1980" w:type="dxa"/>
          </w:tcPr>
          <w:p w:rsidR="00C24DAF" w:rsidRDefault="00C24DAF">
            <w:pPr>
              <w:rPr>
                <w:lang w:val="en-US"/>
              </w:rPr>
            </w:pPr>
            <w:r>
              <w:rPr>
                <w:lang w:val="en-US"/>
              </w:rPr>
              <w:t xml:space="preserve">January 1996 – </w:t>
            </w:r>
          </w:p>
          <w:p w:rsidR="0082132F" w:rsidRDefault="00C24DAF">
            <w:pPr>
              <w:rPr>
                <w:lang w:val="en-US"/>
              </w:rPr>
            </w:pPr>
            <w:r>
              <w:rPr>
                <w:lang w:val="en-US"/>
              </w:rPr>
              <w:t>July 2001</w:t>
            </w:r>
          </w:p>
        </w:tc>
        <w:tc>
          <w:tcPr>
            <w:tcW w:w="8100" w:type="dxa"/>
          </w:tcPr>
          <w:p w:rsidR="0082132F" w:rsidRPr="00C24DAF" w:rsidRDefault="00C24DAF">
            <w:pPr>
              <w:rPr>
                <w:b/>
                <w:lang w:val="en-US"/>
              </w:rPr>
            </w:pPr>
            <w:r w:rsidRPr="00C24DAF">
              <w:rPr>
                <w:b/>
                <w:lang w:val="en-US"/>
              </w:rPr>
              <w:t>Ernst &amp; Young Ukraine</w:t>
            </w:r>
          </w:p>
          <w:p w:rsidR="00C24DAF" w:rsidRDefault="00C24DAF">
            <w:pPr>
              <w:rPr>
                <w:lang w:val="en-US"/>
              </w:rPr>
            </w:pPr>
            <w:r w:rsidRPr="0091066F">
              <w:rPr>
                <w:b/>
                <w:lang w:val="en-US"/>
              </w:rPr>
              <w:t>Manager</w:t>
            </w:r>
            <w:r>
              <w:rPr>
                <w:lang w:val="en-US"/>
              </w:rPr>
              <w:t xml:space="preserve"> – tax and accounting services</w:t>
            </w:r>
          </w:p>
          <w:p w:rsidR="00DE2A26" w:rsidRDefault="00DE2A26" w:rsidP="00DE2A26">
            <w:pPr>
              <w:pStyle w:val="a9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Advised clients on taxation and accounting issues </w:t>
            </w:r>
          </w:p>
          <w:p w:rsidR="00DE2A26" w:rsidRDefault="005A7E10" w:rsidP="005A7E10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Prepared</w:t>
            </w:r>
            <w:r w:rsidR="00DE2A26">
              <w:rPr>
                <w:lang w:val="en-US"/>
              </w:rPr>
              <w:t xml:space="preserve"> tax and accounting returns</w:t>
            </w:r>
            <w:r>
              <w:rPr>
                <w:lang w:val="en-US"/>
              </w:rPr>
              <w:t xml:space="preserve"> for clients</w:t>
            </w:r>
          </w:p>
          <w:p w:rsidR="005A1F2A" w:rsidRPr="00DE2A26" w:rsidRDefault="005A1F2A" w:rsidP="00C06CA7">
            <w:pPr>
              <w:pStyle w:val="a9"/>
              <w:numPr>
                <w:ilvl w:val="0"/>
                <w:numId w:val="1"/>
              </w:numPr>
              <w:spacing w:after="240"/>
              <w:ind w:left="714" w:hanging="357"/>
              <w:rPr>
                <w:lang w:val="en-US"/>
              </w:rPr>
            </w:pPr>
            <w:r>
              <w:rPr>
                <w:lang w:val="en-US"/>
              </w:rPr>
              <w:t>Participated in client audits for tax related matters</w:t>
            </w:r>
          </w:p>
        </w:tc>
      </w:tr>
      <w:tr w:rsidR="0082132F" w:rsidRPr="000211D5" w:rsidTr="00E55344">
        <w:tc>
          <w:tcPr>
            <w:tcW w:w="1980" w:type="dxa"/>
          </w:tcPr>
          <w:p w:rsidR="0082132F" w:rsidRPr="00C24DAF" w:rsidRDefault="00C24DAF">
            <w:pPr>
              <w:rPr>
                <w:b/>
                <w:lang w:val="en-US"/>
              </w:rPr>
            </w:pPr>
            <w:r w:rsidRPr="00C24DAF">
              <w:rPr>
                <w:b/>
                <w:lang w:val="en-US"/>
              </w:rPr>
              <w:t>EDUCATION</w:t>
            </w:r>
          </w:p>
        </w:tc>
        <w:tc>
          <w:tcPr>
            <w:tcW w:w="8100" w:type="dxa"/>
          </w:tcPr>
          <w:p w:rsidR="0082132F" w:rsidRDefault="00C24DAF">
            <w:pPr>
              <w:rPr>
                <w:lang w:val="en-US"/>
              </w:rPr>
            </w:pPr>
            <w:r w:rsidRPr="00C24DAF">
              <w:rPr>
                <w:b/>
                <w:lang w:val="en-US"/>
              </w:rPr>
              <w:t>The College of William and Mary</w:t>
            </w:r>
            <w:r>
              <w:rPr>
                <w:lang w:val="en-US"/>
              </w:rPr>
              <w:t>, Williamsburg, VA, USA</w:t>
            </w:r>
          </w:p>
          <w:p w:rsidR="00C24DAF" w:rsidRDefault="00C24DAF" w:rsidP="00C06CA7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Master of Business Administration, 2003</w:t>
            </w:r>
          </w:p>
          <w:p w:rsidR="00C24DAF" w:rsidRPr="00C24DAF" w:rsidRDefault="00C24DAF">
            <w:pPr>
              <w:rPr>
                <w:b/>
                <w:lang w:val="en-US"/>
              </w:rPr>
            </w:pPr>
            <w:r w:rsidRPr="00C24DAF">
              <w:rPr>
                <w:b/>
                <w:lang w:val="en-US"/>
              </w:rPr>
              <w:t>Kyiv National Economic University</w:t>
            </w:r>
          </w:p>
          <w:p w:rsidR="00C24DAF" w:rsidRDefault="00C24DAF" w:rsidP="00C06CA7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Master of Public Administration, 1996</w:t>
            </w:r>
          </w:p>
          <w:p w:rsidR="00BE687A" w:rsidRDefault="00C24DAF" w:rsidP="000211D5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Association of Certified Chartered Accountants (</w:t>
            </w:r>
            <w:r w:rsidRPr="00C24DAF">
              <w:rPr>
                <w:b/>
                <w:lang w:val="en-US"/>
              </w:rPr>
              <w:t>ACCA</w:t>
            </w:r>
            <w:r>
              <w:rPr>
                <w:lang w:val="en-US"/>
              </w:rPr>
              <w:t>), 2001</w:t>
            </w:r>
          </w:p>
        </w:tc>
      </w:tr>
      <w:tr w:rsidR="00C24DAF" w:rsidRPr="00640C22" w:rsidTr="00E55344">
        <w:tc>
          <w:tcPr>
            <w:tcW w:w="1980" w:type="dxa"/>
          </w:tcPr>
          <w:p w:rsidR="00C24DAF" w:rsidRPr="00C24DAF" w:rsidRDefault="00C24DAF">
            <w:pPr>
              <w:rPr>
                <w:b/>
                <w:lang w:val="en-US"/>
              </w:rPr>
            </w:pPr>
            <w:r w:rsidRPr="00C24DAF">
              <w:rPr>
                <w:b/>
                <w:lang w:val="en-US"/>
              </w:rPr>
              <w:t>LANGUAGES</w:t>
            </w:r>
          </w:p>
        </w:tc>
        <w:tc>
          <w:tcPr>
            <w:tcW w:w="8100" w:type="dxa"/>
          </w:tcPr>
          <w:p w:rsidR="00C24DAF" w:rsidRPr="00640C22" w:rsidRDefault="00AE0725" w:rsidP="00AE0725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 xml:space="preserve">fluent English; </w:t>
            </w:r>
            <w:r w:rsidR="00C24DAF">
              <w:rPr>
                <w:lang w:val="en-US"/>
              </w:rPr>
              <w:t xml:space="preserve">Spanish </w:t>
            </w:r>
            <w:r>
              <w:rPr>
                <w:lang w:val="en-US"/>
              </w:rPr>
              <w:t>C1</w:t>
            </w:r>
            <w:bookmarkStart w:id="0" w:name="_GoBack"/>
            <w:bookmarkEnd w:id="0"/>
          </w:p>
        </w:tc>
      </w:tr>
      <w:tr w:rsidR="00D622C3" w:rsidRPr="000211D5" w:rsidTr="00E55344">
        <w:tc>
          <w:tcPr>
            <w:tcW w:w="1980" w:type="dxa"/>
          </w:tcPr>
          <w:p w:rsidR="00D622C3" w:rsidRPr="00957405" w:rsidRDefault="00957405">
            <w:pPr>
              <w:rPr>
                <w:b/>
                <w:caps/>
                <w:lang w:val="en-US"/>
              </w:rPr>
            </w:pPr>
            <w:r w:rsidRPr="00957405">
              <w:rPr>
                <w:b/>
                <w:caps/>
                <w:lang w:val="en-US"/>
              </w:rPr>
              <w:t>Software</w:t>
            </w:r>
          </w:p>
        </w:tc>
        <w:tc>
          <w:tcPr>
            <w:tcW w:w="8100" w:type="dxa"/>
          </w:tcPr>
          <w:p w:rsidR="00D622C3" w:rsidRPr="00D622C3" w:rsidRDefault="000211D5">
            <w:pPr>
              <w:rPr>
                <w:lang w:val="en-US"/>
              </w:rPr>
            </w:pPr>
            <w:r>
              <w:rPr>
                <w:lang w:val="en-US"/>
              </w:rPr>
              <w:t xml:space="preserve">Java, </w:t>
            </w:r>
            <w:r w:rsidR="00957405">
              <w:rPr>
                <w:lang w:val="en-US"/>
              </w:rPr>
              <w:t>Visual Basic, MS Office, Power BI, 1C</w:t>
            </w:r>
            <w:r w:rsidR="00B30F8B">
              <w:rPr>
                <w:lang w:val="en-US"/>
              </w:rPr>
              <w:t>, Bloomberg</w:t>
            </w:r>
          </w:p>
        </w:tc>
      </w:tr>
    </w:tbl>
    <w:p w:rsidR="006779A0" w:rsidRPr="002E7DC4" w:rsidRDefault="006779A0" w:rsidP="00D622C3">
      <w:pPr>
        <w:tabs>
          <w:tab w:val="left" w:pos="2296"/>
        </w:tabs>
        <w:rPr>
          <w:lang w:val="en-US"/>
        </w:rPr>
      </w:pPr>
    </w:p>
    <w:sectPr w:rsidR="006779A0" w:rsidRPr="002E7DC4" w:rsidSect="004C7CF5">
      <w:headerReference w:type="default" r:id="rId9"/>
      <w:pgSz w:w="11906" w:h="16838"/>
      <w:pgMar w:top="1138" w:right="850" w:bottom="108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222" w:rsidRDefault="00EA1222" w:rsidP="002E7DC4">
      <w:pPr>
        <w:spacing w:after="0" w:line="240" w:lineRule="auto"/>
      </w:pPr>
      <w:r>
        <w:separator/>
      </w:r>
    </w:p>
  </w:endnote>
  <w:endnote w:type="continuationSeparator" w:id="0">
    <w:p w:rsidR="00EA1222" w:rsidRDefault="00EA1222" w:rsidP="002E7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8272226"/>
      <w:docPartObj>
        <w:docPartGallery w:val="Page Numbers (Bottom of Page)"/>
        <w:docPartUnique/>
      </w:docPartObj>
    </w:sdtPr>
    <w:sdtEndPr/>
    <w:sdtContent>
      <w:p w:rsidR="00640C22" w:rsidRDefault="00640C2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0725">
          <w:rPr>
            <w:noProof/>
          </w:rPr>
          <w:t>1</w:t>
        </w:r>
        <w:r>
          <w:fldChar w:fldCharType="end"/>
        </w:r>
      </w:p>
    </w:sdtContent>
  </w:sdt>
  <w:p w:rsidR="00640C22" w:rsidRDefault="00640C2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222" w:rsidRDefault="00EA1222" w:rsidP="002E7DC4">
      <w:pPr>
        <w:spacing w:after="0" w:line="240" w:lineRule="auto"/>
      </w:pPr>
      <w:r>
        <w:separator/>
      </w:r>
    </w:p>
  </w:footnote>
  <w:footnote w:type="continuationSeparator" w:id="0">
    <w:p w:rsidR="00EA1222" w:rsidRDefault="00EA1222" w:rsidP="002E7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C22" w:rsidRPr="00640C22" w:rsidRDefault="00640C22" w:rsidP="00640C22">
    <w:pPr>
      <w:pStyle w:val="a3"/>
      <w:jc w:val="right"/>
      <w:rPr>
        <w:lang w:val="en-US"/>
      </w:rPr>
    </w:pPr>
    <w:r>
      <w:rPr>
        <w:lang w:val="en-US"/>
      </w:rPr>
      <w:t>VOLODYMYR DINUL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77696"/>
    <w:multiLevelType w:val="hybridMultilevel"/>
    <w:tmpl w:val="6694B5F6"/>
    <w:lvl w:ilvl="0" w:tplc="E01AEA9A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11784"/>
    <w:multiLevelType w:val="hybridMultilevel"/>
    <w:tmpl w:val="84A077D2"/>
    <w:lvl w:ilvl="0" w:tplc="E01AEA9A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A5E8D"/>
    <w:multiLevelType w:val="hybridMultilevel"/>
    <w:tmpl w:val="23D2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DC4"/>
    <w:rsid w:val="000211D5"/>
    <w:rsid w:val="00073088"/>
    <w:rsid w:val="000F3185"/>
    <w:rsid w:val="00185661"/>
    <w:rsid w:val="0021169D"/>
    <w:rsid w:val="002C3FCB"/>
    <w:rsid w:val="002E0792"/>
    <w:rsid w:val="002E7DC4"/>
    <w:rsid w:val="00445B82"/>
    <w:rsid w:val="00474EB4"/>
    <w:rsid w:val="004C7CF5"/>
    <w:rsid w:val="005A1F2A"/>
    <w:rsid w:val="005A7E10"/>
    <w:rsid w:val="00640C22"/>
    <w:rsid w:val="006779A0"/>
    <w:rsid w:val="00795F15"/>
    <w:rsid w:val="007C1A1D"/>
    <w:rsid w:val="0082132F"/>
    <w:rsid w:val="0085298D"/>
    <w:rsid w:val="008920D6"/>
    <w:rsid w:val="008E703A"/>
    <w:rsid w:val="00903676"/>
    <w:rsid w:val="0091066F"/>
    <w:rsid w:val="00957405"/>
    <w:rsid w:val="009A0AEE"/>
    <w:rsid w:val="009B2259"/>
    <w:rsid w:val="00AB15EB"/>
    <w:rsid w:val="00AE0725"/>
    <w:rsid w:val="00B30F8B"/>
    <w:rsid w:val="00B41E6E"/>
    <w:rsid w:val="00BE687A"/>
    <w:rsid w:val="00C06CA7"/>
    <w:rsid w:val="00C24DAF"/>
    <w:rsid w:val="00C3773B"/>
    <w:rsid w:val="00C45962"/>
    <w:rsid w:val="00CE4265"/>
    <w:rsid w:val="00D247D7"/>
    <w:rsid w:val="00D622C3"/>
    <w:rsid w:val="00D83400"/>
    <w:rsid w:val="00DD2274"/>
    <w:rsid w:val="00DE2A26"/>
    <w:rsid w:val="00E55344"/>
    <w:rsid w:val="00EA1222"/>
    <w:rsid w:val="00EF0FFF"/>
    <w:rsid w:val="00FC4D03"/>
    <w:rsid w:val="00FD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ECFB"/>
  <w15:docId w15:val="{9E490C00-470D-425E-B2C0-39D1F782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F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7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E7DC4"/>
  </w:style>
  <w:style w:type="paragraph" w:styleId="a5">
    <w:name w:val="footer"/>
    <w:basedOn w:val="a"/>
    <w:link w:val="a6"/>
    <w:uiPriority w:val="99"/>
    <w:unhideWhenUsed/>
    <w:rsid w:val="002E7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E7DC4"/>
  </w:style>
  <w:style w:type="character" w:styleId="a7">
    <w:name w:val="Hyperlink"/>
    <w:basedOn w:val="a0"/>
    <w:uiPriority w:val="99"/>
    <w:unhideWhenUsed/>
    <w:rsid w:val="002E7DC4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8213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82132F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B30F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30F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dinul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Dinul</cp:lastModifiedBy>
  <cp:revision>19</cp:revision>
  <cp:lastPrinted>2021-04-21T12:24:00Z</cp:lastPrinted>
  <dcterms:created xsi:type="dcterms:W3CDTF">2020-06-04T11:51:00Z</dcterms:created>
  <dcterms:modified xsi:type="dcterms:W3CDTF">2021-05-17T14:27:00Z</dcterms:modified>
</cp:coreProperties>
</file>