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8"/>
        </w:rPr>
        <w:t>Customer Support Intelligence</w:t>
      </w:r>
    </w:p>
    <w:p>
      <w:pPr>
        <w:jc w:val="center"/>
      </w:pPr>
      <w:r>
        <w:rPr>
          <w:b/>
          <w:color w:val="2E74B5"/>
          <w:sz w:val="28"/>
        </w:rPr>
        <w:t>Analysis and Requirements (CSI-EX)</w:t>
      </w:r>
    </w:p>
    <w:p>
      <w:pPr>
        <w:pBdr>
          <w:bottom w:val="single" w:sz="12" w:space="1" w:color="1F4E79"/>
        </w:pBdr>
      </w:pPr>
    </w:p>
    <w:p/>
    <w:p>
      <w:pPr>
        <w:pStyle w:val="Heading1"/>
      </w:pPr>
      <w:r>
        <w:t>1. User Analysis</w:t>
      </w:r>
    </w:p>
    <w:p>
      <w:r>
        <w:rPr>
          <w:i w:val="0"/>
        </w:rPr>
        <w:t>CSI serves two actor profiles. Each user's datasets, tickets and saved analyses are isolated and visible only to that account.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Regular User (Analyst)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Administrator</w:t>
            </w:r>
          </w:p>
        </w:tc>
      </w:tr>
      <w:tr>
        <w:tc>
          <w:tcPr>
            <w:tcW w:type="dxa" w:w="2880"/>
          </w:tcPr>
          <w:p>
            <w:r>
              <w:t>Primary goal</w:t>
            </w:r>
          </w:p>
        </w:tc>
        <w:tc>
          <w:tcPr>
            <w:tcW w:type="dxa" w:w="2880"/>
          </w:tcPr>
          <w:p>
            <w:r>
              <w:t>Analyze support data, monitor SLAs, find issues</w:t>
            </w:r>
          </w:p>
        </w:tc>
        <w:tc>
          <w:tcPr>
            <w:tcW w:type="dxa" w:w="2880"/>
          </w:tcPr>
          <w:p>
            <w:r>
              <w:t>Configure platform, manage AI, seed and curate data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Register / login with email + password</w:t>
            </w:r>
          </w:p>
        </w:tc>
        <w:tc>
          <w:tcPr>
            <w:tcW w:type="dxa" w:w="2880"/>
          </w:tcPr>
          <w:p>
            <w:r>
              <w:t>Same (platform-level settings on top)</w:t>
            </w:r>
          </w:p>
        </w:tc>
      </w:tr>
      <w:tr>
        <w:tc>
          <w:tcPr>
            <w:tcW w:type="dxa" w:w="2880"/>
          </w:tcPr>
          <w:p>
            <w:r>
              <w:t>Datasets</w:t>
            </w:r>
          </w:p>
        </w:tc>
        <w:tc>
          <w:tcPr>
            <w:tcW w:type="dxa" w:w="2880"/>
          </w:tcPr>
          <w:p>
            <w:r>
              <w:t>Load sample, upload CSV, select/delete</w:t>
            </w:r>
          </w:p>
        </w:tc>
        <w:tc>
          <w:tcPr>
            <w:tcW w:type="dxa" w:w="2880"/>
          </w:tcPr>
          <w:p>
            <w:r>
              <w:t>Same + seed sample dataset for demos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View KPIs, charts, apply filters, save analyses</w:t>
            </w:r>
          </w:p>
        </w:tc>
        <w:tc>
          <w:tcPr>
            <w:tcW w:type="dxa" w:w="2880"/>
          </w:tcPr>
          <w:p>
            <w:r>
              <w:t>Same (validates platform health)</w:t>
            </w:r>
          </w:p>
        </w:tc>
      </w:tr>
      <w:tr>
        <w:tc>
          <w:tcPr>
            <w:tcW w:type="dxa" w:w="2880"/>
          </w:tcPr>
          <w:p>
            <w:r>
              <w:t>Tickets</w:t>
            </w:r>
          </w:p>
        </w:tc>
        <w:tc>
          <w:tcPr>
            <w:tcW w:type="dxa" w:w="2880"/>
          </w:tcPr>
          <w:p>
            <w:r>
              <w:t>Search, sort, filter, inspect ticket detail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Sentiment, categories and common issues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Business insights, ticket summaries, Q&amp;A</w:t>
            </w:r>
          </w:p>
        </w:tc>
        <w:tc>
          <w:tcPr>
            <w:tcW w:type="dxa" w:w="2880"/>
          </w:tcPr>
          <w:p>
            <w:r>
              <w:t>Configures AI provider (Ollama / API)</w:t>
            </w:r>
          </w:p>
        </w:tc>
      </w:tr>
      <w:tr>
        <w:tc>
          <w:tcPr>
            <w:tcW w:type="dxa" w:w="2880"/>
          </w:tcPr>
          <w:p>
            <w:r>
              <w:t>Insights access</w:t>
            </w:r>
          </w:p>
        </w:tc>
        <w:tc>
          <w:tcPr>
            <w:tcW w:type="dxa" w:w="2880"/>
          </w:tcPr>
          <w:p>
            <w:r>
              <w:t>Full read access to saved history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</w:tbl>
    <w:p/>
    <w:p>
      <w:pPr>
        <w:pStyle w:val="Heading1"/>
      </w:pPr>
      <w:r>
        <w:t>2. Functional Requirements</w:t>
      </w:r>
    </w:p>
    <w:p>
      <w:r>
        <w:rPr>
          <w:i w:val="0"/>
        </w:rPr>
        <w:t>Functional requirements are grouped by subsystem. Each requirement is numbered FR-n.</w:t>
      </w:r>
    </w:p>
    <w:p>
      <w:pPr>
        <w:pStyle w:val="Heading2"/>
      </w:pPr>
      <w:r>
        <w:t>2.1 Authentication and Profile</w:t>
      </w:r>
    </w:p>
    <w:p>
      <w:pPr>
        <w:pStyle w:val="ListNumber"/>
      </w:pPr>
      <w:r>
        <w:t>FR-1. The system SHALL allow a user to register with a unique email and password.</w:t>
      </w:r>
    </w:p>
    <w:p>
      <w:pPr>
        <w:pStyle w:val="ListNumber"/>
      </w:pPr>
      <w:r>
        <w:t>FR-2. The system SHALL issue a JWT access token on successful login and verify it on protected routes.</w:t>
      </w:r>
    </w:p>
    <w:p>
      <w:pPr>
        <w:pStyle w:val="ListNumber"/>
      </w:pPr>
      <w:r>
        <w:t>FR-3. The system SHALL allow logout and token invalidation on the client.</w:t>
      </w:r>
    </w:p>
    <w:p>
      <w:pPr>
        <w:pStyle w:val="ListNumber"/>
      </w:pPr>
      <w:r>
        <w:t>FR-4. The system SHALL show the current user's profile (email, member-since) and support dark/light theme with system-preference detection.</w:t>
      </w:r>
    </w:p>
    <w:p>
      <w:pPr>
        <w:pStyle w:val="Heading2"/>
      </w:pPr>
      <w:r>
        <w:t>2.2 Onboarding and Datasets</w:t>
      </w:r>
    </w:p>
    <w:p>
      <w:pPr>
        <w:pStyle w:val="ListNumber"/>
      </w:pPr>
      <w:r>
        <w:t>FR-5. The system SHALL load a bundled sample dataset of 400 tickets on request.</w:t>
      </w:r>
    </w:p>
    <w:p>
      <w:pPr>
        <w:pStyle w:val="ListNumber"/>
      </w:pPr>
      <w:r>
        <w:t>FR-6. The system SHALL accept CSV uploads up to a configured size limit (default 10 MB).</w:t>
      </w:r>
    </w:p>
    <w:p>
      <w:pPr>
        <w:pStyle w:val="ListNumber"/>
      </w:pPr>
      <w:r>
        <w:t>FR-7. The system SHALL let the user select an active dataset and delete datasets they own.</w:t>
      </w:r>
    </w:p>
    <w:p>
      <w:pPr>
        <w:pStyle w:val="Heading2"/>
      </w:pPr>
      <w:r>
        <w:t>2.3 Data Processing and ML/NLP</w:t>
      </w:r>
    </w:p>
    <w:p>
      <w:pPr>
        <w:pStyle w:val="ListNumber"/>
      </w:pPr>
      <w:r>
        <w:t>FR-8. The system SHALL validate CSV files and normalize columns using alias auto-detection (subject/description must be present).</w:t>
      </w:r>
    </w:p>
    <w:p>
      <w:pPr>
        <w:pStyle w:val="ListNumber"/>
      </w:pPr>
      <w:r>
        <w:t>FR-9. The system SHALL compute a sentiment label and score (Positive/Neutral/Negative) per ticket.</w:t>
      </w:r>
    </w:p>
    <w:p>
      <w:pPr>
        <w:pStyle w:val="ListNumber"/>
      </w:pPr>
      <w:r>
        <w:t>FR-10. The system SHALL classify each ticket into one of ten categories with a confidence score.</w:t>
      </w:r>
    </w:p>
    <w:p>
      <w:pPr>
        <w:pStyle w:val="ListNumber"/>
      </w:pPr>
      <w:r>
        <w:t>FR-11. The system SHALL detect common recurring issues using TF-IDF over ticket text.</w:t>
      </w:r>
    </w:p>
    <w:p>
      <w:pPr>
        <w:pStyle w:val="Heading2"/>
      </w:pPr>
      <w:r>
        <w:t>2.4 Analytics Dashboard</w:t>
      </w:r>
    </w:p>
    <w:p>
      <w:pPr>
        <w:pStyle w:val="ListNumber"/>
      </w:pPr>
      <w:r>
        <w:t>FR-12. The system SHALL compute KPIs: totals, open/resolved/closed, avg response and resolution time, satisfaction, SLA compliance %, high-priority % and negative-sentiment %.</w:t>
      </w:r>
    </w:p>
    <w:p>
      <w:pPr>
        <w:pStyle w:val="ListNumber"/>
      </w:pPr>
      <w:r>
        <w:t>FR-13. The system SHALL render eight-plus interactive charts (time series, category, status, priority, sentiment, satisfaction, agent performance, time analysis).</w:t>
      </w:r>
    </w:p>
    <w:p>
      <w:pPr>
        <w:pStyle w:val="ListNumber"/>
      </w:pPr>
      <w:r>
        <w:t>FR-14. The system SHALL support live filtering by category, priority, status, channel, agent and sentiment.</w:t>
      </w:r>
    </w:p>
    <w:p>
      <w:pPr>
        <w:pStyle w:val="Heading2"/>
      </w:pPr>
      <w:r>
        <w:t>2.5 Ticket Explorer</w:t>
      </w:r>
    </w:p>
    <w:p>
      <w:pPr>
        <w:pStyle w:val="ListNumber"/>
      </w:pPr>
      <w:r>
        <w:t>FR-15. The system SHALL list tickets with search, sort, pagination and filters.</w:t>
      </w:r>
    </w:p>
    <w:p>
      <w:pPr>
        <w:pStyle w:val="ListNumber"/>
      </w:pPr>
      <w:r>
        <w:t>FR-16. The system SHALL show a detailed ticket view with metadata and an optional AI summary.</w:t>
      </w:r>
    </w:p>
    <w:p>
      <w:pPr>
        <w:pStyle w:val="Heading2"/>
      </w:pPr>
      <w:r>
        <w:t>2.6 AI and History</w:t>
      </w:r>
    </w:p>
    <w:p>
      <w:pPr>
        <w:pStyle w:val="ListNumber"/>
      </w:pPr>
      <w:r>
        <w:t>FR-17. The system SHALL generate business insights and common-issue reports via the configured AI provider.</w:t>
      </w:r>
    </w:p>
    <w:p>
      <w:pPr>
        <w:pStyle w:val="ListNumber"/>
      </w:pPr>
      <w:r>
        <w:t>FR-18. The system SHALL answer natural-language questions about the active dataset.</w:t>
      </w:r>
    </w:p>
    <w:p>
      <w:pPr>
        <w:pStyle w:val="ListNumber"/>
      </w:pPr>
      <w:r>
        <w:t>FR-19. The system SHALL save analyses to history and let the user list, view and delete them.</w:t>
      </w:r>
    </w:p>
    <w:p>
      <w:pPr>
        <w:pStyle w:val="Heading1"/>
      </w:pPr>
      <w:r>
        <w:t>3.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Passwords hashed with bcrypt; JWT signing with a configurable secret; CORS restricted to allowed origins.</w:t>
            </w:r>
          </w:p>
        </w:tc>
      </w:tr>
      <w:tr>
        <w:tc>
          <w:tcPr>
            <w:tcW w:type="dxa" w:w="4320"/>
          </w:tcPr>
          <w:p>
            <w:r>
              <w:t>Privacy</w:t>
            </w:r>
          </w:p>
        </w:tc>
        <w:tc>
          <w:tcPr>
            <w:tcW w:type="dxa" w:w="4320"/>
          </w:tcPr>
          <w:p>
            <w:r>
              <w:t>Per-user data isolation; local-first AI via Ollama so data need not leave the machine.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Desktop-first UI with discoverable navigation, loading skeletons, empty states, toasts and dark/light mode.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Graceful error screens for load failures; input validation returning clear messages; idempotent seeding.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Analytics precomputed per dataset with cached filter options; paginated ticket lists (20 per page).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Layered backend (routes / analytics / ML / AI providers) with Alembic migrations and a 26-test pytest suite.</w:t>
            </w:r>
          </w:p>
        </w:tc>
      </w:tr>
      <w:tr>
        <w:tc>
          <w:tcPr>
            <w:tcW w:type="dxa" w:w="4320"/>
          </w:tcPr>
          <w:p>
            <w:r>
              <w:t>Portability</w:t>
            </w:r>
          </w:p>
        </w:tc>
        <w:tc>
          <w:tcPr>
            <w:tcW w:type="dxa" w:w="4320"/>
          </w:tcPr>
          <w:p>
            <w:r>
              <w:t>Runs via start.sh on plain Python + Node, or via Docker Compose; SQLite ↔ PostgreSQL switchable by environment variable.</w:t>
            </w:r>
          </w:p>
        </w:tc>
      </w:tr>
      <w:tr>
        <w:tc>
          <w:tcPr>
            <w:tcW w:type="dxa" w:w="4320"/>
          </w:tcPr>
          <w:p>
            <w:r>
              <w:t>Accuracy of claims</w:t>
            </w:r>
          </w:p>
        </w:tc>
        <w:tc>
          <w:tcPr>
            <w:tcW w:type="dxa" w:w="4320"/>
          </w:tcPr>
          <w:p>
            <w:r>
              <w:t>Rule-based NLP documented as approximate; AI outputs labeled advisory; SLA formula explicit.</w:t>
            </w:r>
          </w:p>
        </w:tc>
      </w:tr>
    </w:tbl>
    <w:p/>
    <w:p>
      <w:pPr>
        <w:pStyle w:val="Heading1"/>
      </w:pPr>
      <w:r>
        <w:t>4. Use Cases</w:t>
      </w:r>
    </w:p>
    <w:p>
      <w:r>
        <w:rPr>
          <w:i w:val="0"/>
        </w:rPr>
        <w:t>Ten use cases cover the primary workflows of the platform.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UC-1</w:t>
            </w:r>
          </w:p>
        </w:tc>
        <w:tc>
          <w:tcPr>
            <w:tcW w:type="dxa" w:w="2160"/>
          </w:tcPr>
          <w:p>
            <w:r>
              <w:t>Register account</w:t>
            </w:r>
          </w:p>
        </w:tc>
        <w:tc>
          <w:tcPr>
            <w:tcW w:type="dxa" w:w="2160"/>
          </w:tcPr>
          <w:p>
            <w:r>
              <w:t>New user</w:t>
            </w:r>
          </w:p>
        </w:tc>
        <w:tc>
          <w:tcPr>
            <w:tcW w:type="dxa" w:w="2160"/>
          </w:tcPr>
          <w:p>
            <w:r>
              <w:t>Creates an account with email and password; receives a JWT.</w:t>
            </w:r>
          </w:p>
        </w:tc>
      </w:tr>
      <w:tr>
        <w:tc>
          <w:tcPr>
            <w:tcW w:type="dxa" w:w="2160"/>
          </w:tcPr>
          <w:p>
            <w:r>
              <w:t>UC-2</w:t>
            </w:r>
          </w:p>
        </w:tc>
        <w:tc>
          <w:tcPr>
            <w:tcW w:type="dxa" w:w="2160"/>
          </w:tcPr>
          <w:p>
            <w:r>
              <w:t>Log in</w:t>
            </w:r>
          </w:p>
        </w:tc>
        <w:tc>
          <w:tcPr>
            <w:tcW w:type="dxa" w:w="2160"/>
          </w:tcPr>
          <w:p>
            <w:r>
              <w:t>Registered user</w:t>
            </w:r>
          </w:p>
        </w:tc>
        <w:tc>
          <w:tcPr>
            <w:tcW w:type="dxa" w:w="2160"/>
          </w:tcPr>
          <w:p>
            <w:r>
              <w:t>Authenticates and gains access to protected features.</w:t>
            </w:r>
          </w:p>
        </w:tc>
      </w:tr>
      <w:tr>
        <w:tc>
          <w:tcPr>
            <w:tcW w:type="dxa" w:w="2160"/>
          </w:tcPr>
          <w:p>
            <w:r>
              <w:t>UC-3</w:t>
            </w:r>
          </w:p>
        </w:tc>
        <w:tc>
          <w:tcPr>
            <w:tcW w:type="dxa" w:w="2160"/>
          </w:tcPr>
          <w:p>
            <w:r>
              <w:t>Load sample dataset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Loads the bundled 400-ticket dataset and selects it as active.</w:t>
            </w:r>
          </w:p>
        </w:tc>
      </w:tr>
      <w:tr>
        <w:tc>
          <w:tcPr>
            <w:tcW w:type="dxa" w:w="2160"/>
          </w:tcPr>
          <w:p>
            <w:r>
              <w:t>UC-4</w:t>
            </w:r>
          </w:p>
        </w:tc>
        <w:tc>
          <w:tcPr>
            <w:tcW w:type="dxa" w:w="2160"/>
          </w:tcPr>
          <w:p>
            <w:r>
              <w:t>Upload CSV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Uploads a CSV; the system validates, normalizes and enriches it.</w:t>
            </w:r>
          </w:p>
        </w:tc>
      </w:tr>
      <w:tr>
        <w:tc>
          <w:tcPr>
            <w:tcW w:type="dxa" w:w="2160"/>
          </w:tcPr>
          <w:p>
            <w:r>
              <w:t>UC-5</w:t>
            </w:r>
          </w:p>
        </w:tc>
        <w:tc>
          <w:tcPr>
            <w:tcW w:type="dxa" w:w="2160"/>
          </w:tcPr>
          <w:p>
            <w:r>
              <w:t>View analytics dashboard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Views KPIs and interactive charts for the active dataset.</w:t>
            </w:r>
          </w:p>
        </w:tc>
      </w:tr>
      <w:tr>
        <w:tc>
          <w:tcPr>
            <w:tcW w:type="dxa" w:w="2160"/>
          </w:tcPr>
          <w:p>
            <w:r>
              <w:t>UC-6</w:t>
            </w:r>
          </w:p>
        </w:tc>
        <w:tc>
          <w:tcPr>
            <w:tcW w:type="dxa" w:w="2160"/>
          </w:tcPr>
          <w:p>
            <w:r>
              <w:t>Filter dashboard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Applies category/priority/status/channel/agent/sentiment filters.</w:t>
            </w:r>
          </w:p>
        </w:tc>
      </w:tr>
      <w:tr>
        <w:tc>
          <w:tcPr>
            <w:tcW w:type="dxa" w:w="2160"/>
          </w:tcPr>
          <w:p>
            <w:r>
              <w:t>UC-7</w:t>
            </w:r>
          </w:p>
        </w:tc>
        <w:tc>
          <w:tcPr>
            <w:tcW w:type="dxa" w:w="2160"/>
          </w:tcPr>
          <w:p>
            <w:r>
              <w:t>Explore tickets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Searches, sorts, filters and paginates tickets; opens ticket detail.</w:t>
            </w:r>
          </w:p>
        </w:tc>
      </w:tr>
      <w:tr>
        <w:tc>
          <w:tcPr>
            <w:tcW w:type="dxa" w:w="2160"/>
          </w:tcPr>
          <w:p>
            <w:r>
              <w:t>UC-8</w:t>
            </w:r>
          </w:p>
        </w:tc>
        <w:tc>
          <w:tcPr>
            <w:tcW w:type="dxa" w:w="2160"/>
          </w:tcPr>
          <w:p>
            <w:r>
              <w:t>View AI insights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Requests business insights and common-issue reports from the AI provider.</w:t>
            </w:r>
          </w:p>
        </w:tc>
      </w:tr>
      <w:tr>
        <w:tc>
          <w:tcPr>
            <w:tcW w:type="dxa" w:w="2160"/>
          </w:tcPr>
          <w:p>
            <w:r>
              <w:t>UC-9</w:t>
            </w:r>
          </w:p>
        </w:tc>
        <w:tc>
          <w:tcPr>
            <w:tcW w:type="dxa" w:w="2160"/>
          </w:tcPr>
          <w:p>
            <w:r>
              <w:t>Ask a question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Asks a natural-language question about the dataset and receives an answer.</w:t>
            </w:r>
          </w:p>
        </w:tc>
      </w:tr>
      <w:tr>
        <w:tc>
          <w:tcPr>
            <w:tcW w:type="dxa" w:w="2160"/>
          </w:tcPr>
          <w:p>
            <w:r>
              <w:t>UC-10</w:t>
            </w:r>
          </w:p>
        </w:tc>
        <w:tc>
          <w:tcPr>
            <w:tcW w:type="dxa" w:w="2160"/>
          </w:tcPr>
          <w:p>
            <w:r>
              <w:t>Save and revisit analysis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Saves the current analysis to history and reopens or deletes it.</w:t>
            </w:r>
          </w:p>
        </w:tc>
      </w:tr>
    </w:tbl>
    <w:p/>
    <w:p>
      <w:pPr>
        <w:pStyle w:val="Heading1"/>
      </w:pPr>
      <w:r>
        <w:t>5. Data Analysis — Entities and Relationships</w:t>
      </w:r>
    </w:p>
    <w:p>
      <w:r>
        <w:rPr>
          <w:i w:val="0"/>
        </w:rPr>
        <w:t>The data model has four core entities. All data is scoped to the authenticated user.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Key Fields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id, email, password_hash, created_at</w:t>
            </w:r>
          </w:p>
        </w:tc>
        <w:tc>
          <w:tcPr>
            <w:tcW w:type="dxa" w:w="2880"/>
          </w:tcPr>
          <w:p>
            <w:r>
              <w:t>Accounts and authentication.</w:t>
            </w:r>
          </w:p>
        </w:tc>
      </w:tr>
      <w:tr>
        <w:tc>
          <w:tcPr>
            <w:tcW w:type="dxa" w:w="2880"/>
          </w:tcPr>
          <w:p>
            <w:r>
              <w:t>datasets</w:t>
            </w:r>
          </w:p>
        </w:tc>
        <w:tc>
          <w:tcPr>
            <w:tcW w:type="dxa" w:w="2880"/>
          </w:tcPr>
          <w:p>
            <w:r>
              <w:t>id, user_id, name, source_type (sample/upload), original_filename, row_count, created_at</w:t>
            </w:r>
          </w:p>
        </w:tc>
        <w:tc>
          <w:tcPr>
            <w:tcW w:type="dxa" w:w="2880"/>
          </w:tcPr>
          <w:p>
            <w:r>
              <w:t>Logical bundles of tickets owned by a user.</w:t>
            </w:r>
          </w:p>
        </w:tc>
      </w:tr>
      <w:tr>
        <w:tc>
          <w:tcPr>
            <w:tcW w:type="dxa" w:w="2880"/>
          </w:tcPr>
          <w:p>
            <w:r>
              <w:t>tickets</w:t>
            </w:r>
          </w:p>
        </w:tc>
        <w:tc>
          <w:tcPr>
            <w:tcW w:type="dxa" w:w="2880"/>
          </w:tcPr>
          <w:p>
            <w:r>
              <w:t>id, dataset_id, external_ticket_id, customer_id, created_at, updated_at, category, subcategory, priority, status, subject, description, channel, agent, first_response_at, resolved_at, response_time_minutes, resolution_time_minutes, satisfaction_score, sentiment, sentiment_score, sla_met</w:t>
            </w:r>
          </w:p>
        </w:tc>
        <w:tc>
          <w:tcPr>
            <w:tcW w:type="dxa" w:w="2880"/>
          </w:tcPr>
          <w:p>
            <w:r>
              <w:t>Enriched support tickets (input + NLP output).</w:t>
            </w:r>
          </w:p>
        </w:tc>
      </w:tr>
      <w:tr>
        <w:tc>
          <w:tcPr>
            <w:tcW w:type="dxa" w:w="2880"/>
          </w:tcPr>
          <w:p>
            <w:r>
              <w:t>analyses</w:t>
            </w:r>
          </w:p>
        </w:tc>
        <w:tc>
          <w:tcPr>
            <w:tcW w:type="dxa" w:w="2880"/>
          </w:tcPr>
          <w:p>
            <w:r>
              <w:t>id, user_id, dataset_id, name, metrics (snapshot), created_at</w:t>
            </w:r>
          </w:p>
        </w:tc>
        <w:tc>
          <w:tcPr>
            <w:tcW w:type="dxa" w:w="2880"/>
          </w:tcPr>
          <w:p>
            <w:r>
              <w:t>Saved analyses for history.</w:t>
            </w:r>
          </w:p>
        </w:tc>
      </w:tr>
    </w:tbl>
    <w:p/>
    <w:p>
      <w:r>
        <w:rPr>
          <w:b/>
        </w:rPr>
        <w:t xml:space="preserve">Relationships: </w:t>
      </w:r>
      <w:r>
        <w:rPr>
          <w:i w:val="0"/>
        </w:rPr>
        <w:t>Users 1–N datasets (a user owns many datasets; each dataset belongs to one user); Datasets 1–N tickets (a dataset contains many tickets; each ticket belongs to exactly one dataset); Users 1–N analyses (a user saves many analyses); Datasets 1–N analyses (an analysis references the dataset it was computed from).</w:t>
      </w:r>
    </w:p>
    <w:p>
      <w:r>
        <w:rPr>
          <w:i w:val="0"/>
        </w:rPr>
        <w:t>The tickets table stores both raw attributes (as imported) and derived attributes (sentiment, category, response/resolution times, SLA flag), so the analytics and AI layers never need to re-derive base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