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48"/>
        </w:rPr>
        <w:t>Customer Support Intelligence</w:t>
      </w:r>
    </w:p>
    <w:p>
      <w:pPr>
        <w:jc w:val="center"/>
      </w:pPr>
      <w:r>
        <w:rPr>
          <w:b/>
          <w:color w:val="2E74B5"/>
          <w:sz w:val="28"/>
        </w:rPr>
        <w:t>Introduction (CSI-EX)</w:t>
      </w:r>
    </w:p>
    <w:p>
      <w:pPr>
        <w:pBdr>
          <w:bottom w:val="single" w:sz="12" w:space="1" w:color="1F4E79"/>
        </w:pBdr>
      </w:pPr>
    </w:p>
    <w:p/>
    <w:p>
      <w:pPr>
        <w:pStyle w:val="Heading1"/>
      </w:pPr>
      <w:r>
        <w:t>1. Background</w:t>
      </w:r>
    </w:p>
    <w:p>
      <w:r>
        <w:rPr>
          <w:i w:val="0"/>
        </w:rPr>
        <w:t>Modern customer-support operations accumulate enormous volumes of tickets — every interaction a customer has with a company over email, chat, phone or web is recorded as an unstructured support ticket. In most small and mid-sized teams this data lives in spreadsheets or a generic helpdesk export and is never analyzed. Questions that matter to a business — Are we meeting our SLAs? Which product problems keep recurring? How satisfied are customers who file billing complaints? Which agents resolve issues fastest? — cannot be answered from raw ticket lists. Turning raw data into insight normally requires expensive analytics platforms, data engineering, and a separate business-intelligence toolchain.</w:t>
      </w:r>
    </w:p>
    <w:p>
      <w:pPr>
        <w:pStyle w:val="Heading1"/>
      </w:pPr>
      <w:r>
        <w:t>2. Motivation</w:t>
      </w:r>
    </w:p>
    <w:p>
      <w:pPr>
        <w:pStyle w:val="ListNumber"/>
      </w:pPr>
      <w:r>
        <w:t>Support teams need fast, self-serve analytics without a data-engineering team.</w:t>
      </w:r>
    </w:p>
    <w:p>
      <w:pPr>
        <w:pStyle w:val="ListNumber"/>
      </w:pPr>
      <w:r>
        <w:t>Ticket categorization and sentiment scoring are done manually today and are inconsistent.</w:t>
      </w:r>
    </w:p>
    <w:p>
      <w:pPr>
        <w:pStyle w:val="ListNumber"/>
      </w:pPr>
      <w:r>
        <w:t>Existing tools are heavy, cloud-locked, or expose sensitive customer data to third parties.</w:t>
      </w:r>
    </w:p>
    <w:p>
      <w:pPr>
        <w:pStyle w:val="ListNumber"/>
      </w:pPr>
      <w:r>
        <w:t>This is an academic project to demonstrate a full-stack data product: ingestion, NLP enrichment, analytics, optional LLM intelligence, and a polished UI — all runnable on a laptop.</w:t>
      </w:r>
    </w:p>
    <w:p>
      <w:pPr>
        <w:pStyle w:val="Heading1"/>
      </w:pPr>
      <w:r>
        <w:t>3. Objectives</w:t>
      </w:r>
    </w:p>
    <w:p>
      <w:pPr>
        <w:pStyle w:val="ListNumber"/>
      </w:pPr>
      <w:r>
        <w:t>Provide secure registration and JWT-based authentication.</w:t>
      </w:r>
    </w:p>
    <w:p>
      <w:pPr>
        <w:pStyle w:val="ListNumber"/>
      </w:pPr>
      <w:r>
        <w:t>Load a bundled 400-ticket sample dataset or upload a user CSV file.</w:t>
      </w:r>
    </w:p>
    <w:p>
      <w:pPr>
        <w:pStyle w:val="ListNumber"/>
      </w:pPr>
      <w:r>
        <w:t>Validate and normalize incoming CSV data with automatic column-alias detection.</w:t>
      </w:r>
    </w:p>
    <w:p>
      <w:pPr>
        <w:pStyle w:val="ListNumber"/>
      </w:pPr>
      <w:r>
        <w:t>Automatically analyze sentiment (Positive / Neutral / Negative) for every ticket.</w:t>
      </w:r>
    </w:p>
    <w:p>
      <w:pPr>
        <w:pStyle w:val="ListNumber"/>
      </w:pPr>
      <w:r>
        <w:t>Auto-classify tickets into ten meaningful support categories.</w:t>
      </w:r>
    </w:p>
    <w:p>
      <w:pPr>
        <w:pStyle w:val="ListNumber"/>
      </w:pPr>
      <w:r>
        <w:t>Compute operational KPIs and render an interactive analytics dashboard with eight-plus chart types.</w:t>
      </w:r>
    </w:p>
    <w:p>
      <w:pPr>
        <w:pStyle w:val="ListNumber"/>
      </w:pPr>
      <w:r>
        <w:t>Provide a searchable, sortable, paginated ticket explorer with detail views.</w:t>
      </w:r>
    </w:p>
    <w:p>
      <w:pPr>
        <w:pStyle w:val="ListNumber"/>
      </w:pPr>
      <w:r>
        <w:t>Detect common recurring issues using TF-IDF clustering.</w:t>
      </w:r>
    </w:p>
    <w:p>
      <w:pPr>
        <w:pStyle w:val="ListNumber"/>
      </w:pPr>
      <w:r>
        <w:t>Expose optional LLM-powered insights, ticket summaries and natural-language Q&amp;A.</w:t>
      </w:r>
    </w:p>
    <w:p>
      <w:pPr>
        <w:pStyle w:val="ListNumber"/>
      </w:pPr>
      <w:r>
        <w:t>Persist analyses to history for later review.</w:t>
      </w:r>
    </w:p>
    <w:p>
      <w:pPr>
        <w:pStyle w:val="ListNumber"/>
      </w:pPr>
      <w:r>
        <w:t>Offer dark/light theming with system-preference detection.</w:t>
      </w:r>
    </w:p>
    <w:p>
      <w:pPr>
        <w:pStyle w:val="ListNumber"/>
      </w:pPr>
      <w:r>
        <w:t>Support one-command local startup (start.sh / stop.sh) and Docker Compose deployment.</w:t>
      </w:r>
    </w:p>
    <w:p>
      <w:pPr>
        <w:pStyle w:val="Heading1"/>
      </w:pPr>
      <w:r>
        <w:t>4. In-Scope / Out-of-Scope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In Scope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Out of Scope</w:t>
            </w:r>
          </w:p>
        </w:tc>
      </w:tr>
      <w:tr>
        <w:tc>
          <w:tcPr>
            <w:tcW w:type="dxa" w:w="4320"/>
          </w:tcPr>
          <w:p>
            <w:r>
              <w:t>Dataset load/upload (CSV, sample)</w:t>
            </w:r>
          </w:p>
        </w:tc>
        <w:tc>
          <w:tcPr>
            <w:tcW w:type="dxa" w:w="4320"/>
          </w:tcPr>
          <w:p>
            <w:r>
              <w:t>Non-CSV formats (JSON/XLSX, APIs/webhooks)</w:t>
            </w:r>
          </w:p>
        </w:tc>
      </w:tr>
      <w:tr>
        <w:tc>
          <w:tcPr>
            <w:tcW w:type="dxa" w:w="4320"/>
          </w:tcPr>
          <w:p>
            <w:r>
              <w:t>Rule-based sentiment and categorization</w:t>
            </w:r>
          </w:p>
        </w:tc>
        <w:tc>
          <w:tcPr>
            <w:tcW w:type="dxa" w:w="4320"/>
          </w:tcPr>
          <w:p>
            <w:r>
              <w:t>Transformer-based ML (BERT / DistilBERT)</w:t>
            </w:r>
          </w:p>
        </w:tc>
      </w:tr>
      <w:tr>
        <w:tc>
          <w:tcPr>
            <w:tcW w:type="dxa" w:w="4320"/>
          </w:tcPr>
          <w:p>
            <w:r>
              <w:t>Interactive analytics dashboard + filters</w:t>
            </w:r>
          </w:p>
        </w:tc>
        <w:tc>
          <w:tcPr>
            <w:tcW w:type="dxa" w:w="4320"/>
          </w:tcPr>
          <w:p>
            <w:r>
              <w:t>Real-time WebSockets</w:t>
            </w:r>
          </w:p>
        </w:tc>
      </w:tr>
      <w:tr>
        <w:tc>
          <w:tcPr>
            <w:tcW w:type="dxa" w:w="4320"/>
          </w:tcPr>
          <w:p>
            <w:r>
              <w:t>Ticket explorer and common-issue detection</w:t>
            </w:r>
          </w:p>
        </w:tc>
        <w:tc>
          <w:tcPr>
            <w:tcW w:type="dxa" w:w="4320"/>
          </w:tcPr>
          <w:p>
            <w:r>
              <w:t>Dashboard / PDF exports</w:t>
            </w:r>
          </w:p>
        </w:tc>
      </w:tr>
      <w:tr>
        <w:tc>
          <w:tcPr>
            <w:tcW w:type="dxa" w:w="4320"/>
          </w:tcPr>
          <w:p>
            <w:r>
              <w:t>Optional LLM insights, summaries, Q&amp;A</w:t>
            </w:r>
          </w:p>
        </w:tc>
        <w:tc>
          <w:tcPr>
            <w:tcW w:type="dxa" w:w="4320"/>
          </w:tcPr>
          <w:p>
            <w:r>
              <w:t>Multi-organization / multi-tenant support</w:t>
            </w:r>
          </w:p>
        </w:tc>
      </w:tr>
      <w:tr>
        <w:tc>
          <w:tcPr>
            <w:tcW w:type="dxa" w:w="4320"/>
          </w:tcPr>
          <w:p>
            <w:r>
              <w:t>Dark/light mode, analysis history</w:t>
            </w:r>
          </w:p>
        </w:tc>
        <w:tc>
          <w:tcPr>
            <w:tcW w:type="dxa" w:w="4320"/>
          </w:tcPr>
          <w:p>
            <w:r>
              <w:t>Role-based access control, email notifications</w:t>
            </w:r>
          </w:p>
        </w:tc>
      </w:tr>
      <w:tr>
        <w:tc>
          <w:tcPr>
            <w:tcW w:type="dxa" w:w="4320"/>
          </w:tcPr>
          <w:p>
            <w:r>
              <w:t>JWT auth + per-user data isolation</w:t>
            </w:r>
          </w:p>
        </w:tc>
        <w:tc>
          <w:tcPr>
            <w:tcW w:type="dxa" w:w="4320"/>
          </w:tcPr>
          <w:p>
            <w:r>
              <w:t>Mobile-optimized layout</w:t>
            </w:r>
          </w:p>
        </w:tc>
      </w:tr>
    </w:tbl>
    <w:p/>
    <w:p>
      <w:pPr>
        <w:pStyle w:val="Heading1"/>
      </w:pPr>
      <w:r>
        <w:t>5. Project Overview</w:t>
      </w:r>
    </w:p>
    <w:p>
      <w:r>
        <w:rPr>
          <w:i w:val="0"/>
        </w:rPr>
        <w:t>CSI is composed of four cooperating parts:</w:t>
      </w:r>
    </w:p>
    <w:p>
      <w:pPr>
        <w:pStyle w:val="ListBullet"/>
      </w:pPr>
      <w:r>
        <w:t>frontend/ — React 18 + TypeScript + Vite single-page application. Pages for login/register, dashboard, datasets, tickets, AI insights, Q&amp;A, history and settings; TanStack Query for server state; Recharts for charts; Framer Motion for animations; Tailwind for styling.</w:t>
      </w:r>
    </w:p>
    <w:p>
      <w:pPr>
        <w:pStyle w:val="ListBullet"/>
      </w:pPr>
      <w:r>
        <w:t>backend/ — FastAPI + SQLAlchemy. API routes, analytics service, ML/NLP modules (sentiment, classification, common issues), AI provider abstraction (Ollama / OpenAI-compatible), CSV processor, Alembic migrations and a pytest test suite (26 tests).</w:t>
      </w:r>
    </w:p>
    <w:p>
      <w:pPr>
        <w:pStyle w:val="ListBullet"/>
      </w:pPr>
      <w:r>
        <w:t>data/ — sample_support_tickets.csv, a generated 400-ticket dataset used for evaluation and demos.</w:t>
      </w:r>
    </w:p>
    <w:p>
      <w:pPr>
        <w:pStyle w:val="ListBullet"/>
      </w:pPr>
      <w:r>
        <w:t>deploy/ — start.sh / stop.sh service scripts and docker-compose.yml for the full stack.</w:t>
      </w:r>
    </w:p>
    <w:p>
      <w:r>
        <w:rPr>
          <w:b/>
        </w:rPr>
        <w:t xml:space="preserve">Pipeline: </w:t>
      </w:r>
      <w:r>
        <w:rPr>
          <w:i w:val="0"/>
        </w:rPr>
        <w:t>Data-flow pipeline:  RAW SUPPORT DATA → VALIDATION → DATA PROCESSING → ANALYTICS → ML/NLP → AI INSIGHTS → BUSINESS RECOMMENDATIONS</w:t>
      </w:r>
    </w:p>
    <w:p>
      <w:pPr>
        <w:pStyle w:val="Heading1"/>
      </w:pPr>
      <w:r>
        <w:t>6. Key Features</w:t>
      </w:r>
    </w:p>
    <w:p>
      <w:pPr>
        <w:pStyle w:val="ListBullet"/>
      </w:pPr>
      <w:r>
        <w:t>Authentication — register, login, JWT-protected routes</w:t>
      </w:r>
    </w:p>
    <w:p>
      <w:pPr>
        <w:pStyle w:val="ListBullet"/>
      </w:pPr>
      <w:r>
        <w:t>Dataset management — load sample, upload CSV, select/delete datasets</w:t>
      </w:r>
    </w:p>
    <w:p>
      <w:pPr>
        <w:pStyle w:val="ListBullet"/>
      </w:pPr>
      <w:r>
        <w:t>CSV processing — validation, column normalization, auto sentiment + categorization</w:t>
      </w:r>
    </w:p>
    <w:p>
      <w:pPr>
        <w:pStyle w:val="ListBullet"/>
      </w:pPr>
      <w:r>
        <w:t>Interactive dashboard — KPI cards, 8+ Recharts visualizations, click-to-filter</w:t>
      </w:r>
    </w:p>
    <w:p>
      <w:pPr>
        <w:pStyle w:val="ListBullet"/>
      </w:pPr>
      <w:r>
        <w:t>Ticket explorer — search, sort, paginate, filter, detailed view</w:t>
      </w:r>
    </w:p>
    <w:p>
      <w:pPr>
        <w:pStyle w:val="ListBullet"/>
      </w:pPr>
      <w:r>
        <w:t>Sentiment analysis — rule-based NLP (Positive / Neutral / Negative)</w:t>
      </w:r>
    </w:p>
    <w:p>
      <w:pPr>
        <w:pStyle w:val="ListBullet"/>
      </w:pPr>
      <w:r>
        <w:t>Ticket classification — keyword-based, ten categories</w:t>
      </w:r>
    </w:p>
    <w:p>
      <w:pPr>
        <w:pStyle w:val="ListBullet"/>
      </w:pPr>
      <w:r>
        <w:t>Common issue detection — TF-IDF across ticket text</w:t>
      </w:r>
    </w:p>
    <w:p>
      <w:pPr>
        <w:pStyle w:val="ListBullet"/>
      </w:pPr>
      <w:r>
        <w:t>AI insights and Q&amp;A — Ollama or OpenAI-compatible LLM</w:t>
      </w:r>
    </w:p>
    <w:p>
      <w:pPr>
        <w:pStyle w:val="ListBullet"/>
      </w:pPr>
      <w:r>
        <w:t>Analysis history — save and revisit analyses</w:t>
      </w:r>
    </w:p>
    <w:p>
      <w:pPr>
        <w:pStyle w:val="ListBullet"/>
      </w:pPr>
      <w:r>
        <w:t>Dark/light mode and animated UI</w:t>
      </w:r>
    </w:p>
    <w:p>
      <w:pPr>
        <w:pStyle w:val="Heading1"/>
      </w:pPr>
      <w:r>
        <w:t>7.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TypeScript, Vite, Tailwind CSS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TanStack Query (React Query)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Recharts</w:t>
            </w:r>
          </w:p>
        </w:tc>
      </w:tr>
      <w:tr>
        <w:tc>
          <w:tcPr>
            <w:tcW w:type="dxa" w:w="4320"/>
          </w:tcPr>
          <w:p>
            <w:r>
              <w:t>Animations</w:t>
            </w:r>
          </w:p>
        </w:tc>
        <w:tc>
          <w:tcPr>
            <w:tcW w:type="dxa" w:w="4320"/>
          </w:tcPr>
          <w:p>
            <w:r>
              <w:t>Framer Motion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FastAPI, Pydantic</w:t>
            </w:r>
          </w:p>
        </w:tc>
      </w:tr>
      <w:tr>
        <w:tc>
          <w:tcPr>
            <w:tcW w:type="dxa" w:w="4320"/>
          </w:tcPr>
          <w:p>
            <w:r>
              <w:t>Database / ORM</w:t>
            </w:r>
          </w:p>
        </w:tc>
        <w:tc>
          <w:tcPr>
            <w:tcW w:type="dxa" w:w="4320"/>
          </w:tcPr>
          <w:p>
            <w:r>
              <w:t>PostgreSQL / SQLite, SQLAlchemy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Alembic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JWT, bcrypt</w:t>
            </w:r>
          </w:p>
        </w:tc>
      </w:tr>
      <w:tr>
        <w:tc>
          <w:tcPr>
            <w:tcW w:type="dxa" w:w="4320"/>
          </w:tcPr>
          <w:p>
            <w:r>
              <w:t>ML / NLP</w:t>
            </w:r>
          </w:p>
        </w:tc>
        <w:tc>
          <w:tcPr>
            <w:tcW w:type="dxa" w:w="4320"/>
          </w:tcPr>
          <w:p>
            <w:r>
              <w:t>Rule-based classifiers, TF-IDF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Ollama (local) / OpenAI-compatible API</w:t>
            </w:r>
          </w:p>
        </w:tc>
      </w:tr>
      <w:tr>
        <w:tc>
          <w:tcPr>
            <w:tcW w:type="dxa" w:w="4320"/>
          </w:tcPr>
          <w:p>
            <w:r>
              <w:t>Container</w:t>
            </w:r>
          </w:p>
        </w:tc>
        <w:tc>
          <w:tcPr>
            <w:tcW w:type="dxa" w:w="4320"/>
          </w:tcPr>
          <w:p>
            <w:r>
              <w:t>Docker, Docker Compose</w:t>
            </w:r>
          </w:p>
        </w:tc>
      </w:tr>
    </w:tbl>
    <w:p/>
    <w:p>
      <w:pPr>
        <w:pStyle w:val="Heading1"/>
      </w:pPr>
      <w:r>
        <w:t>8. Screenshots</w:t>
      </w:r>
    </w:p>
    <w:p>
      <w:r>
        <w:rPr>
          <w:i w:val="0"/>
        </w:rPr>
        <w:t>The analytics dashboard (light mode) with KPI cards and interactive charts is shown in the project documentation, together with the secure authentication page (register / login, JWT-protected). Additional screenshots cover the ticket explorer, AI insights, dataset management, analysis history and settings pages.</w:t>
      </w:r>
    </w:p>
    <w:p>
      <w:pPr>
        <w:pStyle w:val="Heading1"/>
      </w:pPr>
      <w:r>
        <w:t>9. Report Structure</w:t>
      </w:r>
    </w:p>
    <w:p>
      <w:pPr>
        <w:pStyle w:val="ListNumber"/>
      </w:pPr>
      <w:r>
        <w:t>Abstract — one-page problem/solution summary, formulas, domains, AI, privacy, tech stack, keywords.</w:t>
      </w:r>
    </w:p>
    <w:p>
      <w:pPr>
        <w:pStyle w:val="ListNumber"/>
      </w:pPr>
      <w:r>
        <w:t>Introduction — background, motivation, objectives, scope, overview, features, stack, screenshots.</w:t>
      </w:r>
    </w:p>
    <w:p>
      <w:pPr>
        <w:pStyle w:val="ListNumber"/>
      </w:pPr>
      <w:r>
        <w:t>Analysis and Requirements — user analysis, functional and non-functional requirements, use cases, data model.</w:t>
      </w:r>
    </w:p>
    <w:p>
      <w:pPr>
        <w:pStyle w:val="ListNumber"/>
      </w:pPr>
      <w:r>
        <w:t>Problem Description and Modules Description — problem statement, proposed solution, architecture, and the twelve functional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