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AC8A2" w14:textId="77777777" w:rsidR="00A360D3" w:rsidRPr="00F814FD" w:rsidRDefault="00A360D3" w:rsidP="00A360D3">
      <w:pPr>
        <w:jc w:val="center"/>
        <w:rPr>
          <w:rFonts w:ascii="Times New Roman" w:hAnsi="Times New Roman" w:cs="Times New Roman"/>
          <w:b/>
          <w:sz w:val="24"/>
          <w:szCs w:val="24"/>
        </w:rPr>
      </w:pPr>
    </w:p>
    <w:p w14:paraId="792FD1FB" w14:textId="77777777" w:rsidR="00A360D3" w:rsidRPr="00746B8A" w:rsidRDefault="00A360D3" w:rsidP="00A360D3">
      <w:pPr>
        <w:jc w:val="center"/>
        <w:rPr>
          <w:rFonts w:ascii="Times New Roman" w:hAnsi="Times New Roman" w:cs="Times New Roman"/>
          <w:b/>
          <w:sz w:val="24"/>
          <w:szCs w:val="24"/>
        </w:rPr>
      </w:pPr>
    </w:p>
    <w:p w14:paraId="3A976FF0" w14:textId="77777777" w:rsidR="00A360D3" w:rsidRPr="00746B8A" w:rsidRDefault="00A360D3" w:rsidP="00A360D3">
      <w:pPr>
        <w:jc w:val="center"/>
        <w:rPr>
          <w:rFonts w:ascii="Times New Roman" w:hAnsi="Times New Roman" w:cs="Times New Roman"/>
          <w:b/>
          <w:sz w:val="24"/>
          <w:szCs w:val="24"/>
        </w:rPr>
      </w:pPr>
    </w:p>
    <w:p w14:paraId="5EAE1770" w14:textId="77777777" w:rsidR="00A360D3" w:rsidRPr="00746B8A" w:rsidRDefault="00A360D3" w:rsidP="00A360D3">
      <w:pPr>
        <w:jc w:val="center"/>
        <w:rPr>
          <w:rFonts w:ascii="Times New Roman" w:hAnsi="Times New Roman" w:cs="Times New Roman"/>
          <w:b/>
          <w:sz w:val="24"/>
          <w:szCs w:val="24"/>
        </w:rPr>
      </w:pPr>
    </w:p>
    <w:p w14:paraId="57C607F1" w14:textId="77777777" w:rsidR="00A360D3" w:rsidRPr="00746B8A" w:rsidRDefault="00A360D3" w:rsidP="00A360D3">
      <w:pPr>
        <w:jc w:val="center"/>
        <w:rPr>
          <w:rFonts w:ascii="Times New Roman" w:hAnsi="Times New Roman" w:cs="Times New Roman"/>
          <w:b/>
          <w:sz w:val="24"/>
          <w:szCs w:val="24"/>
        </w:rPr>
      </w:pPr>
    </w:p>
    <w:p w14:paraId="632B83BD" w14:textId="77777777" w:rsidR="00A360D3" w:rsidRPr="00746B8A" w:rsidRDefault="00A360D3" w:rsidP="00A360D3">
      <w:pPr>
        <w:jc w:val="center"/>
        <w:rPr>
          <w:rFonts w:ascii="Times New Roman" w:hAnsi="Times New Roman" w:cs="Times New Roman"/>
          <w:b/>
          <w:sz w:val="24"/>
          <w:szCs w:val="24"/>
        </w:rPr>
      </w:pPr>
    </w:p>
    <w:p w14:paraId="1769C5AD" w14:textId="77777777" w:rsidR="00A360D3" w:rsidRPr="00746B8A" w:rsidRDefault="00A360D3" w:rsidP="00A360D3">
      <w:pPr>
        <w:jc w:val="center"/>
        <w:rPr>
          <w:rFonts w:ascii="Times New Roman" w:hAnsi="Times New Roman" w:cs="Times New Roman"/>
          <w:b/>
          <w:sz w:val="24"/>
          <w:szCs w:val="24"/>
        </w:rPr>
      </w:pPr>
    </w:p>
    <w:p w14:paraId="4FD1336C" w14:textId="77777777" w:rsidR="00A360D3" w:rsidRPr="00746B8A" w:rsidRDefault="00A360D3" w:rsidP="00A360D3">
      <w:pPr>
        <w:jc w:val="center"/>
        <w:rPr>
          <w:rFonts w:ascii="Times New Roman" w:hAnsi="Times New Roman" w:cs="Times New Roman"/>
          <w:b/>
          <w:sz w:val="24"/>
          <w:szCs w:val="24"/>
        </w:rPr>
      </w:pPr>
    </w:p>
    <w:p w14:paraId="27AE8B34" w14:textId="77777777" w:rsidR="00A360D3" w:rsidRPr="00746B8A" w:rsidRDefault="00A360D3" w:rsidP="00A360D3">
      <w:pPr>
        <w:jc w:val="center"/>
        <w:rPr>
          <w:rFonts w:ascii="Times New Roman" w:hAnsi="Times New Roman" w:cs="Times New Roman"/>
          <w:b/>
          <w:sz w:val="24"/>
          <w:szCs w:val="24"/>
        </w:rPr>
      </w:pPr>
    </w:p>
    <w:p w14:paraId="6E1F22FA" w14:textId="77777777" w:rsidR="00A360D3" w:rsidRPr="00746B8A" w:rsidRDefault="00A360D3" w:rsidP="00A360D3">
      <w:pPr>
        <w:jc w:val="center"/>
        <w:rPr>
          <w:rFonts w:ascii="Times New Roman" w:hAnsi="Times New Roman" w:cs="Times New Roman"/>
          <w:b/>
          <w:sz w:val="24"/>
          <w:szCs w:val="24"/>
        </w:rPr>
      </w:pPr>
    </w:p>
    <w:p w14:paraId="3B8DCFE6" w14:textId="77777777" w:rsidR="00A360D3" w:rsidRPr="00746B8A" w:rsidRDefault="00A360D3" w:rsidP="00A360D3">
      <w:pPr>
        <w:jc w:val="center"/>
        <w:rPr>
          <w:rFonts w:ascii="Times New Roman" w:hAnsi="Times New Roman" w:cs="Times New Roman"/>
          <w:b/>
          <w:sz w:val="24"/>
          <w:szCs w:val="24"/>
        </w:rPr>
      </w:pPr>
    </w:p>
    <w:p w14:paraId="4A6D86CB" w14:textId="77777777" w:rsidR="00746B8A" w:rsidRPr="00746B8A" w:rsidRDefault="00A360D3" w:rsidP="00A360D3">
      <w:pPr>
        <w:jc w:val="center"/>
        <w:rPr>
          <w:rFonts w:ascii="Times New Roman" w:hAnsi="Times New Roman" w:cs="Times New Roman"/>
          <w:b/>
          <w:sz w:val="24"/>
          <w:szCs w:val="24"/>
        </w:rPr>
      </w:pPr>
      <w:r w:rsidRPr="00746B8A">
        <w:rPr>
          <w:rFonts w:ascii="Times New Roman" w:hAnsi="Times New Roman" w:cs="Times New Roman"/>
          <w:b/>
          <w:sz w:val="24"/>
          <w:szCs w:val="24"/>
        </w:rPr>
        <w:t xml:space="preserve">Team Project </w:t>
      </w:r>
      <w:r w:rsidR="002E007B" w:rsidRPr="00746B8A">
        <w:rPr>
          <w:rFonts w:ascii="Times New Roman" w:hAnsi="Times New Roman" w:cs="Times New Roman"/>
          <w:b/>
          <w:sz w:val="24"/>
          <w:szCs w:val="24"/>
        </w:rPr>
        <w:t>Report</w:t>
      </w:r>
    </w:p>
    <w:p w14:paraId="66D8E439" w14:textId="77777777" w:rsidR="00A360D3" w:rsidRPr="00746B8A" w:rsidRDefault="00A360D3" w:rsidP="00A360D3">
      <w:pPr>
        <w:jc w:val="center"/>
        <w:rPr>
          <w:rFonts w:ascii="Times New Roman" w:hAnsi="Times New Roman" w:cs="Times New Roman"/>
          <w:b/>
          <w:sz w:val="24"/>
          <w:szCs w:val="24"/>
        </w:rPr>
      </w:pPr>
      <w:r w:rsidRPr="00746B8A">
        <w:rPr>
          <w:rFonts w:ascii="Times New Roman" w:hAnsi="Times New Roman" w:cs="Times New Roman"/>
          <w:b/>
          <w:sz w:val="24"/>
          <w:szCs w:val="24"/>
        </w:rPr>
        <w:t>Natallia Spell</w:t>
      </w:r>
    </w:p>
    <w:p w14:paraId="29B84DAD" w14:textId="77777777" w:rsidR="00A360D3" w:rsidRDefault="00A360D3" w:rsidP="00A360D3">
      <w:pPr>
        <w:jc w:val="center"/>
        <w:rPr>
          <w:rFonts w:ascii="Times New Roman" w:hAnsi="Times New Roman" w:cs="Times New Roman"/>
          <w:b/>
          <w:sz w:val="24"/>
          <w:szCs w:val="24"/>
        </w:rPr>
      </w:pPr>
      <w:proofErr w:type="spellStart"/>
      <w:r w:rsidRPr="00746B8A">
        <w:rPr>
          <w:rFonts w:ascii="Times New Roman" w:hAnsi="Times New Roman" w:cs="Times New Roman"/>
          <w:b/>
          <w:sz w:val="24"/>
          <w:szCs w:val="24"/>
        </w:rPr>
        <w:t>Vaibhav</w:t>
      </w:r>
      <w:proofErr w:type="spellEnd"/>
      <w:r w:rsidRPr="00746B8A">
        <w:rPr>
          <w:rFonts w:ascii="Times New Roman" w:hAnsi="Times New Roman" w:cs="Times New Roman"/>
          <w:b/>
          <w:sz w:val="24"/>
          <w:szCs w:val="24"/>
        </w:rPr>
        <w:t xml:space="preserve"> </w:t>
      </w:r>
      <w:proofErr w:type="spellStart"/>
      <w:r w:rsidRPr="00746B8A">
        <w:rPr>
          <w:rFonts w:ascii="Times New Roman" w:hAnsi="Times New Roman" w:cs="Times New Roman"/>
          <w:b/>
          <w:sz w:val="24"/>
          <w:szCs w:val="24"/>
        </w:rPr>
        <w:t>Diwan</w:t>
      </w:r>
      <w:bookmarkStart w:id="0" w:name="_GoBack"/>
      <w:bookmarkEnd w:id="0"/>
      <w:proofErr w:type="spellEnd"/>
    </w:p>
    <w:p w14:paraId="4E5F55FF" w14:textId="77777777" w:rsidR="005A5C90" w:rsidRPr="00746B8A" w:rsidRDefault="005A5C90" w:rsidP="00A360D3">
      <w:pPr>
        <w:jc w:val="center"/>
        <w:rPr>
          <w:rFonts w:ascii="Times New Roman" w:hAnsi="Times New Roman" w:cs="Times New Roman"/>
          <w:b/>
          <w:sz w:val="24"/>
          <w:szCs w:val="24"/>
        </w:rPr>
      </w:pPr>
    </w:p>
    <w:p w14:paraId="1E88C010" w14:textId="77777777" w:rsidR="00A360D3" w:rsidRPr="00746B8A" w:rsidRDefault="00A360D3" w:rsidP="00A360D3">
      <w:pPr>
        <w:jc w:val="center"/>
        <w:rPr>
          <w:rFonts w:ascii="Times New Roman" w:hAnsi="Times New Roman" w:cs="Times New Roman"/>
          <w:b/>
          <w:sz w:val="24"/>
          <w:szCs w:val="24"/>
        </w:rPr>
      </w:pPr>
    </w:p>
    <w:p w14:paraId="7F3CF3F6" w14:textId="77777777" w:rsidR="00A360D3" w:rsidRPr="00746B8A" w:rsidRDefault="00A360D3" w:rsidP="00A360D3">
      <w:pPr>
        <w:jc w:val="center"/>
        <w:rPr>
          <w:rFonts w:ascii="Times New Roman" w:hAnsi="Times New Roman" w:cs="Times New Roman"/>
          <w:b/>
          <w:sz w:val="24"/>
          <w:szCs w:val="24"/>
        </w:rPr>
      </w:pPr>
    </w:p>
    <w:p w14:paraId="60680F83" w14:textId="77777777" w:rsidR="00A360D3" w:rsidRPr="00746B8A" w:rsidRDefault="00A360D3" w:rsidP="00A360D3">
      <w:pPr>
        <w:jc w:val="center"/>
        <w:rPr>
          <w:rFonts w:ascii="Times New Roman" w:hAnsi="Times New Roman" w:cs="Times New Roman"/>
          <w:b/>
          <w:sz w:val="24"/>
          <w:szCs w:val="24"/>
        </w:rPr>
      </w:pPr>
    </w:p>
    <w:p w14:paraId="13280B34" w14:textId="77777777" w:rsidR="00A360D3" w:rsidRPr="00746B8A" w:rsidRDefault="00A360D3" w:rsidP="00A360D3">
      <w:pPr>
        <w:jc w:val="center"/>
        <w:rPr>
          <w:rFonts w:ascii="Times New Roman" w:hAnsi="Times New Roman" w:cs="Times New Roman"/>
          <w:b/>
          <w:sz w:val="24"/>
          <w:szCs w:val="24"/>
        </w:rPr>
      </w:pPr>
    </w:p>
    <w:p w14:paraId="024291FA" w14:textId="77777777" w:rsidR="00A360D3" w:rsidRPr="00746B8A" w:rsidRDefault="00A360D3" w:rsidP="00A360D3">
      <w:pPr>
        <w:jc w:val="center"/>
        <w:rPr>
          <w:rFonts w:ascii="Times New Roman" w:hAnsi="Times New Roman" w:cs="Times New Roman"/>
          <w:b/>
          <w:sz w:val="24"/>
          <w:szCs w:val="24"/>
        </w:rPr>
      </w:pPr>
    </w:p>
    <w:p w14:paraId="4EE6CD41" w14:textId="77777777" w:rsidR="00A360D3" w:rsidRPr="00746B8A" w:rsidRDefault="00A360D3" w:rsidP="00A360D3">
      <w:pPr>
        <w:jc w:val="center"/>
        <w:rPr>
          <w:rFonts w:ascii="Times New Roman" w:hAnsi="Times New Roman" w:cs="Times New Roman"/>
          <w:b/>
          <w:sz w:val="24"/>
          <w:szCs w:val="24"/>
        </w:rPr>
      </w:pPr>
    </w:p>
    <w:p w14:paraId="075D219E" w14:textId="77777777" w:rsidR="00A360D3" w:rsidRPr="00746B8A" w:rsidRDefault="00A360D3" w:rsidP="00A360D3">
      <w:pPr>
        <w:jc w:val="center"/>
        <w:rPr>
          <w:rFonts w:ascii="Times New Roman" w:hAnsi="Times New Roman" w:cs="Times New Roman"/>
          <w:b/>
          <w:sz w:val="24"/>
          <w:szCs w:val="24"/>
        </w:rPr>
      </w:pPr>
    </w:p>
    <w:p w14:paraId="1ADF5D34" w14:textId="77777777" w:rsidR="00A360D3" w:rsidRPr="00746B8A" w:rsidRDefault="00A360D3" w:rsidP="00A360D3">
      <w:pPr>
        <w:jc w:val="center"/>
        <w:rPr>
          <w:rFonts w:ascii="Times New Roman" w:hAnsi="Times New Roman" w:cs="Times New Roman"/>
          <w:b/>
          <w:sz w:val="24"/>
          <w:szCs w:val="24"/>
        </w:rPr>
      </w:pPr>
    </w:p>
    <w:p w14:paraId="06074D37" w14:textId="77777777" w:rsidR="00A360D3" w:rsidRPr="00746B8A" w:rsidRDefault="00A360D3" w:rsidP="00A360D3">
      <w:pPr>
        <w:jc w:val="center"/>
        <w:rPr>
          <w:rFonts w:ascii="Times New Roman" w:hAnsi="Times New Roman" w:cs="Times New Roman"/>
          <w:b/>
          <w:sz w:val="24"/>
          <w:szCs w:val="24"/>
        </w:rPr>
      </w:pPr>
    </w:p>
    <w:p w14:paraId="6129E8BB" w14:textId="77777777" w:rsidR="00A360D3" w:rsidRPr="00746B8A" w:rsidRDefault="00A360D3" w:rsidP="00A360D3">
      <w:pPr>
        <w:jc w:val="center"/>
        <w:rPr>
          <w:rFonts w:ascii="Times New Roman" w:hAnsi="Times New Roman" w:cs="Times New Roman"/>
          <w:b/>
          <w:sz w:val="24"/>
          <w:szCs w:val="24"/>
        </w:rPr>
      </w:pPr>
    </w:p>
    <w:p w14:paraId="1FD23F27" w14:textId="77777777" w:rsidR="00A360D3" w:rsidRPr="00746B8A" w:rsidRDefault="00A360D3" w:rsidP="00A360D3">
      <w:pPr>
        <w:jc w:val="center"/>
        <w:rPr>
          <w:rFonts w:ascii="Times New Roman" w:hAnsi="Times New Roman" w:cs="Times New Roman"/>
          <w:b/>
          <w:sz w:val="24"/>
          <w:szCs w:val="24"/>
        </w:rPr>
      </w:pPr>
    </w:p>
    <w:p w14:paraId="5FCD8040" w14:textId="77777777" w:rsidR="00A360D3" w:rsidRPr="00746B8A" w:rsidRDefault="00A360D3" w:rsidP="00A360D3">
      <w:pPr>
        <w:jc w:val="center"/>
        <w:rPr>
          <w:rFonts w:ascii="Times New Roman" w:hAnsi="Times New Roman" w:cs="Times New Roman"/>
          <w:b/>
          <w:sz w:val="24"/>
          <w:szCs w:val="24"/>
        </w:rPr>
      </w:pPr>
    </w:p>
    <w:p w14:paraId="69BE0338" w14:textId="77777777" w:rsidR="00A360D3" w:rsidRPr="00746B8A" w:rsidRDefault="00A360D3" w:rsidP="00A360D3">
      <w:pPr>
        <w:jc w:val="center"/>
        <w:rPr>
          <w:rFonts w:ascii="Times New Roman" w:hAnsi="Times New Roman" w:cs="Times New Roman"/>
          <w:b/>
          <w:sz w:val="24"/>
          <w:szCs w:val="24"/>
        </w:rPr>
      </w:pPr>
    </w:p>
    <w:p w14:paraId="398E71BB" w14:textId="77777777" w:rsidR="002E007B" w:rsidRPr="00746B8A" w:rsidRDefault="002E007B" w:rsidP="00A360D3">
      <w:pPr>
        <w:jc w:val="center"/>
        <w:rPr>
          <w:rFonts w:ascii="Times New Roman" w:hAnsi="Times New Roman" w:cs="Times New Roman"/>
          <w:b/>
          <w:sz w:val="24"/>
          <w:szCs w:val="24"/>
        </w:rPr>
      </w:pPr>
    </w:p>
    <w:p w14:paraId="28ADEC7A" w14:textId="77777777" w:rsidR="00A360D3" w:rsidRPr="00746B8A" w:rsidRDefault="00B96357" w:rsidP="00A360D3">
      <w:pPr>
        <w:jc w:val="center"/>
        <w:rPr>
          <w:rFonts w:ascii="Times New Roman" w:hAnsi="Times New Roman" w:cs="Times New Roman"/>
          <w:b/>
          <w:sz w:val="24"/>
          <w:szCs w:val="24"/>
        </w:rPr>
      </w:pPr>
      <w:r>
        <w:rPr>
          <w:rFonts w:ascii="Times New Roman" w:hAnsi="Times New Roman" w:cs="Times New Roman"/>
          <w:b/>
          <w:sz w:val="24"/>
          <w:szCs w:val="24"/>
        </w:rPr>
        <w:t>Analysis of US Companies by Sector</w:t>
      </w:r>
    </w:p>
    <w:p w14:paraId="3355BA1F" w14:textId="77777777" w:rsidR="00A360D3" w:rsidRPr="00746B8A" w:rsidRDefault="00A360D3" w:rsidP="00A360D3">
      <w:pPr>
        <w:shd w:val="clear" w:color="auto" w:fill="FFFFFF"/>
        <w:ind w:firstLine="720"/>
        <w:rPr>
          <w:rFonts w:ascii="Times New Roman" w:eastAsia="Times New Roman" w:hAnsi="Times New Roman" w:cs="Times New Roman"/>
          <w:color w:val="222222"/>
          <w:sz w:val="24"/>
          <w:szCs w:val="24"/>
        </w:rPr>
      </w:pPr>
      <w:r w:rsidRPr="00746B8A">
        <w:rPr>
          <w:rFonts w:ascii="Times New Roman" w:hAnsi="Times New Roman" w:cs="Times New Roman"/>
          <w:sz w:val="24"/>
          <w:szCs w:val="24"/>
        </w:rPr>
        <w:t xml:space="preserve">For the Python bridge course team project, we </w:t>
      </w:r>
      <w:r w:rsidR="002E007B" w:rsidRPr="00746B8A">
        <w:rPr>
          <w:rFonts w:ascii="Times New Roman" w:hAnsi="Times New Roman" w:cs="Times New Roman"/>
          <w:sz w:val="24"/>
          <w:szCs w:val="24"/>
        </w:rPr>
        <w:t xml:space="preserve">used </w:t>
      </w:r>
      <w:r w:rsidRPr="00746B8A">
        <w:rPr>
          <w:rFonts w:ascii="Times New Roman" w:hAnsi="Times New Roman" w:cs="Times New Roman"/>
          <w:sz w:val="24"/>
          <w:szCs w:val="24"/>
        </w:rPr>
        <w:t xml:space="preserve">a data set from the US Census Bureau which </w:t>
      </w:r>
      <w:r w:rsidRPr="00746B8A">
        <w:rPr>
          <w:rFonts w:ascii="Times New Roman" w:eastAsia="Times New Roman" w:hAnsi="Times New Roman" w:cs="Times New Roman"/>
          <w:color w:val="222222"/>
          <w:sz w:val="24"/>
          <w:szCs w:val="24"/>
        </w:rPr>
        <w:t xml:space="preserve">contains statistics for all U.S. firms by Industry, Veteran Status, and Ethnicity for the U.S., States, Metro Areas, Counties, and Places based on the 2012 Survey of Business Owners.   The universe for the 2012 Survey of Business Owners (SBO) includes all U.S. firms operating during 2012 with receipts of $1,000 or more which are classified in the North American Industry Classification System (NAICS). </w:t>
      </w:r>
    </w:p>
    <w:p w14:paraId="7AD1FAC5" w14:textId="77777777" w:rsidR="00C36134" w:rsidRPr="00746B8A" w:rsidRDefault="00746B8A" w:rsidP="00A360D3">
      <w:pPr>
        <w:shd w:val="clear" w:color="auto" w:fill="FFFFFF"/>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According to the US Census Bureau website (n.d.), t</w:t>
      </w:r>
      <w:r w:rsidR="00C36134" w:rsidRPr="00746B8A">
        <w:rPr>
          <w:rFonts w:ascii="Times New Roman" w:eastAsia="Times New Roman" w:hAnsi="Times New Roman" w:cs="Times New Roman"/>
          <w:color w:val="222222"/>
          <w:sz w:val="24"/>
          <w:szCs w:val="24"/>
        </w:rPr>
        <w:t>he NAICS classifies the industries into following sectors:</w:t>
      </w:r>
    </w:p>
    <w:tbl>
      <w:tblPr>
        <w:tblW w:w="8272" w:type="dxa"/>
        <w:tblBorders>
          <w:top w:val="single" w:sz="6" w:space="0" w:color="CCCCCC"/>
          <w:left w:val="single" w:sz="6" w:space="0" w:color="CCCCCC"/>
          <w:bottom w:val="single" w:sz="6" w:space="0" w:color="CCCCCC"/>
          <w:right w:val="single" w:sz="6" w:space="0" w:color="CCCCCC"/>
        </w:tblBorders>
        <w:shd w:val="clear" w:color="auto" w:fill="FFFFFF"/>
        <w:tblCellMar>
          <w:top w:w="30" w:type="dxa"/>
          <w:left w:w="45" w:type="dxa"/>
          <w:bottom w:w="30" w:type="dxa"/>
          <w:right w:w="45" w:type="dxa"/>
        </w:tblCellMar>
        <w:tblLook w:val="04A0" w:firstRow="1" w:lastRow="0" w:firstColumn="1" w:lastColumn="0" w:noHBand="0" w:noVBand="1"/>
        <w:tblDescription w:val="This table provides detailed information on the structure of NAICS"/>
      </w:tblPr>
      <w:tblGrid>
        <w:gridCol w:w="802"/>
        <w:gridCol w:w="7470"/>
      </w:tblGrid>
      <w:tr w:rsidR="00C36134" w:rsidRPr="00C36134" w14:paraId="533C84AF" w14:textId="77777777" w:rsidTr="00B96357">
        <w:trPr>
          <w:trHeight w:val="218"/>
        </w:trPr>
        <w:tc>
          <w:tcPr>
            <w:tcW w:w="802" w:type="dxa"/>
            <w:shd w:val="clear" w:color="auto" w:fill="FFFFFF"/>
            <w:hideMark/>
          </w:tcPr>
          <w:p w14:paraId="648E4AA8"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8" w:tooltip="NAICS sector 11 Agriculture, Forestry, Fishing and Hunting" w:history="1">
              <w:r w:rsidR="00C36134" w:rsidRPr="00746B8A">
                <w:rPr>
                  <w:rFonts w:ascii="Times New Roman" w:eastAsia="Times New Roman" w:hAnsi="Times New Roman" w:cs="Times New Roman"/>
                  <w:color w:val="990066"/>
                  <w:sz w:val="24"/>
                  <w:szCs w:val="24"/>
                  <w:u w:val="single"/>
                </w:rPr>
                <w:t>11</w:t>
              </w:r>
            </w:hyperlink>
          </w:p>
        </w:tc>
        <w:tc>
          <w:tcPr>
            <w:tcW w:w="7470" w:type="dxa"/>
            <w:shd w:val="clear" w:color="auto" w:fill="FFFFFF"/>
            <w:hideMark/>
          </w:tcPr>
          <w:p w14:paraId="41D2E8DF"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Agriculture, Forestry, Fishing and Hunting</w:t>
            </w:r>
          </w:p>
        </w:tc>
      </w:tr>
      <w:tr w:rsidR="00C36134" w:rsidRPr="00C36134" w14:paraId="2C9625C2" w14:textId="77777777" w:rsidTr="00B96357">
        <w:trPr>
          <w:trHeight w:val="219"/>
        </w:trPr>
        <w:tc>
          <w:tcPr>
            <w:tcW w:w="802" w:type="dxa"/>
            <w:shd w:val="clear" w:color="auto" w:fill="EEEEEE"/>
            <w:hideMark/>
          </w:tcPr>
          <w:p w14:paraId="53BB06F6"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9" w:tooltip="NAICS sector 21 Mining, Quarrying, and Oil and Gas Extraction" w:history="1">
              <w:r w:rsidR="00C36134" w:rsidRPr="00746B8A">
                <w:rPr>
                  <w:rFonts w:ascii="Times New Roman" w:eastAsia="Times New Roman" w:hAnsi="Times New Roman" w:cs="Times New Roman"/>
                  <w:color w:val="990066"/>
                  <w:sz w:val="24"/>
                  <w:szCs w:val="24"/>
                  <w:u w:val="single"/>
                </w:rPr>
                <w:t>21</w:t>
              </w:r>
            </w:hyperlink>
          </w:p>
        </w:tc>
        <w:tc>
          <w:tcPr>
            <w:tcW w:w="7470" w:type="dxa"/>
            <w:shd w:val="clear" w:color="auto" w:fill="EEEEEE"/>
            <w:hideMark/>
          </w:tcPr>
          <w:p w14:paraId="4906FFF5"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Mining, Quarrying, and Oil and Gas Extraction</w:t>
            </w:r>
          </w:p>
        </w:tc>
      </w:tr>
      <w:tr w:rsidR="00C36134" w:rsidRPr="00C36134" w14:paraId="7C9A18B2" w14:textId="77777777" w:rsidTr="00B96357">
        <w:trPr>
          <w:trHeight w:val="218"/>
        </w:trPr>
        <w:tc>
          <w:tcPr>
            <w:tcW w:w="802" w:type="dxa"/>
            <w:shd w:val="clear" w:color="auto" w:fill="FFFFFF"/>
            <w:hideMark/>
          </w:tcPr>
          <w:p w14:paraId="17334F75"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0" w:tooltip="NAICS sector 22 Utilities" w:history="1">
              <w:r w:rsidR="00C36134" w:rsidRPr="00746B8A">
                <w:rPr>
                  <w:rFonts w:ascii="Times New Roman" w:eastAsia="Times New Roman" w:hAnsi="Times New Roman" w:cs="Times New Roman"/>
                  <w:color w:val="990066"/>
                  <w:sz w:val="24"/>
                  <w:szCs w:val="24"/>
                  <w:u w:val="single"/>
                </w:rPr>
                <w:t>22</w:t>
              </w:r>
            </w:hyperlink>
          </w:p>
        </w:tc>
        <w:tc>
          <w:tcPr>
            <w:tcW w:w="7470" w:type="dxa"/>
            <w:shd w:val="clear" w:color="auto" w:fill="FFFFFF"/>
            <w:hideMark/>
          </w:tcPr>
          <w:p w14:paraId="267BF606"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Utilities</w:t>
            </w:r>
          </w:p>
        </w:tc>
      </w:tr>
      <w:tr w:rsidR="00C36134" w:rsidRPr="00C36134" w14:paraId="3C9B5B2C" w14:textId="77777777" w:rsidTr="00B96357">
        <w:trPr>
          <w:trHeight w:val="219"/>
        </w:trPr>
        <w:tc>
          <w:tcPr>
            <w:tcW w:w="802" w:type="dxa"/>
            <w:shd w:val="clear" w:color="auto" w:fill="EEEEEE"/>
            <w:hideMark/>
          </w:tcPr>
          <w:p w14:paraId="3EB260AC"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1" w:tooltip="NAICS sector 23 Construction" w:history="1">
              <w:r w:rsidR="00C36134" w:rsidRPr="00746B8A">
                <w:rPr>
                  <w:rFonts w:ascii="Times New Roman" w:eastAsia="Times New Roman" w:hAnsi="Times New Roman" w:cs="Times New Roman"/>
                  <w:color w:val="990066"/>
                  <w:sz w:val="24"/>
                  <w:szCs w:val="24"/>
                  <w:u w:val="single"/>
                </w:rPr>
                <w:t>23</w:t>
              </w:r>
            </w:hyperlink>
          </w:p>
        </w:tc>
        <w:tc>
          <w:tcPr>
            <w:tcW w:w="7470" w:type="dxa"/>
            <w:shd w:val="clear" w:color="auto" w:fill="EEEEEE"/>
            <w:hideMark/>
          </w:tcPr>
          <w:p w14:paraId="5C3371A3"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Construction</w:t>
            </w:r>
          </w:p>
        </w:tc>
      </w:tr>
      <w:tr w:rsidR="00C36134" w:rsidRPr="00C36134" w14:paraId="07BC9324" w14:textId="77777777" w:rsidTr="00B96357">
        <w:trPr>
          <w:trHeight w:val="218"/>
        </w:trPr>
        <w:tc>
          <w:tcPr>
            <w:tcW w:w="802" w:type="dxa"/>
            <w:shd w:val="clear" w:color="auto" w:fill="FFFFFF"/>
            <w:hideMark/>
          </w:tcPr>
          <w:p w14:paraId="2F058279"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2" w:tooltip="NAICS sector 31-33 Manufacturing" w:history="1">
              <w:r w:rsidR="00C36134" w:rsidRPr="00746B8A">
                <w:rPr>
                  <w:rFonts w:ascii="Times New Roman" w:eastAsia="Times New Roman" w:hAnsi="Times New Roman" w:cs="Times New Roman"/>
                  <w:color w:val="990066"/>
                  <w:sz w:val="24"/>
                  <w:szCs w:val="24"/>
                  <w:u w:val="single"/>
                </w:rPr>
                <w:t>31-33</w:t>
              </w:r>
            </w:hyperlink>
          </w:p>
        </w:tc>
        <w:tc>
          <w:tcPr>
            <w:tcW w:w="7470" w:type="dxa"/>
            <w:shd w:val="clear" w:color="auto" w:fill="FFFFFF"/>
            <w:hideMark/>
          </w:tcPr>
          <w:p w14:paraId="016B2D7C"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Manufacturing</w:t>
            </w:r>
          </w:p>
        </w:tc>
      </w:tr>
      <w:tr w:rsidR="00C36134" w:rsidRPr="00C36134" w14:paraId="4CFC2879" w14:textId="77777777" w:rsidTr="00B96357">
        <w:trPr>
          <w:trHeight w:val="219"/>
        </w:trPr>
        <w:tc>
          <w:tcPr>
            <w:tcW w:w="802" w:type="dxa"/>
            <w:shd w:val="clear" w:color="auto" w:fill="EEEEEE"/>
            <w:hideMark/>
          </w:tcPr>
          <w:p w14:paraId="68657C2E"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3" w:tooltip="NAICS sector 42 Wholesale Trade" w:history="1">
              <w:r w:rsidR="00C36134" w:rsidRPr="00746B8A">
                <w:rPr>
                  <w:rFonts w:ascii="Times New Roman" w:eastAsia="Times New Roman" w:hAnsi="Times New Roman" w:cs="Times New Roman"/>
                  <w:color w:val="990066"/>
                  <w:sz w:val="24"/>
                  <w:szCs w:val="24"/>
                  <w:u w:val="single"/>
                </w:rPr>
                <w:t>42</w:t>
              </w:r>
            </w:hyperlink>
          </w:p>
        </w:tc>
        <w:tc>
          <w:tcPr>
            <w:tcW w:w="7470" w:type="dxa"/>
            <w:shd w:val="clear" w:color="auto" w:fill="EEEEEE"/>
            <w:hideMark/>
          </w:tcPr>
          <w:p w14:paraId="1859ED95"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Wholesale Trade</w:t>
            </w:r>
          </w:p>
        </w:tc>
      </w:tr>
      <w:tr w:rsidR="00C36134" w:rsidRPr="00C36134" w14:paraId="4EA0DBEB" w14:textId="77777777" w:rsidTr="00B96357">
        <w:trPr>
          <w:trHeight w:val="218"/>
        </w:trPr>
        <w:tc>
          <w:tcPr>
            <w:tcW w:w="802" w:type="dxa"/>
            <w:shd w:val="clear" w:color="auto" w:fill="FFFFFF"/>
            <w:hideMark/>
          </w:tcPr>
          <w:p w14:paraId="00A97E68"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4" w:tooltip="NAICS sector 44-45 Retail Trade" w:history="1">
              <w:r w:rsidR="00C36134" w:rsidRPr="00746B8A">
                <w:rPr>
                  <w:rFonts w:ascii="Times New Roman" w:eastAsia="Times New Roman" w:hAnsi="Times New Roman" w:cs="Times New Roman"/>
                  <w:color w:val="990066"/>
                  <w:sz w:val="24"/>
                  <w:szCs w:val="24"/>
                  <w:u w:val="single"/>
                </w:rPr>
                <w:t>44-45</w:t>
              </w:r>
            </w:hyperlink>
          </w:p>
        </w:tc>
        <w:tc>
          <w:tcPr>
            <w:tcW w:w="7470" w:type="dxa"/>
            <w:shd w:val="clear" w:color="auto" w:fill="FFFFFF"/>
            <w:hideMark/>
          </w:tcPr>
          <w:p w14:paraId="01630419"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Retail Trade</w:t>
            </w:r>
          </w:p>
        </w:tc>
      </w:tr>
      <w:tr w:rsidR="00C36134" w:rsidRPr="00C36134" w14:paraId="16C16D75" w14:textId="77777777" w:rsidTr="00B96357">
        <w:trPr>
          <w:trHeight w:val="219"/>
        </w:trPr>
        <w:tc>
          <w:tcPr>
            <w:tcW w:w="802" w:type="dxa"/>
            <w:shd w:val="clear" w:color="auto" w:fill="EEEEEE"/>
            <w:hideMark/>
          </w:tcPr>
          <w:p w14:paraId="0C21AB7D"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5" w:tooltip="NAICS sector 48-49 Transportation and Warehousing" w:history="1">
              <w:r w:rsidR="00C36134" w:rsidRPr="00746B8A">
                <w:rPr>
                  <w:rFonts w:ascii="Times New Roman" w:eastAsia="Times New Roman" w:hAnsi="Times New Roman" w:cs="Times New Roman"/>
                  <w:color w:val="990066"/>
                  <w:sz w:val="24"/>
                  <w:szCs w:val="24"/>
                  <w:u w:val="single"/>
                </w:rPr>
                <w:t>48-49</w:t>
              </w:r>
            </w:hyperlink>
          </w:p>
        </w:tc>
        <w:tc>
          <w:tcPr>
            <w:tcW w:w="7470" w:type="dxa"/>
            <w:shd w:val="clear" w:color="auto" w:fill="EEEEEE"/>
            <w:hideMark/>
          </w:tcPr>
          <w:p w14:paraId="02BC8EDD"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Transportation and Warehousing</w:t>
            </w:r>
          </w:p>
        </w:tc>
      </w:tr>
      <w:tr w:rsidR="00C36134" w:rsidRPr="00C36134" w14:paraId="08D7E21F" w14:textId="77777777" w:rsidTr="00B96357">
        <w:trPr>
          <w:trHeight w:val="218"/>
        </w:trPr>
        <w:tc>
          <w:tcPr>
            <w:tcW w:w="802" w:type="dxa"/>
            <w:shd w:val="clear" w:color="auto" w:fill="FFFFFF"/>
            <w:hideMark/>
          </w:tcPr>
          <w:p w14:paraId="1590EBB0"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6" w:tooltip="NAICS sector 51 Information" w:history="1">
              <w:r w:rsidR="00C36134" w:rsidRPr="00746B8A">
                <w:rPr>
                  <w:rFonts w:ascii="Times New Roman" w:eastAsia="Times New Roman" w:hAnsi="Times New Roman" w:cs="Times New Roman"/>
                  <w:color w:val="990066"/>
                  <w:sz w:val="24"/>
                  <w:szCs w:val="24"/>
                  <w:u w:val="single"/>
                </w:rPr>
                <w:t>51</w:t>
              </w:r>
            </w:hyperlink>
          </w:p>
        </w:tc>
        <w:tc>
          <w:tcPr>
            <w:tcW w:w="7470" w:type="dxa"/>
            <w:shd w:val="clear" w:color="auto" w:fill="FFFFFF"/>
            <w:hideMark/>
          </w:tcPr>
          <w:p w14:paraId="73AE82AB"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Information</w:t>
            </w:r>
          </w:p>
        </w:tc>
      </w:tr>
      <w:tr w:rsidR="00C36134" w:rsidRPr="00C36134" w14:paraId="40A55633" w14:textId="77777777" w:rsidTr="00B96357">
        <w:trPr>
          <w:trHeight w:val="219"/>
        </w:trPr>
        <w:tc>
          <w:tcPr>
            <w:tcW w:w="802" w:type="dxa"/>
            <w:shd w:val="clear" w:color="auto" w:fill="EEEEEE"/>
            <w:hideMark/>
          </w:tcPr>
          <w:p w14:paraId="5D0A6673"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7" w:tooltip="NAICS sector 52 Finance and Insurance" w:history="1">
              <w:r w:rsidR="00C36134" w:rsidRPr="00746B8A">
                <w:rPr>
                  <w:rFonts w:ascii="Times New Roman" w:eastAsia="Times New Roman" w:hAnsi="Times New Roman" w:cs="Times New Roman"/>
                  <w:color w:val="990066"/>
                  <w:sz w:val="24"/>
                  <w:szCs w:val="24"/>
                  <w:u w:val="single"/>
                </w:rPr>
                <w:t>52</w:t>
              </w:r>
            </w:hyperlink>
          </w:p>
        </w:tc>
        <w:tc>
          <w:tcPr>
            <w:tcW w:w="7470" w:type="dxa"/>
            <w:shd w:val="clear" w:color="auto" w:fill="EEEEEE"/>
            <w:hideMark/>
          </w:tcPr>
          <w:p w14:paraId="7309238A"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Finance and Insurance</w:t>
            </w:r>
          </w:p>
        </w:tc>
      </w:tr>
      <w:tr w:rsidR="00C36134" w:rsidRPr="00C36134" w14:paraId="32848736" w14:textId="77777777" w:rsidTr="00B96357">
        <w:trPr>
          <w:trHeight w:val="218"/>
        </w:trPr>
        <w:tc>
          <w:tcPr>
            <w:tcW w:w="802" w:type="dxa"/>
            <w:shd w:val="clear" w:color="auto" w:fill="FFFFFF"/>
            <w:hideMark/>
          </w:tcPr>
          <w:p w14:paraId="21E8C01D"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8" w:tooltip="NAICS sector 53 Real Estate and Rental and Leasing" w:history="1">
              <w:r w:rsidR="00C36134" w:rsidRPr="00746B8A">
                <w:rPr>
                  <w:rFonts w:ascii="Times New Roman" w:eastAsia="Times New Roman" w:hAnsi="Times New Roman" w:cs="Times New Roman"/>
                  <w:color w:val="990066"/>
                  <w:sz w:val="24"/>
                  <w:szCs w:val="24"/>
                  <w:u w:val="single"/>
                </w:rPr>
                <w:t>53</w:t>
              </w:r>
            </w:hyperlink>
          </w:p>
        </w:tc>
        <w:tc>
          <w:tcPr>
            <w:tcW w:w="7470" w:type="dxa"/>
            <w:shd w:val="clear" w:color="auto" w:fill="FFFFFF"/>
            <w:hideMark/>
          </w:tcPr>
          <w:p w14:paraId="791EED5A"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Real Estate and Rental and Leasing</w:t>
            </w:r>
          </w:p>
        </w:tc>
      </w:tr>
      <w:tr w:rsidR="00C36134" w:rsidRPr="00C36134" w14:paraId="244ADB3E" w14:textId="77777777" w:rsidTr="00B96357">
        <w:trPr>
          <w:trHeight w:val="219"/>
        </w:trPr>
        <w:tc>
          <w:tcPr>
            <w:tcW w:w="802" w:type="dxa"/>
            <w:shd w:val="clear" w:color="auto" w:fill="EEEEEE"/>
            <w:hideMark/>
          </w:tcPr>
          <w:p w14:paraId="214403A7"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19" w:tooltip="NAICS sector 54 Professional, Scientific, and Technical Services" w:history="1">
              <w:r w:rsidR="00C36134" w:rsidRPr="00746B8A">
                <w:rPr>
                  <w:rFonts w:ascii="Times New Roman" w:eastAsia="Times New Roman" w:hAnsi="Times New Roman" w:cs="Times New Roman"/>
                  <w:color w:val="990066"/>
                  <w:sz w:val="24"/>
                  <w:szCs w:val="24"/>
                  <w:u w:val="single"/>
                </w:rPr>
                <w:t>54</w:t>
              </w:r>
            </w:hyperlink>
          </w:p>
        </w:tc>
        <w:tc>
          <w:tcPr>
            <w:tcW w:w="7470" w:type="dxa"/>
            <w:shd w:val="clear" w:color="auto" w:fill="EEEEEE"/>
            <w:hideMark/>
          </w:tcPr>
          <w:p w14:paraId="494CD9C3"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Professional, Scientific, and Technical Services</w:t>
            </w:r>
          </w:p>
        </w:tc>
      </w:tr>
      <w:tr w:rsidR="00C36134" w:rsidRPr="00C36134" w14:paraId="0991B058" w14:textId="77777777" w:rsidTr="00B96357">
        <w:trPr>
          <w:trHeight w:val="218"/>
        </w:trPr>
        <w:tc>
          <w:tcPr>
            <w:tcW w:w="802" w:type="dxa"/>
            <w:shd w:val="clear" w:color="auto" w:fill="FFFFFF"/>
            <w:hideMark/>
          </w:tcPr>
          <w:p w14:paraId="66C9A559"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0" w:tooltip="NAICS sector 55 Management of Companies and Enterprises" w:history="1">
              <w:r w:rsidR="00C36134" w:rsidRPr="00746B8A">
                <w:rPr>
                  <w:rFonts w:ascii="Times New Roman" w:eastAsia="Times New Roman" w:hAnsi="Times New Roman" w:cs="Times New Roman"/>
                  <w:color w:val="990066"/>
                  <w:sz w:val="24"/>
                  <w:szCs w:val="24"/>
                  <w:u w:val="single"/>
                </w:rPr>
                <w:t>55</w:t>
              </w:r>
            </w:hyperlink>
          </w:p>
        </w:tc>
        <w:tc>
          <w:tcPr>
            <w:tcW w:w="7470" w:type="dxa"/>
            <w:shd w:val="clear" w:color="auto" w:fill="FFFFFF"/>
            <w:hideMark/>
          </w:tcPr>
          <w:p w14:paraId="60D940A4"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Management of Companies and Enterprises</w:t>
            </w:r>
          </w:p>
        </w:tc>
      </w:tr>
      <w:tr w:rsidR="00C36134" w:rsidRPr="00C36134" w14:paraId="49526E99" w14:textId="77777777" w:rsidTr="00B96357">
        <w:trPr>
          <w:trHeight w:val="219"/>
        </w:trPr>
        <w:tc>
          <w:tcPr>
            <w:tcW w:w="802" w:type="dxa"/>
            <w:shd w:val="clear" w:color="auto" w:fill="EEEEEE"/>
            <w:hideMark/>
          </w:tcPr>
          <w:p w14:paraId="3526CE80"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1" w:tooltip="NAICS sector 56 Administrative and Support and Waste Management and Remediation Services" w:history="1">
              <w:r w:rsidR="00C36134" w:rsidRPr="00746B8A">
                <w:rPr>
                  <w:rFonts w:ascii="Times New Roman" w:eastAsia="Times New Roman" w:hAnsi="Times New Roman" w:cs="Times New Roman"/>
                  <w:color w:val="990066"/>
                  <w:sz w:val="24"/>
                  <w:szCs w:val="24"/>
                  <w:u w:val="single"/>
                </w:rPr>
                <w:t>56</w:t>
              </w:r>
            </w:hyperlink>
          </w:p>
        </w:tc>
        <w:tc>
          <w:tcPr>
            <w:tcW w:w="7470" w:type="dxa"/>
            <w:shd w:val="clear" w:color="auto" w:fill="EEEEEE"/>
            <w:hideMark/>
          </w:tcPr>
          <w:p w14:paraId="2CCCD69F"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Administrative and Support and Waste Management and Remediation Services</w:t>
            </w:r>
          </w:p>
        </w:tc>
      </w:tr>
      <w:tr w:rsidR="00C36134" w:rsidRPr="00C36134" w14:paraId="14B42DCC" w14:textId="77777777" w:rsidTr="00B96357">
        <w:trPr>
          <w:trHeight w:val="218"/>
        </w:trPr>
        <w:tc>
          <w:tcPr>
            <w:tcW w:w="802" w:type="dxa"/>
            <w:shd w:val="clear" w:color="auto" w:fill="FFFFFF"/>
            <w:hideMark/>
          </w:tcPr>
          <w:p w14:paraId="7A69BF71"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2" w:tooltip="NAICS sector 61 Educational Services" w:history="1">
              <w:r w:rsidR="00C36134" w:rsidRPr="00746B8A">
                <w:rPr>
                  <w:rFonts w:ascii="Times New Roman" w:eastAsia="Times New Roman" w:hAnsi="Times New Roman" w:cs="Times New Roman"/>
                  <w:color w:val="990066"/>
                  <w:sz w:val="24"/>
                  <w:szCs w:val="24"/>
                  <w:u w:val="single"/>
                </w:rPr>
                <w:t>61</w:t>
              </w:r>
            </w:hyperlink>
          </w:p>
        </w:tc>
        <w:tc>
          <w:tcPr>
            <w:tcW w:w="7470" w:type="dxa"/>
            <w:shd w:val="clear" w:color="auto" w:fill="FFFFFF"/>
            <w:hideMark/>
          </w:tcPr>
          <w:p w14:paraId="45E2466A"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Educational Services</w:t>
            </w:r>
          </w:p>
        </w:tc>
      </w:tr>
      <w:tr w:rsidR="00C36134" w:rsidRPr="00C36134" w14:paraId="29D900AB" w14:textId="77777777" w:rsidTr="00B96357">
        <w:trPr>
          <w:trHeight w:val="219"/>
        </w:trPr>
        <w:tc>
          <w:tcPr>
            <w:tcW w:w="802" w:type="dxa"/>
            <w:shd w:val="clear" w:color="auto" w:fill="EEEEEE"/>
            <w:hideMark/>
          </w:tcPr>
          <w:p w14:paraId="5F4DA40E"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3" w:tooltip="NAICS sector 62 Health Care and Social Assistance" w:history="1">
              <w:r w:rsidR="00C36134" w:rsidRPr="00746B8A">
                <w:rPr>
                  <w:rFonts w:ascii="Times New Roman" w:eastAsia="Times New Roman" w:hAnsi="Times New Roman" w:cs="Times New Roman"/>
                  <w:color w:val="990066"/>
                  <w:sz w:val="24"/>
                  <w:szCs w:val="24"/>
                  <w:u w:val="single"/>
                </w:rPr>
                <w:t>62</w:t>
              </w:r>
            </w:hyperlink>
          </w:p>
        </w:tc>
        <w:tc>
          <w:tcPr>
            <w:tcW w:w="7470" w:type="dxa"/>
            <w:shd w:val="clear" w:color="auto" w:fill="EEEEEE"/>
            <w:hideMark/>
          </w:tcPr>
          <w:p w14:paraId="409B88B9"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Health Care and Social Assistance</w:t>
            </w:r>
          </w:p>
        </w:tc>
      </w:tr>
      <w:tr w:rsidR="00C36134" w:rsidRPr="00C36134" w14:paraId="1DCB020B" w14:textId="77777777" w:rsidTr="00B96357">
        <w:trPr>
          <w:trHeight w:val="218"/>
        </w:trPr>
        <w:tc>
          <w:tcPr>
            <w:tcW w:w="802" w:type="dxa"/>
            <w:shd w:val="clear" w:color="auto" w:fill="FFFFFF"/>
            <w:hideMark/>
          </w:tcPr>
          <w:p w14:paraId="04FB6356"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4" w:tooltip="NAICS sector 71 Arts, Entertainment, and Recreation" w:history="1">
              <w:r w:rsidR="00C36134" w:rsidRPr="00746B8A">
                <w:rPr>
                  <w:rFonts w:ascii="Times New Roman" w:eastAsia="Times New Roman" w:hAnsi="Times New Roman" w:cs="Times New Roman"/>
                  <w:color w:val="990066"/>
                  <w:sz w:val="24"/>
                  <w:szCs w:val="24"/>
                  <w:u w:val="single"/>
                </w:rPr>
                <w:t>71</w:t>
              </w:r>
            </w:hyperlink>
          </w:p>
        </w:tc>
        <w:tc>
          <w:tcPr>
            <w:tcW w:w="7470" w:type="dxa"/>
            <w:shd w:val="clear" w:color="auto" w:fill="FFFFFF"/>
            <w:hideMark/>
          </w:tcPr>
          <w:p w14:paraId="3B1E8B19"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Arts, Entertainment, and Recreation</w:t>
            </w:r>
          </w:p>
        </w:tc>
      </w:tr>
      <w:tr w:rsidR="00C36134" w:rsidRPr="00C36134" w14:paraId="1A4D9801" w14:textId="77777777" w:rsidTr="00B96357">
        <w:trPr>
          <w:trHeight w:val="219"/>
        </w:trPr>
        <w:tc>
          <w:tcPr>
            <w:tcW w:w="802" w:type="dxa"/>
            <w:shd w:val="clear" w:color="auto" w:fill="EEEEEE"/>
            <w:hideMark/>
          </w:tcPr>
          <w:p w14:paraId="101A302C"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5" w:tooltip="NAICS sector 72 Accommodation and Food Services" w:history="1">
              <w:r w:rsidR="00C36134" w:rsidRPr="00746B8A">
                <w:rPr>
                  <w:rFonts w:ascii="Times New Roman" w:eastAsia="Times New Roman" w:hAnsi="Times New Roman" w:cs="Times New Roman"/>
                  <w:color w:val="990066"/>
                  <w:sz w:val="24"/>
                  <w:szCs w:val="24"/>
                  <w:u w:val="single"/>
                </w:rPr>
                <w:t>72</w:t>
              </w:r>
            </w:hyperlink>
          </w:p>
        </w:tc>
        <w:tc>
          <w:tcPr>
            <w:tcW w:w="7470" w:type="dxa"/>
            <w:shd w:val="clear" w:color="auto" w:fill="EEEEEE"/>
            <w:hideMark/>
          </w:tcPr>
          <w:p w14:paraId="57B6C919"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Accommodation and Food Services</w:t>
            </w:r>
          </w:p>
        </w:tc>
      </w:tr>
      <w:tr w:rsidR="00C36134" w:rsidRPr="00C36134" w14:paraId="3208F131" w14:textId="77777777" w:rsidTr="00B96357">
        <w:trPr>
          <w:trHeight w:val="218"/>
        </w:trPr>
        <w:tc>
          <w:tcPr>
            <w:tcW w:w="802" w:type="dxa"/>
            <w:shd w:val="clear" w:color="auto" w:fill="FFFFFF"/>
            <w:hideMark/>
          </w:tcPr>
          <w:p w14:paraId="2DCD22A0"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6" w:tooltip="NAICS sector 81 Other Services (except Public Administration)" w:history="1">
              <w:r w:rsidR="00C36134" w:rsidRPr="00746B8A">
                <w:rPr>
                  <w:rFonts w:ascii="Times New Roman" w:eastAsia="Times New Roman" w:hAnsi="Times New Roman" w:cs="Times New Roman"/>
                  <w:color w:val="990066"/>
                  <w:sz w:val="24"/>
                  <w:szCs w:val="24"/>
                  <w:u w:val="single"/>
                </w:rPr>
                <w:t>81</w:t>
              </w:r>
            </w:hyperlink>
          </w:p>
        </w:tc>
        <w:tc>
          <w:tcPr>
            <w:tcW w:w="7470" w:type="dxa"/>
            <w:shd w:val="clear" w:color="auto" w:fill="FFFFFF"/>
            <w:hideMark/>
          </w:tcPr>
          <w:p w14:paraId="31B619CF"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Other Services (except Public Administration)</w:t>
            </w:r>
          </w:p>
        </w:tc>
      </w:tr>
      <w:tr w:rsidR="00C36134" w:rsidRPr="00C36134" w14:paraId="6DEBE816" w14:textId="77777777" w:rsidTr="00B96357">
        <w:trPr>
          <w:trHeight w:val="219"/>
        </w:trPr>
        <w:tc>
          <w:tcPr>
            <w:tcW w:w="802" w:type="dxa"/>
            <w:shd w:val="clear" w:color="auto" w:fill="EEEEEE"/>
            <w:hideMark/>
          </w:tcPr>
          <w:p w14:paraId="1C19BA39" w14:textId="77777777" w:rsidR="00C36134" w:rsidRPr="00C36134" w:rsidRDefault="001E71F9" w:rsidP="00C36134">
            <w:pPr>
              <w:spacing w:after="0" w:line="240" w:lineRule="auto"/>
              <w:rPr>
                <w:rFonts w:ascii="Times New Roman" w:eastAsia="Times New Roman" w:hAnsi="Times New Roman" w:cs="Times New Roman"/>
                <w:color w:val="333333"/>
                <w:sz w:val="24"/>
                <w:szCs w:val="24"/>
              </w:rPr>
            </w:pPr>
            <w:hyperlink r:id="rId27" w:tooltip="NAICS sector 92 Public Administration" w:history="1">
              <w:r w:rsidR="00C36134" w:rsidRPr="00746B8A">
                <w:rPr>
                  <w:rFonts w:ascii="Times New Roman" w:eastAsia="Times New Roman" w:hAnsi="Times New Roman" w:cs="Times New Roman"/>
                  <w:color w:val="990066"/>
                  <w:sz w:val="24"/>
                  <w:szCs w:val="24"/>
                  <w:u w:val="single"/>
                </w:rPr>
                <w:t>92</w:t>
              </w:r>
            </w:hyperlink>
          </w:p>
        </w:tc>
        <w:tc>
          <w:tcPr>
            <w:tcW w:w="7470" w:type="dxa"/>
            <w:shd w:val="clear" w:color="auto" w:fill="EEEEEE"/>
            <w:hideMark/>
          </w:tcPr>
          <w:p w14:paraId="2209D2E2" w14:textId="77777777" w:rsidR="00C36134" w:rsidRPr="00C36134" w:rsidRDefault="00C36134" w:rsidP="00C36134">
            <w:pPr>
              <w:spacing w:after="0" w:line="240" w:lineRule="auto"/>
              <w:rPr>
                <w:rFonts w:ascii="Times New Roman" w:eastAsia="Times New Roman" w:hAnsi="Times New Roman" w:cs="Times New Roman"/>
                <w:color w:val="333333"/>
                <w:sz w:val="24"/>
                <w:szCs w:val="24"/>
              </w:rPr>
            </w:pPr>
            <w:r w:rsidRPr="00C36134">
              <w:rPr>
                <w:rFonts w:ascii="Times New Roman" w:eastAsia="Times New Roman" w:hAnsi="Times New Roman" w:cs="Times New Roman"/>
                <w:color w:val="333333"/>
                <w:sz w:val="24"/>
                <w:szCs w:val="24"/>
              </w:rPr>
              <w:t>Public Administration</w:t>
            </w:r>
          </w:p>
        </w:tc>
      </w:tr>
    </w:tbl>
    <w:p w14:paraId="0E3398D8" w14:textId="77777777" w:rsidR="00C36134" w:rsidRPr="00746B8A" w:rsidRDefault="00C36134" w:rsidP="00C36134">
      <w:pPr>
        <w:shd w:val="clear" w:color="auto" w:fill="FFFFFF"/>
        <w:rPr>
          <w:rFonts w:ascii="Times New Roman" w:eastAsia="Times New Roman" w:hAnsi="Times New Roman" w:cs="Times New Roman"/>
          <w:color w:val="222222"/>
          <w:sz w:val="24"/>
          <w:szCs w:val="24"/>
        </w:rPr>
      </w:pPr>
    </w:p>
    <w:p w14:paraId="6C7B4BE4" w14:textId="77777777" w:rsidR="00746B8A" w:rsidRDefault="00746B8A" w:rsidP="00C36134">
      <w:pPr>
        <w:rPr>
          <w:rFonts w:ascii="Times New Roman" w:hAnsi="Times New Roman" w:cs="Times New Roman"/>
          <w:sz w:val="24"/>
          <w:szCs w:val="24"/>
        </w:rPr>
      </w:pPr>
    </w:p>
    <w:p w14:paraId="511B5739" w14:textId="77777777" w:rsidR="00746B8A" w:rsidRDefault="00746B8A" w:rsidP="00C36134">
      <w:pPr>
        <w:rPr>
          <w:rFonts w:ascii="Times New Roman" w:hAnsi="Times New Roman" w:cs="Times New Roman"/>
          <w:sz w:val="24"/>
          <w:szCs w:val="24"/>
        </w:rPr>
      </w:pPr>
    </w:p>
    <w:p w14:paraId="20EE070B" w14:textId="77777777" w:rsidR="00746B8A" w:rsidRDefault="00746B8A" w:rsidP="00C36134">
      <w:pPr>
        <w:rPr>
          <w:rFonts w:ascii="Times New Roman" w:hAnsi="Times New Roman" w:cs="Times New Roman"/>
          <w:sz w:val="24"/>
          <w:szCs w:val="24"/>
        </w:rPr>
      </w:pPr>
    </w:p>
    <w:p w14:paraId="6690E299" w14:textId="77777777" w:rsidR="00B96357" w:rsidRDefault="00B96357" w:rsidP="00C36134">
      <w:pPr>
        <w:rPr>
          <w:rFonts w:ascii="Times New Roman" w:hAnsi="Times New Roman" w:cs="Times New Roman"/>
          <w:sz w:val="24"/>
          <w:szCs w:val="24"/>
        </w:rPr>
      </w:pPr>
    </w:p>
    <w:p w14:paraId="5F51EADC" w14:textId="77777777" w:rsidR="00746B8A" w:rsidRDefault="00746B8A" w:rsidP="00C36134">
      <w:pPr>
        <w:rPr>
          <w:rFonts w:ascii="Times New Roman" w:hAnsi="Times New Roman" w:cs="Times New Roman"/>
          <w:sz w:val="24"/>
          <w:szCs w:val="24"/>
        </w:rPr>
      </w:pPr>
    </w:p>
    <w:p w14:paraId="64ABED9C" w14:textId="77777777" w:rsidR="00746B8A" w:rsidRPr="00746B8A" w:rsidRDefault="00746B8A" w:rsidP="00746B8A">
      <w:pPr>
        <w:jc w:val="center"/>
        <w:rPr>
          <w:rFonts w:ascii="Times New Roman" w:hAnsi="Times New Roman" w:cs="Times New Roman"/>
          <w:b/>
          <w:sz w:val="24"/>
          <w:szCs w:val="24"/>
        </w:rPr>
      </w:pPr>
      <w:r w:rsidRPr="00746B8A">
        <w:rPr>
          <w:rFonts w:ascii="Times New Roman" w:hAnsi="Times New Roman" w:cs="Times New Roman"/>
          <w:b/>
          <w:sz w:val="24"/>
          <w:szCs w:val="24"/>
        </w:rPr>
        <w:t>Analysis and Conclusions</w:t>
      </w:r>
    </w:p>
    <w:p w14:paraId="32C764E5" w14:textId="77777777" w:rsidR="00C36134" w:rsidRPr="00E634CD" w:rsidRDefault="00C36134" w:rsidP="00C36134">
      <w:pPr>
        <w:pStyle w:val="ListParagraph"/>
        <w:numPr>
          <w:ilvl w:val="0"/>
          <w:numId w:val="3"/>
        </w:numPr>
        <w:rPr>
          <w:rFonts w:ascii="Times New Roman" w:hAnsi="Times New Roman" w:cs="Times New Roman"/>
          <w:b/>
          <w:sz w:val="24"/>
          <w:szCs w:val="24"/>
        </w:rPr>
      </w:pPr>
      <w:r w:rsidRPr="00746B8A">
        <w:rPr>
          <w:rFonts w:ascii="Times New Roman" w:hAnsi="Times New Roman" w:cs="Times New Roman"/>
          <w:b/>
          <w:color w:val="000000"/>
          <w:sz w:val="24"/>
          <w:szCs w:val="24"/>
        </w:rPr>
        <w:t>Which sectors are the biggest employers?</w:t>
      </w:r>
    </w:p>
    <w:p w14:paraId="5AE8F320" w14:textId="77777777" w:rsidR="00E634CD" w:rsidRPr="004C12FA" w:rsidRDefault="00E634CD" w:rsidP="00E634CD">
      <w:pPr>
        <w:pStyle w:val="ListParagraph"/>
        <w:rPr>
          <w:rFonts w:ascii="Times New Roman" w:hAnsi="Times New Roman" w:cs="Times New Roman"/>
          <w:b/>
          <w:sz w:val="24"/>
          <w:szCs w:val="24"/>
        </w:rPr>
      </w:pPr>
    </w:p>
    <w:p w14:paraId="79B747F9" w14:textId="77777777" w:rsidR="004C12FA" w:rsidRDefault="004C12FA" w:rsidP="004C12FA">
      <w:pPr>
        <w:pStyle w:val="ListParagraph"/>
        <w:widowControl w:val="0"/>
        <w:autoSpaceDE w:val="0"/>
        <w:autoSpaceDN w:val="0"/>
        <w:adjustRightInd w:val="0"/>
        <w:rPr>
          <w:rFonts w:ascii="Times New Roman" w:hAnsi="Times New Roman" w:cs="Times New Roman"/>
          <w:sz w:val="24"/>
          <w:szCs w:val="24"/>
        </w:rPr>
      </w:pPr>
      <w:r w:rsidRPr="004C12FA">
        <w:rPr>
          <w:rFonts w:ascii="Times New Roman" w:hAnsi="Times New Roman" w:cs="Times New Roman"/>
          <w:sz w:val="24"/>
          <w:szCs w:val="24"/>
        </w:rPr>
        <w:t>The largest employment sector is Health and Social Assistance, which is closely followed by the Retail Trade sector and the Accommodation and Food Services sector.  By contrast, the Agriculture, Forestry, Fishing and Hunting sector and the Utilities sector have the lowest personnel needs.   </w:t>
      </w:r>
    </w:p>
    <w:p w14:paraId="655490C0" w14:textId="5DC57261" w:rsidR="004C12FA" w:rsidRPr="004C12FA" w:rsidRDefault="004C12FA" w:rsidP="004C12FA">
      <w:pPr>
        <w:pStyle w:val="ListParagraph"/>
        <w:widowControl w:val="0"/>
        <w:autoSpaceDE w:val="0"/>
        <w:autoSpaceDN w:val="0"/>
        <w:adjustRightInd w:val="0"/>
        <w:rPr>
          <w:rFonts w:ascii="Tahoma" w:hAnsi="Tahoma" w:cs="Tahoma"/>
          <w:sz w:val="24"/>
          <w:szCs w:val="24"/>
        </w:rPr>
      </w:pPr>
      <w:r w:rsidRPr="004C12FA">
        <w:rPr>
          <w:rFonts w:ascii="Times New Roman" w:hAnsi="Times New Roman" w:cs="Times New Roman"/>
          <w:sz w:val="24"/>
          <w:szCs w:val="24"/>
        </w:rPr>
        <w:t>These extreme opposites make sense for the following reason:  in the Healthcare and Social Assistance sector, an abundance of human laborers are required to provide treatment and care for individualized patient care, human and animal.  By contrast, the Agricultural sector has become so mechanized that the need for human labor has been so reduced as to constitute the l</w:t>
      </w:r>
      <w:r>
        <w:rPr>
          <w:rFonts w:ascii="Times New Roman" w:hAnsi="Times New Roman" w:cs="Times New Roman"/>
          <w:sz w:val="24"/>
          <w:szCs w:val="24"/>
        </w:rPr>
        <w:t xml:space="preserve">ower relative percentage end.  </w:t>
      </w:r>
    </w:p>
    <w:p w14:paraId="6701C3DF" w14:textId="35C3E87E" w:rsidR="00746B8A" w:rsidRPr="00E634CD" w:rsidRDefault="00C36134" w:rsidP="00746B8A">
      <w:pPr>
        <w:rPr>
          <w:rFonts w:ascii="Times New Roman" w:hAnsi="Times New Roman" w:cs="Times New Roman"/>
          <w:b/>
          <w:sz w:val="24"/>
          <w:szCs w:val="24"/>
        </w:rPr>
      </w:pPr>
      <w:r w:rsidRPr="00746B8A">
        <w:rPr>
          <w:rFonts w:ascii="Times New Roman" w:hAnsi="Times New Roman" w:cs="Times New Roman"/>
          <w:b/>
          <w:noProof/>
          <w:sz w:val="24"/>
          <w:szCs w:val="24"/>
        </w:rPr>
        <w:lastRenderedPageBreak/>
        <w:drawing>
          <wp:inline distT="0" distB="0" distL="0" distR="0" wp14:anchorId="2B04FD0A" wp14:editId="796C3BBA">
            <wp:extent cx="5943600" cy="559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97525"/>
                    </a:xfrm>
                    <a:prstGeom prst="rect">
                      <a:avLst/>
                    </a:prstGeom>
                  </pic:spPr>
                </pic:pic>
              </a:graphicData>
            </a:graphic>
          </wp:inline>
        </w:drawing>
      </w:r>
    </w:p>
    <w:p w14:paraId="49C42A50" w14:textId="77777777" w:rsidR="00746B8A" w:rsidRPr="003D71D6" w:rsidRDefault="00746B8A" w:rsidP="00746B8A">
      <w:pPr>
        <w:spacing w:before="270" w:after="135" w:line="240" w:lineRule="auto"/>
        <w:outlineLvl w:val="0"/>
        <w:rPr>
          <w:rFonts w:ascii="Times New Roman" w:eastAsia="Times New Roman" w:hAnsi="Times New Roman" w:cs="Times New Roman"/>
          <w:b/>
          <w:color w:val="000000"/>
          <w:kern w:val="36"/>
          <w:sz w:val="24"/>
          <w:szCs w:val="24"/>
        </w:rPr>
      </w:pPr>
      <w:r w:rsidRPr="003D71D6">
        <w:rPr>
          <w:rFonts w:ascii="Times New Roman" w:eastAsia="Times New Roman" w:hAnsi="Times New Roman" w:cs="Times New Roman"/>
          <w:b/>
          <w:color w:val="000000"/>
          <w:kern w:val="36"/>
          <w:sz w:val="24"/>
          <w:szCs w:val="24"/>
        </w:rPr>
        <w:t>2. Which sectors (NAICS Code) have the highest earnings per paid employee?</w:t>
      </w:r>
    </w:p>
    <w:p w14:paraId="79F91202" w14:textId="6C833083" w:rsidR="004C12FA" w:rsidRPr="00D36CC6" w:rsidRDefault="004C12FA" w:rsidP="00D36CC6">
      <w:pPr>
        <w:widowControl w:val="0"/>
        <w:autoSpaceDE w:val="0"/>
        <w:autoSpaceDN w:val="0"/>
        <w:adjustRightInd w:val="0"/>
        <w:rPr>
          <w:rFonts w:ascii="Tahoma" w:hAnsi="Tahoma" w:cs="Tahoma"/>
          <w:sz w:val="16"/>
          <w:szCs w:val="16"/>
        </w:rPr>
      </w:pPr>
      <w:r w:rsidRPr="004C12FA">
        <w:rPr>
          <w:rFonts w:ascii="Times New Roman" w:hAnsi="Times New Roman" w:cs="Times New Roman"/>
          <w:sz w:val="24"/>
          <w:szCs w:val="24"/>
        </w:rPr>
        <w:t>The Management of companies and enterprises sector has the highest annual earnings, $95,337 on average, per employee followed by the Utilities sector, the Finance and insurance (608) sector, and then the Information sector.  By contrast, the least earning sector is Accommodation and food services sector at an average of $15,695 annually per employee</w:t>
      </w:r>
      <w:r w:rsidRPr="004C12FA">
        <w:rPr>
          <w:rStyle w:val="FootnoteReference"/>
          <w:rFonts w:ascii="Times New Roman" w:hAnsi="Times New Roman" w:cs="Times New Roman"/>
          <w:b/>
          <w:sz w:val="28"/>
          <w:szCs w:val="24"/>
        </w:rPr>
        <w:footnoteReference w:id="1"/>
      </w:r>
      <w:r w:rsidRPr="004C12FA">
        <w:rPr>
          <w:rFonts w:ascii="Times New Roman" w:hAnsi="Times New Roman" w:cs="Times New Roman"/>
          <w:b/>
          <w:sz w:val="32"/>
          <w:szCs w:val="30"/>
        </w:rPr>
        <w:t>.</w:t>
      </w:r>
      <w:r>
        <w:rPr>
          <w:rFonts w:ascii="Times New Roman" w:hAnsi="Times New Roman" w:cs="Times New Roman"/>
          <w:sz w:val="30"/>
          <w:szCs w:val="30"/>
        </w:rPr>
        <w:t>   </w:t>
      </w:r>
    </w:p>
    <w:p w14:paraId="059812E9" w14:textId="47ED0FC7" w:rsidR="00746B8A" w:rsidRPr="00746B8A" w:rsidRDefault="00746B8A" w:rsidP="00746B8A">
      <w:pPr>
        <w:pStyle w:val="NormalWeb"/>
        <w:spacing w:line="300" w:lineRule="atLeast"/>
        <w:rPr>
          <w:color w:val="000000"/>
        </w:rPr>
      </w:pPr>
    </w:p>
    <w:tbl>
      <w:tblPr>
        <w:tblW w:w="9900" w:type="dxa"/>
        <w:tblInd w:w="-635" w:type="dxa"/>
        <w:tblLook w:val="04A0" w:firstRow="1" w:lastRow="0" w:firstColumn="1" w:lastColumn="0" w:noHBand="0" w:noVBand="1"/>
      </w:tblPr>
      <w:tblGrid>
        <w:gridCol w:w="551"/>
        <w:gridCol w:w="3890"/>
        <w:gridCol w:w="2129"/>
        <w:gridCol w:w="1620"/>
        <w:gridCol w:w="1710"/>
      </w:tblGrid>
      <w:tr w:rsidR="00A71A53" w:rsidRPr="00A71A53" w14:paraId="59701A72" w14:textId="77777777" w:rsidTr="00A71A53">
        <w:trPr>
          <w:trHeight w:val="1200"/>
        </w:trPr>
        <w:tc>
          <w:tcPr>
            <w:tcW w:w="5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1A31F0" w14:textId="77777777" w:rsidR="00A71A53" w:rsidRPr="00A71A53" w:rsidRDefault="00A71A53" w:rsidP="00A71A53">
            <w:pPr>
              <w:spacing w:after="0" w:line="240" w:lineRule="auto"/>
              <w:rPr>
                <w:rFonts w:ascii="Calibri" w:eastAsia="Times New Roman" w:hAnsi="Calibri" w:cs="Calibri"/>
                <w:color w:val="000000"/>
              </w:rPr>
            </w:pPr>
            <w:r w:rsidRPr="00A71A53">
              <w:rPr>
                <w:rFonts w:ascii="Calibri" w:eastAsia="Times New Roman" w:hAnsi="Calibri" w:cs="Calibri"/>
                <w:color w:val="000000"/>
              </w:rPr>
              <w:lastRenderedPageBreak/>
              <w:t> </w:t>
            </w:r>
          </w:p>
        </w:tc>
        <w:tc>
          <w:tcPr>
            <w:tcW w:w="3890" w:type="dxa"/>
            <w:tcBorders>
              <w:top w:val="single" w:sz="4" w:space="0" w:color="000000"/>
              <w:left w:val="nil"/>
              <w:bottom w:val="single" w:sz="4" w:space="0" w:color="000000"/>
              <w:right w:val="single" w:sz="4" w:space="0" w:color="000000"/>
            </w:tcBorders>
            <w:shd w:val="clear" w:color="auto" w:fill="auto"/>
            <w:vAlign w:val="center"/>
            <w:hideMark/>
          </w:tcPr>
          <w:p w14:paraId="25FA8DFE" w14:textId="77777777" w:rsidR="00A71A53" w:rsidRPr="00A71A53" w:rsidRDefault="00A71A53" w:rsidP="00A71A53">
            <w:pPr>
              <w:spacing w:after="0" w:line="240" w:lineRule="auto"/>
              <w:rPr>
                <w:rFonts w:ascii="Times New Roman" w:eastAsia="Times New Roman" w:hAnsi="Times New Roman" w:cs="Times New Roman"/>
                <w:b/>
                <w:bCs/>
                <w:color w:val="000000"/>
                <w:sz w:val="20"/>
                <w:szCs w:val="20"/>
              </w:rPr>
            </w:pPr>
            <w:r w:rsidRPr="00A71A53">
              <w:rPr>
                <w:rFonts w:ascii="Times New Roman" w:eastAsia="Times New Roman" w:hAnsi="Times New Roman" w:cs="Times New Roman"/>
                <w:b/>
                <w:bCs/>
                <w:color w:val="000000"/>
                <w:sz w:val="20"/>
                <w:szCs w:val="20"/>
              </w:rPr>
              <w:t>Meaning of 2012 NAICS code</w:t>
            </w:r>
          </w:p>
        </w:tc>
        <w:tc>
          <w:tcPr>
            <w:tcW w:w="2129" w:type="dxa"/>
            <w:tcBorders>
              <w:top w:val="single" w:sz="4" w:space="0" w:color="000000"/>
              <w:left w:val="nil"/>
              <w:bottom w:val="single" w:sz="4" w:space="0" w:color="000000"/>
              <w:right w:val="single" w:sz="4" w:space="0" w:color="000000"/>
            </w:tcBorders>
            <w:shd w:val="clear" w:color="auto" w:fill="auto"/>
            <w:vAlign w:val="center"/>
            <w:hideMark/>
          </w:tcPr>
          <w:p w14:paraId="18261FE5" w14:textId="77777777" w:rsidR="00A71A53" w:rsidRPr="00A71A53" w:rsidRDefault="00A71A53" w:rsidP="00A71A53">
            <w:pPr>
              <w:spacing w:after="0" w:line="240" w:lineRule="auto"/>
              <w:rPr>
                <w:rFonts w:ascii="Times New Roman" w:eastAsia="Times New Roman" w:hAnsi="Times New Roman" w:cs="Times New Roman"/>
                <w:b/>
                <w:bCs/>
                <w:color w:val="000000"/>
                <w:sz w:val="20"/>
                <w:szCs w:val="20"/>
              </w:rPr>
            </w:pPr>
            <w:r w:rsidRPr="00A71A53">
              <w:rPr>
                <w:rFonts w:ascii="Times New Roman" w:eastAsia="Times New Roman" w:hAnsi="Times New Roman" w:cs="Times New Roman"/>
                <w:b/>
                <w:bCs/>
                <w:color w:val="000000"/>
                <w:sz w:val="20"/>
                <w:szCs w:val="20"/>
              </w:rPr>
              <w:t>Number of paid employees for pay period including March 12</w:t>
            </w:r>
          </w:p>
        </w:tc>
        <w:tc>
          <w:tcPr>
            <w:tcW w:w="1620" w:type="dxa"/>
            <w:tcBorders>
              <w:top w:val="single" w:sz="4" w:space="0" w:color="000000"/>
              <w:left w:val="nil"/>
              <w:bottom w:val="single" w:sz="4" w:space="0" w:color="000000"/>
              <w:right w:val="single" w:sz="4" w:space="0" w:color="000000"/>
            </w:tcBorders>
            <w:shd w:val="clear" w:color="auto" w:fill="auto"/>
            <w:vAlign w:val="center"/>
            <w:hideMark/>
          </w:tcPr>
          <w:p w14:paraId="09A246C6" w14:textId="77777777" w:rsidR="00A71A53" w:rsidRPr="00A71A53" w:rsidRDefault="00A71A53" w:rsidP="00A71A53">
            <w:pPr>
              <w:spacing w:after="0" w:line="240" w:lineRule="auto"/>
              <w:rPr>
                <w:rFonts w:ascii="Times New Roman" w:eastAsia="Times New Roman" w:hAnsi="Times New Roman" w:cs="Times New Roman"/>
                <w:b/>
                <w:bCs/>
                <w:color w:val="000000"/>
                <w:sz w:val="20"/>
                <w:szCs w:val="20"/>
              </w:rPr>
            </w:pPr>
            <w:r w:rsidRPr="00A71A53">
              <w:rPr>
                <w:rFonts w:ascii="Times New Roman" w:eastAsia="Times New Roman" w:hAnsi="Times New Roman" w:cs="Times New Roman"/>
                <w:b/>
                <w:bCs/>
                <w:color w:val="000000"/>
                <w:sz w:val="20"/>
                <w:szCs w:val="20"/>
              </w:rPr>
              <w:t>Annual payroll ($1,000)</w:t>
            </w:r>
          </w:p>
        </w:tc>
        <w:tc>
          <w:tcPr>
            <w:tcW w:w="1710" w:type="dxa"/>
            <w:tcBorders>
              <w:top w:val="single" w:sz="4" w:space="0" w:color="000000"/>
              <w:left w:val="nil"/>
              <w:bottom w:val="single" w:sz="4" w:space="0" w:color="000000"/>
              <w:right w:val="single" w:sz="4" w:space="0" w:color="000000"/>
            </w:tcBorders>
            <w:shd w:val="clear" w:color="auto" w:fill="auto"/>
            <w:vAlign w:val="center"/>
            <w:hideMark/>
          </w:tcPr>
          <w:p w14:paraId="3181BE59" w14:textId="77777777" w:rsidR="00A71A53" w:rsidRPr="00A71A53" w:rsidRDefault="00A71A53" w:rsidP="00A71A53">
            <w:pPr>
              <w:spacing w:after="0" w:line="240" w:lineRule="auto"/>
              <w:rPr>
                <w:rFonts w:ascii="Times New Roman" w:eastAsia="Times New Roman" w:hAnsi="Times New Roman" w:cs="Times New Roman"/>
                <w:b/>
                <w:bCs/>
                <w:color w:val="000000"/>
                <w:sz w:val="20"/>
                <w:szCs w:val="20"/>
              </w:rPr>
            </w:pPr>
            <w:r w:rsidRPr="00A71A53">
              <w:rPr>
                <w:rFonts w:ascii="Times New Roman" w:eastAsia="Times New Roman" w:hAnsi="Times New Roman" w:cs="Times New Roman"/>
                <w:b/>
                <w:bCs/>
                <w:color w:val="000000"/>
                <w:sz w:val="20"/>
                <w:szCs w:val="20"/>
              </w:rPr>
              <w:t xml:space="preserve">Average Annual </w:t>
            </w:r>
            <w:r w:rsidR="00161CD9" w:rsidRPr="00A71A53">
              <w:rPr>
                <w:rFonts w:ascii="Times New Roman" w:eastAsia="Times New Roman" w:hAnsi="Times New Roman" w:cs="Times New Roman"/>
                <w:b/>
                <w:bCs/>
                <w:color w:val="000000"/>
                <w:sz w:val="20"/>
                <w:szCs w:val="20"/>
              </w:rPr>
              <w:t>Salary</w:t>
            </w:r>
            <w:r w:rsidRPr="00A71A53">
              <w:rPr>
                <w:rFonts w:ascii="Times New Roman" w:eastAsia="Times New Roman" w:hAnsi="Times New Roman" w:cs="Times New Roman"/>
                <w:b/>
                <w:bCs/>
                <w:color w:val="000000"/>
                <w:sz w:val="20"/>
                <w:szCs w:val="20"/>
              </w:rPr>
              <w:t>/Employee</w:t>
            </w:r>
          </w:p>
        </w:tc>
      </w:tr>
      <w:tr w:rsidR="00A71A53" w:rsidRPr="00A71A53" w14:paraId="64AA5964"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3CB37782"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10</w:t>
            </w:r>
          </w:p>
        </w:tc>
        <w:tc>
          <w:tcPr>
            <w:tcW w:w="3890" w:type="dxa"/>
            <w:tcBorders>
              <w:top w:val="nil"/>
              <w:left w:val="nil"/>
              <w:bottom w:val="single" w:sz="4" w:space="0" w:color="000000"/>
              <w:right w:val="single" w:sz="4" w:space="0" w:color="000000"/>
            </w:tcBorders>
            <w:shd w:val="clear" w:color="auto" w:fill="auto"/>
            <w:vAlign w:val="center"/>
            <w:hideMark/>
          </w:tcPr>
          <w:p w14:paraId="4BFC85E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Management of companies and enterprises</w:t>
            </w:r>
          </w:p>
        </w:tc>
        <w:tc>
          <w:tcPr>
            <w:tcW w:w="2129" w:type="dxa"/>
            <w:tcBorders>
              <w:top w:val="nil"/>
              <w:left w:val="nil"/>
              <w:bottom w:val="single" w:sz="4" w:space="0" w:color="000000"/>
              <w:right w:val="single" w:sz="4" w:space="0" w:color="000000"/>
            </w:tcBorders>
            <w:shd w:val="clear" w:color="auto" w:fill="auto"/>
            <w:vAlign w:val="center"/>
            <w:hideMark/>
          </w:tcPr>
          <w:p w14:paraId="31A8BF7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11,416,996 </w:t>
            </w:r>
          </w:p>
        </w:tc>
        <w:tc>
          <w:tcPr>
            <w:tcW w:w="1620" w:type="dxa"/>
            <w:tcBorders>
              <w:top w:val="nil"/>
              <w:left w:val="nil"/>
              <w:bottom w:val="single" w:sz="4" w:space="0" w:color="000000"/>
              <w:right w:val="single" w:sz="4" w:space="0" w:color="000000"/>
            </w:tcBorders>
            <w:shd w:val="clear" w:color="auto" w:fill="auto"/>
            <w:vAlign w:val="center"/>
            <w:hideMark/>
          </w:tcPr>
          <w:p w14:paraId="31C4F61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1,088,458,000 </w:t>
            </w:r>
          </w:p>
        </w:tc>
        <w:tc>
          <w:tcPr>
            <w:tcW w:w="1710" w:type="dxa"/>
            <w:tcBorders>
              <w:top w:val="nil"/>
              <w:left w:val="nil"/>
              <w:bottom w:val="single" w:sz="4" w:space="0" w:color="000000"/>
              <w:right w:val="single" w:sz="4" w:space="0" w:color="000000"/>
            </w:tcBorders>
            <w:shd w:val="clear" w:color="auto" w:fill="auto"/>
            <w:vAlign w:val="center"/>
            <w:hideMark/>
          </w:tcPr>
          <w:p w14:paraId="6C21B85B"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95,337 </w:t>
            </w:r>
          </w:p>
        </w:tc>
      </w:tr>
      <w:tr w:rsidR="00A71A53" w:rsidRPr="00A71A53" w14:paraId="70CA1F49"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7634458A"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19</w:t>
            </w:r>
          </w:p>
        </w:tc>
        <w:tc>
          <w:tcPr>
            <w:tcW w:w="3890" w:type="dxa"/>
            <w:tcBorders>
              <w:top w:val="nil"/>
              <w:left w:val="nil"/>
              <w:bottom w:val="single" w:sz="4" w:space="0" w:color="000000"/>
              <w:right w:val="single" w:sz="4" w:space="0" w:color="000000"/>
            </w:tcBorders>
            <w:shd w:val="clear" w:color="auto" w:fill="auto"/>
            <w:vAlign w:val="center"/>
            <w:hideMark/>
          </w:tcPr>
          <w:p w14:paraId="4E5CB4C5"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Utilities</w:t>
            </w:r>
          </w:p>
        </w:tc>
        <w:tc>
          <w:tcPr>
            <w:tcW w:w="2129" w:type="dxa"/>
            <w:tcBorders>
              <w:top w:val="nil"/>
              <w:left w:val="nil"/>
              <w:bottom w:val="single" w:sz="4" w:space="0" w:color="000000"/>
              <w:right w:val="single" w:sz="4" w:space="0" w:color="000000"/>
            </w:tcBorders>
            <w:shd w:val="clear" w:color="auto" w:fill="auto"/>
            <w:vAlign w:val="center"/>
            <w:hideMark/>
          </w:tcPr>
          <w:p w14:paraId="558FCA4C"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2,033,550 </w:t>
            </w:r>
          </w:p>
        </w:tc>
        <w:tc>
          <w:tcPr>
            <w:tcW w:w="1620" w:type="dxa"/>
            <w:tcBorders>
              <w:top w:val="nil"/>
              <w:left w:val="nil"/>
              <w:bottom w:val="single" w:sz="4" w:space="0" w:color="000000"/>
              <w:right w:val="single" w:sz="4" w:space="0" w:color="000000"/>
            </w:tcBorders>
            <w:shd w:val="clear" w:color="auto" w:fill="auto"/>
            <w:vAlign w:val="center"/>
            <w:hideMark/>
          </w:tcPr>
          <w:p w14:paraId="0850B28F"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181,744,400 </w:t>
            </w:r>
          </w:p>
        </w:tc>
        <w:tc>
          <w:tcPr>
            <w:tcW w:w="1710" w:type="dxa"/>
            <w:tcBorders>
              <w:top w:val="nil"/>
              <w:left w:val="nil"/>
              <w:bottom w:val="single" w:sz="4" w:space="0" w:color="000000"/>
              <w:right w:val="single" w:sz="4" w:space="0" w:color="000000"/>
            </w:tcBorders>
            <w:shd w:val="clear" w:color="auto" w:fill="auto"/>
            <w:vAlign w:val="center"/>
            <w:hideMark/>
          </w:tcPr>
          <w:p w14:paraId="1ADECF79"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89,373 </w:t>
            </w:r>
          </w:p>
        </w:tc>
      </w:tr>
      <w:tr w:rsidR="00A71A53" w:rsidRPr="00A71A53" w14:paraId="566FB182"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151F148E"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6</w:t>
            </w:r>
          </w:p>
        </w:tc>
        <w:tc>
          <w:tcPr>
            <w:tcW w:w="3890" w:type="dxa"/>
            <w:tcBorders>
              <w:top w:val="nil"/>
              <w:left w:val="nil"/>
              <w:bottom w:val="single" w:sz="4" w:space="0" w:color="000000"/>
              <w:right w:val="single" w:sz="4" w:space="0" w:color="000000"/>
            </w:tcBorders>
            <w:shd w:val="clear" w:color="auto" w:fill="auto"/>
            <w:vAlign w:val="center"/>
            <w:hideMark/>
          </w:tcPr>
          <w:p w14:paraId="646447C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Finance and insurance (608)</w:t>
            </w:r>
          </w:p>
        </w:tc>
        <w:tc>
          <w:tcPr>
            <w:tcW w:w="2129" w:type="dxa"/>
            <w:tcBorders>
              <w:top w:val="nil"/>
              <w:left w:val="nil"/>
              <w:bottom w:val="single" w:sz="4" w:space="0" w:color="000000"/>
              <w:right w:val="single" w:sz="4" w:space="0" w:color="000000"/>
            </w:tcBorders>
            <w:shd w:val="clear" w:color="auto" w:fill="auto"/>
            <w:vAlign w:val="center"/>
            <w:hideMark/>
          </w:tcPr>
          <w:p w14:paraId="76218B7B"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22,621,713 </w:t>
            </w:r>
          </w:p>
        </w:tc>
        <w:tc>
          <w:tcPr>
            <w:tcW w:w="1620" w:type="dxa"/>
            <w:tcBorders>
              <w:top w:val="nil"/>
              <w:left w:val="nil"/>
              <w:bottom w:val="single" w:sz="4" w:space="0" w:color="000000"/>
              <w:right w:val="single" w:sz="4" w:space="0" w:color="000000"/>
            </w:tcBorders>
            <w:shd w:val="clear" w:color="auto" w:fill="auto"/>
            <w:vAlign w:val="center"/>
            <w:hideMark/>
          </w:tcPr>
          <w:p w14:paraId="7FF0DBC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1,906,164,000 </w:t>
            </w:r>
          </w:p>
        </w:tc>
        <w:tc>
          <w:tcPr>
            <w:tcW w:w="1710" w:type="dxa"/>
            <w:tcBorders>
              <w:top w:val="nil"/>
              <w:left w:val="nil"/>
              <w:bottom w:val="single" w:sz="4" w:space="0" w:color="000000"/>
              <w:right w:val="single" w:sz="4" w:space="0" w:color="000000"/>
            </w:tcBorders>
            <w:shd w:val="clear" w:color="auto" w:fill="auto"/>
            <w:vAlign w:val="center"/>
            <w:hideMark/>
          </w:tcPr>
          <w:p w14:paraId="562B4E82"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84,263 </w:t>
            </w:r>
          </w:p>
        </w:tc>
      </w:tr>
      <w:tr w:rsidR="00A71A53" w:rsidRPr="00A71A53" w14:paraId="1C861A31"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15F9B1BA"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9</w:t>
            </w:r>
          </w:p>
        </w:tc>
        <w:tc>
          <w:tcPr>
            <w:tcW w:w="3890" w:type="dxa"/>
            <w:tcBorders>
              <w:top w:val="nil"/>
              <w:left w:val="nil"/>
              <w:bottom w:val="single" w:sz="4" w:space="0" w:color="000000"/>
              <w:right w:val="single" w:sz="4" w:space="0" w:color="000000"/>
            </w:tcBorders>
            <w:shd w:val="clear" w:color="auto" w:fill="auto"/>
            <w:vAlign w:val="center"/>
            <w:hideMark/>
          </w:tcPr>
          <w:p w14:paraId="2723FCD2"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Information</w:t>
            </w:r>
          </w:p>
        </w:tc>
        <w:tc>
          <w:tcPr>
            <w:tcW w:w="2129" w:type="dxa"/>
            <w:tcBorders>
              <w:top w:val="nil"/>
              <w:left w:val="nil"/>
              <w:bottom w:val="single" w:sz="4" w:space="0" w:color="000000"/>
              <w:right w:val="single" w:sz="4" w:space="0" w:color="000000"/>
            </w:tcBorders>
            <w:shd w:val="clear" w:color="auto" w:fill="auto"/>
            <w:vAlign w:val="center"/>
            <w:hideMark/>
          </w:tcPr>
          <w:p w14:paraId="2AA6CC5F"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12,691,106 </w:t>
            </w:r>
          </w:p>
        </w:tc>
        <w:tc>
          <w:tcPr>
            <w:tcW w:w="1620" w:type="dxa"/>
            <w:tcBorders>
              <w:top w:val="nil"/>
              <w:left w:val="nil"/>
              <w:bottom w:val="single" w:sz="4" w:space="0" w:color="000000"/>
              <w:right w:val="single" w:sz="4" w:space="0" w:color="000000"/>
            </w:tcBorders>
            <w:shd w:val="clear" w:color="auto" w:fill="auto"/>
            <w:vAlign w:val="center"/>
            <w:hideMark/>
          </w:tcPr>
          <w:p w14:paraId="5BFB284F"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1,010,076,000 </w:t>
            </w:r>
          </w:p>
        </w:tc>
        <w:tc>
          <w:tcPr>
            <w:tcW w:w="1710" w:type="dxa"/>
            <w:tcBorders>
              <w:top w:val="nil"/>
              <w:left w:val="nil"/>
              <w:bottom w:val="single" w:sz="4" w:space="0" w:color="000000"/>
              <w:right w:val="single" w:sz="4" w:space="0" w:color="000000"/>
            </w:tcBorders>
            <w:shd w:val="clear" w:color="auto" w:fill="auto"/>
            <w:vAlign w:val="center"/>
            <w:hideMark/>
          </w:tcPr>
          <w:p w14:paraId="4D4649B2"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79,589 </w:t>
            </w:r>
          </w:p>
        </w:tc>
      </w:tr>
      <w:tr w:rsidR="00A71A53" w:rsidRPr="00A71A53" w14:paraId="602B161D"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5FA78C30"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12</w:t>
            </w:r>
          </w:p>
        </w:tc>
        <w:tc>
          <w:tcPr>
            <w:tcW w:w="3890" w:type="dxa"/>
            <w:tcBorders>
              <w:top w:val="nil"/>
              <w:left w:val="nil"/>
              <w:bottom w:val="single" w:sz="4" w:space="0" w:color="000000"/>
              <w:right w:val="single" w:sz="4" w:space="0" w:color="000000"/>
            </w:tcBorders>
            <w:shd w:val="clear" w:color="auto" w:fill="auto"/>
            <w:vAlign w:val="center"/>
            <w:hideMark/>
          </w:tcPr>
          <w:p w14:paraId="39B9E4BB"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Mining, quarrying, and oil and gas extraction</w:t>
            </w:r>
          </w:p>
        </w:tc>
        <w:tc>
          <w:tcPr>
            <w:tcW w:w="2129" w:type="dxa"/>
            <w:tcBorders>
              <w:top w:val="nil"/>
              <w:left w:val="nil"/>
              <w:bottom w:val="single" w:sz="4" w:space="0" w:color="000000"/>
              <w:right w:val="single" w:sz="4" w:space="0" w:color="000000"/>
            </w:tcBorders>
            <w:shd w:val="clear" w:color="auto" w:fill="auto"/>
            <w:vAlign w:val="center"/>
            <w:hideMark/>
          </w:tcPr>
          <w:p w14:paraId="2B88A4D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3,606,452 </w:t>
            </w:r>
          </w:p>
        </w:tc>
        <w:tc>
          <w:tcPr>
            <w:tcW w:w="1620" w:type="dxa"/>
            <w:tcBorders>
              <w:top w:val="nil"/>
              <w:left w:val="nil"/>
              <w:bottom w:val="single" w:sz="4" w:space="0" w:color="000000"/>
              <w:right w:val="single" w:sz="4" w:space="0" w:color="000000"/>
            </w:tcBorders>
            <w:shd w:val="clear" w:color="auto" w:fill="auto"/>
            <w:vAlign w:val="center"/>
            <w:hideMark/>
          </w:tcPr>
          <w:p w14:paraId="34297E57"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242,775,900 </w:t>
            </w:r>
          </w:p>
        </w:tc>
        <w:tc>
          <w:tcPr>
            <w:tcW w:w="1710" w:type="dxa"/>
            <w:tcBorders>
              <w:top w:val="nil"/>
              <w:left w:val="nil"/>
              <w:bottom w:val="single" w:sz="4" w:space="0" w:color="000000"/>
              <w:right w:val="single" w:sz="4" w:space="0" w:color="000000"/>
            </w:tcBorders>
            <w:shd w:val="clear" w:color="auto" w:fill="auto"/>
            <w:vAlign w:val="center"/>
            <w:hideMark/>
          </w:tcPr>
          <w:p w14:paraId="36E0911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67,317 </w:t>
            </w:r>
          </w:p>
        </w:tc>
      </w:tr>
      <w:tr w:rsidR="00A71A53" w:rsidRPr="00A71A53" w14:paraId="6213C9B1"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6FFC52EA"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14</w:t>
            </w:r>
          </w:p>
        </w:tc>
        <w:tc>
          <w:tcPr>
            <w:tcW w:w="3890" w:type="dxa"/>
            <w:tcBorders>
              <w:top w:val="nil"/>
              <w:left w:val="nil"/>
              <w:bottom w:val="single" w:sz="4" w:space="0" w:color="000000"/>
              <w:right w:val="single" w:sz="4" w:space="0" w:color="000000"/>
            </w:tcBorders>
            <w:shd w:val="clear" w:color="auto" w:fill="auto"/>
            <w:vAlign w:val="center"/>
            <w:hideMark/>
          </w:tcPr>
          <w:p w14:paraId="3E05C8EE"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Professional, scientific, and technical services</w:t>
            </w:r>
          </w:p>
        </w:tc>
        <w:tc>
          <w:tcPr>
            <w:tcW w:w="2129" w:type="dxa"/>
            <w:tcBorders>
              <w:top w:val="nil"/>
              <w:left w:val="nil"/>
              <w:bottom w:val="single" w:sz="4" w:space="0" w:color="000000"/>
              <w:right w:val="single" w:sz="4" w:space="0" w:color="000000"/>
            </w:tcBorders>
            <w:shd w:val="clear" w:color="auto" w:fill="auto"/>
            <w:vAlign w:val="center"/>
            <w:hideMark/>
          </w:tcPr>
          <w:p w14:paraId="7EFA17EA"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42,542,852 </w:t>
            </w:r>
          </w:p>
        </w:tc>
        <w:tc>
          <w:tcPr>
            <w:tcW w:w="1620" w:type="dxa"/>
            <w:tcBorders>
              <w:top w:val="nil"/>
              <w:left w:val="nil"/>
              <w:bottom w:val="single" w:sz="4" w:space="0" w:color="000000"/>
              <w:right w:val="single" w:sz="4" w:space="0" w:color="000000"/>
            </w:tcBorders>
            <w:shd w:val="clear" w:color="auto" w:fill="auto"/>
            <w:vAlign w:val="center"/>
            <w:hideMark/>
          </w:tcPr>
          <w:p w14:paraId="5B747AD2"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2,609,298,000 </w:t>
            </w:r>
          </w:p>
        </w:tc>
        <w:tc>
          <w:tcPr>
            <w:tcW w:w="1710" w:type="dxa"/>
            <w:tcBorders>
              <w:top w:val="nil"/>
              <w:left w:val="nil"/>
              <w:bottom w:val="single" w:sz="4" w:space="0" w:color="000000"/>
              <w:right w:val="single" w:sz="4" w:space="0" w:color="000000"/>
            </w:tcBorders>
            <w:shd w:val="clear" w:color="auto" w:fill="auto"/>
            <w:vAlign w:val="center"/>
            <w:hideMark/>
          </w:tcPr>
          <w:p w14:paraId="1E98AC39"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61,333 </w:t>
            </w:r>
          </w:p>
        </w:tc>
      </w:tr>
      <w:tr w:rsidR="00A71A53" w:rsidRPr="00A71A53" w14:paraId="7B3E868C"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2C2D73FA"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20</w:t>
            </w:r>
          </w:p>
        </w:tc>
        <w:tc>
          <w:tcPr>
            <w:tcW w:w="3890" w:type="dxa"/>
            <w:tcBorders>
              <w:top w:val="nil"/>
              <w:left w:val="nil"/>
              <w:bottom w:val="single" w:sz="4" w:space="0" w:color="000000"/>
              <w:right w:val="single" w:sz="4" w:space="0" w:color="000000"/>
            </w:tcBorders>
            <w:shd w:val="clear" w:color="auto" w:fill="auto"/>
            <w:vAlign w:val="center"/>
            <w:hideMark/>
          </w:tcPr>
          <w:p w14:paraId="66C70E2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Wholesale trade</w:t>
            </w:r>
          </w:p>
        </w:tc>
        <w:tc>
          <w:tcPr>
            <w:tcW w:w="2129" w:type="dxa"/>
            <w:tcBorders>
              <w:top w:val="nil"/>
              <w:left w:val="nil"/>
              <w:bottom w:val="single" w:sz="4" w:space="0" w:color="000000"/>
              <w:right w:val="single" w:sz="4" w:space="0" w:color="000000"/>
            </w:tcBorders>
            <w:shd w:val="clear" w:color="auto" w:fill="auto"/>
            <w:vAlign w:val="center"/>
            <w:hideMark/>
          </w:tcPr>
          <w:p w14:paraId="7D76707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28,931,519 </w:t>
            </w:r>
          </w:p>
        </w:tc>
        <w:tc>
          <w:tcPr>
            <w:tcW w:w="1620" w:type="dxa"/>
            <w:tcBorders>
              <w:top w:val="nil"/>
              <w:left w:val="nil"/>
              <w:bottom w:val="single" w:sz="4" w:space="0" w:color="000000"/>
              <w:right w:val="single" w:sz="4" w:space="0" w:color="000000"/>
            </w:tcBorders>
            <w:shd w:val="clear" w:color="auto" w:fill="auto"/>
            <w:vAlign w:val="center"/>
            <w:hideMark/>
          </w:tcPr>
          <w:p w14:paraId="43C65D7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1,663,354,000 </w:t>
            </w:r>
          </w:p>
        </w:tc>
        <w:tc>
          <w:tcPr>
            <w:tcW w:w="1710" w:type="dxa"/>
            <w:tcBorders>
              <w:top w:val="nil"/>
              <w:left w:val="nil"/>
              <w:bottom w:val="single" w:sz="4" w:space="0" w:color="000000"/>
              <w:right w:val="single" w:sz="4" w:space="0" w:color="000000"/>
            </w:tcBorders>
            <w:shd w:val="clear" w:color="auto" w:fill="auto"/>
            <w:vAlign w:val="center"/>
            <w:hideMark/>
          </w:tcPr>
          <w:p w14:paraId="2BFBF04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57,493 </w:t>
            </w:r>
          </w:p>
        </w:tc>
      </w:tr>
      <w:tr w:rsidR="00A71A53" w:rsidRPr="00A71A53" w14:paraId="05635376"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28BC9B20"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11</w:t>
            </w:r>
          </w:p>
        </w:tc>
        <w:tc>
          <w:tcPr>
            <w:tcW w:w="3890" w:type="dxa"/>
            <w:tcBorders>
              <w:top w:val="nil"/>
              <w:left w:val="nil"/>
              <w:bottom w:val="single" w:sz="4" w:space="0" w:color="000000"/>
              <w:right w:val="single" w:sz="4" w:space="0" w:color="000000"/>
            </w:tcBorders>
            <w:shd w:val="clear" w:color="auto" w:fill="auto"/>
            <w:vAlign w:val="center"/>
            <w:hideMark/>
          </w:tcPr>
          <w:p w14:paraId="6697F49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Manufacturing</w:t>
            </w:r>
          </w:p>
        </w:tc>
        <w:tc>
          <w:tcPr>
            <w:tcW w:w="2129" w:type="dxa"/>
            <w:tcBorders>
              <w:top w:val="nil"/>
              <w:left w:val="nil"/>
              <w:bottom w:val="single" w:sz="4" w:space="0" w:color="000000"/>
              <w:right w:val="single" w:sz="4" w:space="0" w:color="000000"/>
            </w:tcBorders>
            <w:shd w:val="clear" w:color="auto" w:fill="auto"/>
            <w:vAlign w:val="center"/>
            <w:hideMark/>
          </w:tcPr>
          <w:p w14:paraId="6E900AA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49,434,281 </w:t>
            </w:r>
          </w:p>
        </w:tc>
        <w:tc>
          <w:tcPr>
            <w:tcW w:w="1620" w:type="dxa"/>
            <w:tcBorders>
              <w:top w:val="nil"/>
              <w:left w:val="nil"/>
              <w:bottom w:val="single" w:sz="4" w:space="0" w:color="000000"/>
              <w:right w:val="single" w:sz="4" w:space="0" w:color="000000"/>
            </w:tcBorders>
            <w:shd w:val="clear" w:color="auto" w:fill="auto"/>
            <w:vAlign w:val="center"/>
            <w:hideMark/>
          </w:tcPr>
          <w:p w14:paraId="26F52D17"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2,486,563,000 </w:t>
            </w:r>
          </w:p>
        </w:tc>
        <w:tc>
          <w:tcPr>
            <w:tcW w:w="1710" w:type="dxa"/>
            <w:tcBorders>
              <w:top w:val="nil"/>
              <w:left w:val="nil"/>
              <w:bottom w:val="single" w:sz="4" w:space="0" w:color="000000"/>
              <w:right w:val="single" w:sz="4" w:space="0" w:color="000000"/>
            </w:tcBorders>
            <w:shd w:val="clear" w:color="auto" w:fill="auto"/>
            <w:vAlign w:val="center"/>
            <w:hideMark/>
          </w:tcPr>
          <w:p w14:paraId="26CF9A6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50,300 </w:t>
            </w:r>
          </w:p>
        </w:tc>
      </w:tr>
      <w:tr w:rsidR="00A71A53" w:rsidRPr="00A71A53" w14:paraId="6D684D78"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4E859AE0"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4</w:t>
            </w:r>
          </w:p>
        </w:tc>
        <w:tc>
          <w:tcPr>
            <w:tcW w:w="3890" w:type="dxa"/>
            <w:tcBorders>
              <w:top w:val="nil"/>
              <w:left w:val="nil"/>
              <w:bottom w:val="single" w:sz="4" w:space="0" w:color="000000"/>
              <w:right w:val="single" w:sz="4" w:space="0" w:color="000000"/>
            </w:tcBorders>
            <w:shd w:val="clear" w:color="auto" w:fill="auto"/>
            <w:vAlign w:val="center"/>
            <w:hideMark/>
          </w:tcPr>
          <w:p w14:paraId="7693686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Construction</w:t>
            </w:r>
          </w:p>
        </w:tc>
        <w:tc>
          <w:tcPr>
            <w:tcW w:w="2129" w:type="dxa"/>
            <w:tcBorders>
              <w:top w:val="nil"/>
              <w:left w:val="nil"/>
              <w:bottom w:val="single" w:sz="4" w:space="0" w:color="000000"/>
              <w:right w:val="single" w:sz="4" w:space="0" w:color="000000"/>
            </w:tcBorders>
            <w:shd w:val="clear" w:color="auto" w:fill="auto"/>
            <w:vAlign w:val="center"/>
            <w:hideMark/>
          </w:tcPr>
          <w:p w14:paraId="1018256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31,266,965 </w:t>
            </w:r>
          </w:p>
        </w:tc>
        <w:tc>
          <w:tcPr>
            <w:tcW w:w="1620" w:type="dxa"/>
            <w:tcBorders>
              <w:top w:val="nil"/>
              <w:left w:val="nil"/>
              <w:bottom w:val="single" w:sz="4" w:space="0" w:color="000000"/>
              <w:right w:val="single" w:sz="4" w:space="0" w:color="000000"/>
            </w:tcBorders>
            <w:shd w:val="clear" w:color="auto" w:fill="auto"/>
            <w:vAlign w:val="center"/>
            <w:hideMark/>
          </w:tcPr>
          <w:p w14:paraId="095EF9D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1,510,873,000 </w:t>
            </w:r>
          </w:p>
        </w:tc>
        <w:tc>
          <w:tcPr>
            <w:tcW w:w="1710" w:type="dxa"/>
            <w:tcBorders>
              <w:top w:val="nil"/>
              <w:left w:val="nil"/>
              <w:bottom w:val="single" w:sz="4" w:space="0" w:color="000000"/>
              <w:right w:val="single" w:sz="4" w:space="0" w:color="000000"/>
            </w:tcBorders>
            <w:shd w:val="clear" w:color="auto" w:fill="auto"/>
            <w:vAlign w:val="center"/>
            <w:hideMark/>
          </w:tcPr>
          <w:p w14:paraId="1BA393C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48,322 </w:t>
            </w:r>
          </w:p>
        </w:tc>
      </w:tr>
      <w:tr w:rsidR="00A71A53" w:rsidRPr="00A71A53" w14:paraId="737A4EFA"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5570E62F"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15</w:t>
            </w:r>
          </w:p>
        </w:tc>
        <w:tc>
          <w:tcPr>
            <w:tcW w:w="3890" w:type="dxa"/>
            <w:tcBorders>
              <w:top w:val="nil"/>
              <w:left w:val="nil"/>
              <w:bottom w:val="single" w:sz="4" w:space="0" w:color="000000"/>
              <w:right w:val="single" w:sz="4" w:space="0" w:color="000000"/>
            </w:tcBorders>
            <w:shd w:val="clear" w:color="auto" w:fill="auto"/>
            <w:vAlign w:val="center"/>
            <w:hideMark/>
          </w:tcPr>
          <w:p w14:paraId="673B80FF"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Real estate and rental and leasing</w:t>
            </w:r>
          </w:p>
        </w:tc>
        <w:tc>
          <w:tcPr>
            <w:tcW w:w="2129" w:type="dxa"/>
            <w:tcBorders>
              <w:top w:val="nil"/>
              <w:left w:val="nil"/>
              <w:bottom w:val="single" w:sz="4" w:space="0" w:color="000000"/>
              <w:right w:val="single" w:sz="4" w:space="0" w:color="000000"/>
            </w:tcBorders>
            <w:shd w:val="clear" w:color="auto" w:fill="auto"/>
            <w:vAlign w:val="center"/>
            <w:hideMark/>
          </w:tcPr>
          <w:p w14:paraId="70D0B45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9,649,783 </w:t>
            </w:r>
          </w:p>
        </w:tc>
        <w:tc>
          <w:tcPr>
            <w:tcW w:w="1620" w:type="dxa"/>
            <w:tcBorders>
              <w:top w:val="nil"/>
              <w:left w:val="nil"/>
              <w:bottom w:val="single" w:sz="4" w:space="0" w:color="000000"/>
              <w:right w:val="single" w:sz="4" w:space="0" w:color="000000"/>
            </w:tcBorders>
            <w:shd w:val="clear" w:color="auto" w:fill="auto"/>
            <w:vAlign w:val="center"/>
            <w:hideMark/>
          </w:tcPr>
          <w:p w14:paraId="11A44C0C"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415,128,600 </w:t>
            </w:r>
          </w:p>
        </w:tc>
        <w:tc>
          <w:tcPr>
            <w:tcW w:w="1710" w:type="dxa"/>
            <w:tcBorders>
              <w:top w:val="nil"/>
              <w:left w:val="nil"/>
              <w:bottom w:val="single" w:sz="4" w:space="0" w:color="000000"/>
              <w:right w:val="single" w:sz="4" w:space="0" w:color="000000"/>
            </w:tcBorders>
            <w:shd w:val="clear" w:color="auto" w:fill="auto"/>
            <w:vAlign w:val="center"/>
            <w:hideMark/>
          </w:tcPr>
          <w:p w14:paraId="6706305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43,019 </w:t>
            </w:r>
          </w:p>
        </w:tc>
      </w:tr>
      <w:tr w:rsidR="00A71A53" w:rsidRPr="00A71A53" w14:paraId="3E6F6C43"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3634BBF1"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17</w:t>
            </w:r>
          </w:p>
        </w:tc>
        <w:tc>
          <w:tcPr>
            <w:tcW w:w="3890" w:type="dxa"/>
            <w:tcBorders>
              <w:top w:val="nil"/>
              <w:left w:val="nil"/>
              <w:bottom w:val="single" w:sz="4" w:space="0" w:color="000000"/>
              <w:right w:val="single" w:sz="4" w:space="0" w:color="000000"/>
            </w:tcBorders>
            <w:shd w:val="clear" w:color="auto" w:fill="auto"/>
            <w:vAlign w:val="center"/>
            <w:hideMark/>
          </w:tcPr>
          <w:p w14:paraId="201ACE6A"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Total for all sectors</w:t>
            </w:r>
          </w:p>
        </w:tc>
        <w:tc>
          <w:tcPr>
            <w:tcW w:w="2129" w:type="dxa"/>
            <w:tcBorders>
              <w:top w:val="nil"/>
              <w:left w:val="nil"/>
              <w:bottom w:val="single" w:sz="4" w:space="0" w:color="000000"/>
              <w:right w:val="single" w:sz="4" w:space="0" w:color="000000"/>
            </w:tcBorders>
            <w:shd w:val="clear" w:color="auto" w:fill="auto"/>
            <w:vAlign w:val="center"/>
            <w:hideMark/>
          </w:tcPr>
          <w:p w14:paraId="3F6D8562"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516,210,297 </w:t>
            </w:r>
          </w:p>
        </w:tc>
        <w:tc>
          <w:tcPr>
            <w:tcW w:w="1620" w:type="dxa"/>
            <w:tcBorders>
              <w:top w:val="nil"/>
              <w:left w:val="nil"/>
              <w:bottom w:val="single" w:sz="4" w:space="0" w:color="000000"/>
              <w:right w:val="single" w:sz="4" w:space="0" w:color="000000"/>
            </w:tcBorders>
            <w:shd w:val="clear" w:color="auto" w:fill="auto"/>
            <w:vAlign w:val="center"/>
            <w:hideMark/>
          </w:tcPr>
          <w:p w14:paraId="67A2E86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22,067,960,000 </w:t>
            </w:r>
          </w:p>
        </w:tc>
        <w:tc>
          <w:tcPr>
            <w:tcW w:w="1710" w:type="dxa"/>
            <w:tcBorders>
              <w:top w:val="nil"/>
              <w:left w:val="nil"/>
              <w:bottom w:val="single" w:sz="4" w:space="0" w:color="000000"/>
              <w:right w:val="single" w:sz="4" w:space="0" w:color="000000"/>
            </w:tcBorders>
            <w:shd w:val="clear" w:color="auto" w:fill="auto"/>
            <w:vAlign w:val="center"/>
            <w:hideMark/>
          </w:tcPr>
          <w:p w14:paraId="6FB99AAA"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42,750 </w:t>
            </w:r>
          </w:p>
        </w:tc>
      </w:tr>
      <w:tr w:rsidR="00A71A53" w:rsidRPr="00A71A53" w14:paraId="1FF3B6CC"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53990D99"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18</w:t>
            </w:r>
          </w:p>
        </w:tc>
        <w:tc>
          <w:tcPr>
            <w:tcW w:w="3890" w:type="dxa"/>
            <w:tcBorders>
              <w:top w:val="nil"/>
              <w:left w:val="nil"/>
              <w:bottom w:val="single" w:sz="4" w:space="0" w:color="000000"/>
              <w:right w:val="single" w:sz="4" w:space="0" w:color="000000"/>
            </w:tcBorders>
            <w:shd w:val="clear" w:color="auto" w:fill="auto"/>
            <w:vAlign w:val="center"/>
            <w:hideMark/>
          </w:tcPr>
          <w:p w14:paraId="31AB7675"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Transportation and warehousing (607)</w:t>
            </w:r>
          </w:p>
        </w:tc>
        <w:tc>
          <w:tcPr>
            <w:tcW w:w="2129" w:type="dxa"/>
            <w:tcBorders>
              <w:top w:val="nil"/>
              <w:left w:val="nil"/>
              <w:bottom w:val="single" w:sz="4" w:space="0" w:color="000000"/>
              <w:right w:val="single" w:sz="4" w:space="0" w:color="000000"/>
            </w:tcBorders>
            <w:shd w:val="clear" w:color="auto" w:fill="auto"/>
            <w:vAlign w:val="center"/>
            <w:hideMark/>
          </w:tcPr>
          <w:p w14:paraId="19EC321C"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18,951,524 </w:t>
            </w:r>
          </w:p>
        </w:tc>
        <w:tc>
          <w:tcPr>
            <w:tcW w:w="1620" w:type="dxa"/>
            <w:tcBorders>
              <w:top w:val="nil"/>
              <w:left w:val="nil"/>
              <w:bottom w:val="single" w:sz="4" w:space="0" w:color="000000"/>
              <w:right w:val="single" w:sz="4" w:space="0" w:color="000000"/>
            </w:tcBorders>
            <w:shd w:val="clear" w:color="auto" w:fill="auto"/>
            <w:vAlign w:val="center"/>
            <w:hideMark/>
          </w:tcPr>
          <w:p w14:paraId="154B1A37"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779,964,100 </w:t>
            </w:r>
          </w:p>
        </w:tc>
        <w:tc>
          <w:tcPr>
            <w:tcW w:w="1710" w:type="dxa"/>
            <w:tcBorders>
              <w:top w:val="nil"/>
              <w:left w:val="nil"/>
              <w:bottom w:val="single" w:sz="4" w:space="0" w:color="000000"/>
              <w:right w:val="single" w:sz="4" w:space="0" w:color="000000"/>
            </w:tcBorders>
            <w:shd w:val="clear" w:color="auto" w:fill="auto"/>
            <w:vAlign w:val="center"/>
            <w:hideMark/>
          </w:tcPr>
          <w:p w14:paraId="7D3972B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41,156 </w:t>
            </w:r>
          </w:p>
        </w:tc>
      </w:tr>
      <w:tr w:rsidR="00A71A53" w:rsidRPr="00A71A53" w14:paraId="2E20C335"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63B86695"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7</w:t>
            </w:r>
          </w:p>
        </w:tc>
        <w:tc>
          <w:tcPr>
            <w:tcW w:w="3890" w:type="dxa"/>
            <w:tcBorders>
              <w:top w:val="nil"/>
              <w:left w:val="nil"/>
              <w:bottom w:val="single" w:sz="4" w:space="0" w:color="000000"/>
              <w:right w:val="single" w:sz="4" w:space="0" w:color="000000"/>
            </w:tcBorders>
            <w:shd w:val="clear" w:color="auto" w:fill="auto"/>
            <w:vAlign w:val="center"/>
            <w:hideMark/>
          </w:tcPr>
          <w:p w14:paraId="34443DFE"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Health care and social assistance</w:t>
            </w:r>
          </w:p>
        </w:tc>
        <w:tc>
          <w:tcPr>
            <w:tcW w:w="2129" w:type="dxa"/>
            <w:tcBorders>
              <w:top w:val="nil"/>
              <w:left w:val="nil"/>
              <w:bottom w:val="single" w:sz="4" w:space="0" w:color="000000"/>
              <w:right w:val="single" w:sz="4" w:space="0" w:color="000000"/>
            </w:tcBorders>
            <w:shd w:val="clear" w:color="auto" w:fill="auto"/>
            <w:vAlign w:val="center"/>
            <w:hideMark/>
          </w:tcPr>
          <w:p w14:paraId="390B0746"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71,602,429 </w:t>
            </w:r>
          </w:p>
        </w:tc>
        <w:tc>
          <w:tcPr>
            <w:tcW w:w="1620" w:type="dxa"/>
            <w:tcBorders>
              <w:top w:val="nil"/>
              <w:left w:val="nil"/>
              <w:bottom w:val="single" w:sz="4" w:space="0" w:color="000000"/>
              <w:right w:val="single" w:sz="4" w:space="0" w:color="000000"/>
            </w:tcBorders>
            <w:shd w:val="clear" w:color="auto" w:fill="auto"/>
            <w:vAlign w:val="center"/>
            <w:hideMark/>
          </w:tcPr>
          <w:p w14:paraId="7722E5A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2,920,849,000 </w:t>
            </w:r>
          </w:p>
        </w:tc>
        <w:tc>
          <w:tcPr>
            <w:tcW w:w="1710" w:type="dxa"/>
            <w:tcBorders>
              <w:top w:val="nil"/>
              <w:left w:val="nil"/>
              <w:bottom w:val="single" w:sz="4" w:space="0" w:color="000000"/>
              <w:right w:val="single" w:sz="4" w:space="0" w:color="000000"/>
            </w:tcBorders>
            <w:shd w:val="clear" w:color="auto" w:fill="auto"/>
            <w:vAlign w:val="center"/>
            <w:hideMark/>
          </w:tcPr>
          <w:p w14:paraId="10D09CEC"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40,793 </w:t>
            </w:r>
          </w:p>
        </w:tc>
      </w:tr>
      <w:tr w:rsidR="00A71A53" w:rsidRPr="00A71A53" w14:paraId="124B6EE1"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39ED87F2"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2</w:t>
            </w:r>
          </w:p>
        </w:tc>
        <w:tc>
          <w:tcPr>
            <w:tcW w:w="3890" w:type="dxa"/>
            <w:tcBorders>
              <w:top w:val="nil"/>
              <w:left w:val="nil"/>
              <w:bottom w:val="single" w:sz="4" w:space="0" w:color="000000"/>
              <w:right w:val="single" w:sz="4" w:space="0" w:color="000000"/>
            </w:tcBorders>
            <w:shd w:val="clear" w:color="auto" w:fill="auto"/>
            <w:vAlign w:val="center"/>
            <w:hideMark/>
          </w:tcPr>
          <w:p w14:paraId="68851186"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Agriculture, forestry, fishing and hunting (606)</w:t>
            </w:r>
          </w:p>
        </w:tc>
        <w:tc>
          <w:tcPr>
            <w:tcW w:w="2129" w:type="dxa"/>
            <w:tcBorders>
              <w:top w:val="nil"/>
              <w:left w:val="nil"/>
              <w:bottom w:val="single" w:sz="4" w:space="0" w:color="000000"/>
              <w:right w:val="single" w:sz="4" w:space="0" w:color="000000"/>
            </w:tcBorders>
            <w:shd w:val="clear" w:color="auto" w:fill="auto"/>
            <w:vAlign w:val="center"/>
            <w:hideMark/>
          </w:tcPr>
          <w:p w14:paraId="53FE2DE0"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905,698 </w:t>
            </w:r>
          </w:p>
        </w:tc>
        <w:tc>
          <w:tcPr>
            <w:tcW w:w="1620" w:type="dxa"/>
            <w:tcBorders>
              <w:top w:val="nil"/>
              <w:left w:val="nil"/>
              <w:bottom w:val="single" w:sz="4" w:space="0" w:color="000000"/>
              <w:right w:val="single" w:sz="4" w:space="0" w:color="000000"/>
            </w:tcBorders>
            <w:shd w:val="clear" w:color="auto" w:fill="auto"/>
            <w:vAlign w:val="center"/>
            <w:hideMark/>
          </w:tcPr>
          <w:p w14:paraId="5932CF4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31,376,820 </w:t>
            </w:r>
          </w:p>
        </w:tc>
        <w:tc>
          <w:tcPr>
            <w:tcW w:w="1710" w:type="dxa"/>
            <w:tcBorders>
              <w:top w:val="nil"/>
              <w:left w:val="nil"/>
              <w:bottom w:val="single" w:sz="4" w:space="0" w:color="000000"/>
              <w:right w:val="single" w:sz="4" w:space="0" w:color="000000"/>
            </w:tcBorders>
            <w:shd w:val="clear" w:color="auto" w:fill="auto"/>
            <w:vAlign w:val="center"/>
            <w:hideMark/>
          </w:tcPr>
          <w:p w14:paraId="0D47B08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34,644 </w:t>
            </w:r>
          </w:p>
        </w:tc>
      </w:tr>
      <w:tr w:rsidR="00A71A53" w:rsidRPr="00A71A53" w14:paraId="43ED2730"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72E966AE"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5</w:t>
            </w:r>
          </w:p>
        </w:tc>
        <w:tc>
          <w:tcPr>
            <w:tcW w:w="3890" w:type="dxa"/>
            <w:tcBorders>
              <w:top w:val="nil"/>
              <w:left w:val="nil"/>
              <w:bottom w:val="single" w:sz="4" w:space="0" w:color="000000"/>
              <w:right w:val="single" w:sz="4" w:space="0" w:color="000000"/>
            </w:tcBorders>
            <w:shd w:val="clear" w:color="auto" w:fill="auto"/>
            <w:vAlign w:val="center"/>
            <w:hideMark/>
          </w:tcPr>
          <w:p w14:paraId="7F152335"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Educational services</w:t>
            </w:r>
          </w:p>
        </w:tc>
        <w:tc>
          <w:tcPr>
            <w:tcW w:w="2129" w:type="dxa"/>
            <w:tcBorders>
              <w:top w:val="nil"/>
              <w:left w:val="nil"/>
              <w:bottom w:val="single" w:sz="4" w:space="0" w:color="000000"/>
              <w:right w:val="single" w:sz="4" w:space="0" w:color="000000"/>
            </w:tcBorders>
            <w:shd w:val="clear" w:color="auto" w:fill="auto"/>
            <w:vAlign w:val="center"/>
            <w:hideMark/>
          </w:tcPr>
          <w:p w14:paraId="68F4AE26"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12,215,273 </w:t>
            </w:r>
          </w:p>
        </w:tc>
        <w:tc>
          <w:tcPr>
            <w:tcW w:w="1620" w:type="dxa"/>
            <w:tcBorders>
              <w:top w:val="nil"/>
              <w:left w:val="nil"/>
              <w:bottom w:val="single" w:sz="4" w:space="0" w:color="000000"/>
              <w:right w:val="single" w:sz="4" w:space="0" w:color="000000"/>
            </w:tcBorders>
            <w:shd w:val="clear" w:color="auto" w:fill="auto"/>
            <w:vAlign w:val="center"/>
            <w:hideMark/>
          </w:tcPr>
          <w:p w14:paraId="0DC9D86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404,630,800 </w:t>
            </w:r>
          </w:p>
        </w:tc>
        <w:tc>
          <w:tcPr>
            <w:tcW w:w="1710" w:type="dxa"/>
            <w:tcBorders>
              <w:top w:val="nil"/>
              <w:left w:val="nil"/>
              <w:bottom w:val="single" w:sz="4" w:space="0" w:color="000000"/>
              <w:right w:val="single" w:sz="4" w:space="0" w:color="000000"/>
            </w:tcBorders>
            <w:shd w:val="clear" w:color="auto" w:fill="auto"/>
            <w:vAlign w:val="center"/>
            <w:hideMark/>
          </w:tcPr>
          <w:p w14:paraId="1380814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33,125 </w:t>
            </w:r>
          </w:p>
        </w:tc>
      </w:tr>
      <w:tr w:rsidR="00A71A53" w:rsidRPr="00A71A53" w14:paraId="029161D5"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7C052976"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3</w:t>
            </w:r>
          </w:p>
        </w:tc>
        <w:tc>
          <w:tcPr>
            <w:tcW w:w="3890" w:type="dxa"/>
            <w:tcBorders>
              <w:top w:val="nil"/>
              <w:left w:val="nil"/>
              <w:bottom w:val="single" w:sz="4" w:space="0" w:color="000000"/>
              <w:right w:val="single" w:sz="4" w:space="0" w:color="000000"/>
            </w:tcBorders>
            <w:shd w:val="clear" w:color="auto" w:fill="auto"/>
            <w:vAlign w:val="center"/>
            <w:hideMark/>
          </w:tcPr>
          <w:p w14:paraId="6D14899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Arts, entertainment, and recreation</w:t>
            </w:r>
          </w:p>
        </w:tc>
        <w:tc>
          <w:tcPr>
            <w:tcW w:w="2129" w:type="dxa"/>
            <w:tcBorders>
              <w:top w:val="nil"/>
              <w:left w:val="nil"/>
              <w:bottom w:val="single" w:sz="4" w:space="0" w:color="000000"/>
              <w:right w:val="single" w:sz="4" w:space="0" w:color="000000"/>
            </w:tcBorders>
            <w:shd w:val="clear" w:color="auto" w:fill="auto"/>
            <w:vAlign w:val="center"/>
            <w:hideMark/>
          </w:tcPr>
          <w:p w14:paraId="47EEDA6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8,779,586 </w:t>
            </w:r>
          </w:p>
        </w:tc>
        <w:tc>
          <w:tcPr>
            <w:tcW w:w="1620" w:type="dxa"/>
            <w:tcBorders>
              <w:top w:val="nil"/>
              <w:left w:val="nil"/>
              <w:bottom w:val="single" w:sz="4" w:space="0" w:color="000000"/>
              <w:right w:val="single" w:sz="4" w:space="0" w:color="000000"/>
            </w:tcBorders>
            <w:shd w:val="clear" w:color="auto" w:fill="auto"/>
            <w:vAlign w:val="center"/>
            <w:hideMark/>
          </w:tcPr>
          <w:p w14:paraId="313D104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279,435,700 </w:t>
            </w:r>
          </w:p>
        </w:tc>
        <w:tc>
          <w:tcPr>
            <w:tcW w:w="1710" w:type="dxa"/>
            <w:tcBorders>
              <w:top w:val="nil"/>
              <w:left w:val="nil"/>
              <w:bottom w:val="single" w:sz="4" w:space="0" w:color="000000"/>
              <w:right w:val="single" w:sz="4" w:space="0" w:color="000000"/>
            </w:tcBorders>
            <w:shd w:val="clear" w:color="auto" w:fill="auto"/>
            <w:vAlign w:val="center"/>
            <w:hideMark/>
          </w:tcPr>
          <w:p w14:paraId="0EA59D5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31,828 </w:t>
            </w:r>
          </w:p>
        </w:tc>
      </w:tr>
      <w:tr w:rsidR="00A71A53" w:rsidRPr="00A71A53" w14:paraId="2BF94FE2"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1E62D257"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w:t>
            </w:r>
          </w:p>
        </w:tc>
        <w:tc>
          <w:tcPr>
            <w:tcW w:w="3890" w:type="dxa"/>
            <w:tcBorders>
              <w:top w:val="nil"/>
              <w:left w:val="nil"/>
              <w:bottom w:val="single" w:sz="4" w:space="0" w:color="000000"/>
              <w:right w:val="single" w:sz="4" w:space="0" w:color="000000"/>
            </w:tcBorders>
            <w:shd w:val="clear" w:color="auto" w:fill="auto"/>
            <w:vAlign w:val="center"/>
            <w:hideMark/>
          </w:tcPr>
          <w:p w14:paraId="502C22A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Administrative and support and waste </w:t>
            </w:r>
            <w:proofErr w:type="spellStart"/>
            <w:r w:rsidRPr="00A71A53">
              <w:rPr>
                <w:rFonts w:ascii="Times New Roman" w:eastAsia="Times New Roman" w:hAnsi="Times New Roman" w:cs="Times New Roman"/>
                <w:color w:val="000000"/>
                <w:sz w:val="20"/>
                <w:szCs w:val="20"/>
              </w:rPr>
              <w:t>managemen</w:t>
            </w:r>
            <w:proofErr w:type="spellEnd"/>
            <w:r w:rsidRPr="00A71A53">
              <w:rPr>
                <w:rFonts w:ascii="Times New Roman" w:eastAsia="Times New Roman" w:hAnsi="Times New Roman" w:cs="Times New Roman"/>
                <w:color w:val="000000"/>
                <w:sz w:val="20"/>
                <w:szCs w:val="20"/>
              </w:rPr>
              <w:t>...</w:t>
            </w:r>
          </w:p>
        </w:tc>
        <w:tc>
          <w:tcPr>
            <w:tcW w:w="2129" w:type="dxa"/>
            <w:tcBorders>
              <w:top w:val="nil"/>
              <w:left w:val="nil"/>
              <w:bottom w:val="single" w:sz="4" w:space="0" w:color="000000"/>
              <w:right w:val="single" w:sz="4" w:space="0" w:color="000000"/>
            </w:tcBorders>
            <w:shd w:val="clear" w:color="auto" w:fill="auto"/>
            <w:vAlign w:val="center"/>
            <w:hideMark/>
          </w:tcPr>
          <w:p w14:paraId="483A69B6"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48,447,970 </w:t>
            </w:r>
          </w:p>
        </w:tc>
        <w:tc>
          <w:tcPr>
            <w:tcW w:w="1620" w:type="dxa"/>
            <w:tcBorders>
              <w:top w:val="nil"/>
              <w:left w:val="nil"/>
              <w:bottom w:val="single" w:sz="4" w:space="0" w:color="000000"/>
              <w:right w:val="single" w:sz="4" w:space="0" w:color="000000"/>
            </w:tcBorders>
            <w:shd w:val="clear" w:color="auto" w:fill="auto"/>
            <w:vAlign w:val="center"/>
            <w:hideMark/>
          </w:tcPr>
          <w:p w14:paraId="03F64D6D"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1,536,318,000 </w:t>
            </w:r>
          </w:p>
        </w:tc>
        <w:tc>
          <w:tcPr>
            <w:tcW w:w="1710" w:type="dxa"/>
            <w:tcBorders>
              <w:top w:val="nil"/>
              <w:left w:val="nil"/>
              <w:bottom w:val="single" w:sz="4" w:space="0" w:color="000000"/>
              <w:right w:val="single" w:sz="4" w:space="0" w:color="000000"/>
            </w:tcBorders>
            <w:shd w:val="clear" w:color="auto" w:fill="auto"/>
            <w:vAlign w:val="center"/>
            <w:hideMark/>
          </w:tcPr>
          <w:p w14:paraId="1B050E11"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31,711 </w:t>
            </w:r>
          </w:p>
        </w:tc>
      </w:tr>
      <w:tr w:rsidR="00A71A53" w:rsidRPr="00A71A53" w14:paraId="0992936D"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167A634D"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16</w:t>
            </w:r>
          </w:p>
        </w:tc>
        <w:tc>
          <w:tcPr>
            <w:tcW w:w="3890" w:type="dxa"/>
            <w:tcBorders>
              <w:top w:val="nil"/>
              <w:left w:val="nil"/>
              <w:bottom w:val="single" w:sz="4" w:space="0" w:color="000000"/>
              <w:right w:val="single" w:sz="4" w:space="0" w:color="000000"/>
            </w:tcBorders>
            <w:shd w:val="clear" w:color="auto" w:fill="auto"/>
            <w:vAlign w:val="center"/>
            <w:hideMark/>
          </w:tcPr>
          <w:p w14:paraId="70403E69"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Retail trade</w:t>
            </w:r>
          </w:p>
        </w:tc>
        <w:tc>
          <w:tcPr>
            <w:tcW w:w="2129" w:type="dxa"/>
            <w:tcBorders>
              <w:top w:val="nil"/>
              <w:left w:val="nil"/>
              <w:bottom w:val="single" w:sz="4" w:space="0" w:color="000000"/>
              <w:right w:val="single" w:sz="4" w:space="0" w:color="000000"/>
            </w:tcBorders>
            <w:shd w:val="clear" w:color="auto" w:fill="auto"/>
            <w:vAlign w:val="center"/>
            <w:hideMark/>
          </w:tcPr>
          <w:p w14:paraId="6BA7403F"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63,285,083 </w:t>
            </w:r>
          </w:p>
        </w:tc>
        <w:tc>
          <w:tcPr>
            <w:tcW w:w="1620" w:type="dxa"/>
            <w:tcBorders>
              <w:top w:val="nil"/>
              <w:left w:val="nil"/>
              <w:bottom w:val="single" w:sz="4" w:space="0" w:color="000000"/>
              <w:right w:val="single" w:sz="4" w:space="0" w:color="000000"/>
            </w:tcBorders>
            <w:shd w:val="clear" w:color="auto" w:fill="auto"/>
            <w:vAlign w:val="center"/>
            <w:hideMark/>
          </w:tcPr>
          <w:p w14:paraId="0A58A5B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1,640,985,000 </w:t>
            </w:r>
          </w:p>
        </w:tc>
        <w:tc>
          <w:tcPr>
            <w:tcW w:w="1710" w:type="dxa"/>
            <w:tcBorders>
              <w:top w:val="nil"/>
              <w:left w:val="nil"/>
              <w:bottom w:val="single" w:sz="4" w:space="0" w:color="000000"/>
              <w:right w:val="single" w:sz="4" w:space="0" w:color="000000"/>
            </w:tcBorders>
            <w:shd w:val="clear" w:color="auto" w:fill="auto"/>
            <w:vAlign w:val="center"/>
            <w:hideMark/>
          </w:tcPr>
          <w:p w14:paraId="05D9A4C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25,930 </w:t>
            </w:r>
          </w:p>
        </w:tc>
      </w:tr>
      <w:tr w:rsidR="00A71A53" w:rsidRPr="00A71A53" w14:paraId="7323C78A"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572E741E"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13</w:t>
            </w:r>
          </w:p>
        </w:tc>
        <w:tc>
          <w:tcPr>
            <w:tcW w:w="3890" w:type="dxa"/>
            <w:tcBorders>
              <w:top w:val="nil"/>
              <w:left w:val="nil"/>
              <w:bottom w:val="single" w:sz="4" w:space="0" w:color="000000"/>
              <w:right w:val="single" w:sz="4" w:space="0" w:color="000000"/>
            </w:tcBorders>
            <w:shd w:val="clear" w:color="auto" w:fill="auto"/>
            <w:vAlign w:val="center"/>
            <w:hideMark/>
          </w:tcPr>
          <w:p w14:paraId="2C299398"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Other services (except public administration) (...</w:t>
            </w:r>
          </w:p>
        </w:tc>
        <w:tc>
          <w:tcPr>
            <w:tcW w:w="2129" w:type="dxa"/>
            <w:tcBorders>
              <w:top w:val="nil"/>
              <w:left w:val="nil"/>
              <w:bottom w:val="single" w:sz="4" w:space="0" w:color="000000"/>
              <w:right w:val="single" w:sz="4" w:space="0" w:color="000000"/>
            </w:tcBorders>
            <w:shd w:val="clear" w:color="auto" w:fill="auto"/>
            <w:vAlign w:val="center"/>
            <w:hideMark/>
          </w:tcPr>
          <w:p w14:paraId="520FE8E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15,469,944 </w:t>
            </w:r>
          </w:p>
        </w:tc>
        <w:tc>
          <w:tcPr>
            <w:tcW w:w="1620" w:type="dxa"/>
            <w:tcBorders>
              <w:top w:val="nil"/>
              <w:left w:val="nil"/>
              <w:bottom w:val="single" w:sz="4" w:space="0" w:color="000000"/>
              <w:right w:val="single" w:sz="4" w:space="0" w:color="000000"/>
            </w:tcBorders>
            <w:shd w:val="clear" w:color="auto" w:fill="auto"/>
            <w:vAlign w:val="center"/>
            <w:hideMark/>
          </w:tcPr>
          <w:p w14:paraId="47662EEC"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379,581,400 </w:t>
            </w:r>
          </w:p>
        </w:tc>
        <w:tc>
          <w:tcPr>
            <w:tcW w:w="1710" w:type="dxa"/>
            <w:tcBorders>
              <w:top w:val="nil"/>
              <w:left w:val="nil"/>
              <w:bottom w:val="single" w:sz="4" w:space="0" w:color="000000"/>
              <w:right w:val="single" w:sz="4" w:space="0" w:color="000000"/>
            </w:tcBorders>
            <w:shd w:val="clear" w:color="auto" w:fill="auto"/>
            <w:vAlign w:val="center"/>
            <w:hideMark/>
          </w:tcPr>
          <w:p w14:paraId="3622E12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24,537 </w:t>
            </w:r>
          </w:p>
        </w:tc>
      </w:tr>
      <w:tr w:rsidR="00A71A53" w:rsidRPr="00A71A53" w14:paraId="4114BD99"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3EAAF271"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8</w:t>
            </w:r>
          </w:p>
        </w:tc>
        <w:tc>
          <w:tcPr>
            <w:tcW w:w="3890" w:type="dxa"/>
            <w:tcBorders>
              <w:top w:val="nil"/>
              <w:left w:val="nil"/>
              <w:bottom w:val="single" w:sz="4" w:space="0" w:color="000000"/>
              <w:right w:val="single" w:sz="4" w:space="0" w:color="000000"/>
            </w:tcBorders>
            <w:shd w:val="clear" w:color="auto" w:fill="auto"/>
            <w:vAlign w:val="center"/>
            <w:hideMark/>
          </w:tcPr>
          <w:p w14:paraId="3F23B5E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Industries not classified</w:t>
            </w:r>
          </w:p>
        </w:tc>
        <w:tc>
          <w:tcPr>
            <w:tcW w:w="2129" w:type="dxa"/>
            <w:tcBorders>
              <w:top w:val="nil"/>
              <w:left w:val="nil"/>
              <w:bottom w:val="single" w:sz="4" w:space="0" w:color="000000"/>
              <w:right w:val="single" w:sz="4" w:space="0" w:color="000000"/>
            </w:tcBorders>
            <w:shd w:val="clear" w:color="auto" w:fill="auto"/>
            <w:vAlign w:val="center"/>
            <w:hideMark/>
          </w:tcPr>
          <w:p w14:paraId="5805A153"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41,818 </w:t>
            </w:r>
          </w:p>
        </w:tc>
        <w:tc>
          <w:tcPr>
            <w:tcW w:w="1620" w:type="dxa"/>
            <w:tcBorders>
              <w:top w:val="nil"/>
              <w:left w:val="nil"/>
              <w:bottom w:val="single" w:sz="4" w:space="0" w:color="000000"/>
              <w:right w:val="single" w:sz="4" w:space="0" w:color="000000"/>
            </w:tcBorders>
            <w:shd w:val="clear" w:color="auto" w:fill="auto"/>
            <w:vAlign w:val="center"/>
            <w:hideMark/>
          </w:tcPr>
          <w:p w14:paraId="6B0AE184"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871,626 </w:t>
            </w:r>
          </w:p>
        </w:tc>
        <w:tc>
          <w:tcPr>
            <w:tcW w:w="1710" w:type="dxa"/>
            <w:tcBorders>
              <w:top w:val="nil"/>
              <w:left w:val="nil"/>
              <w:bottom w:val="single" w:sz="4" w:space="0" w:color="000000"/>
              <w:right w:val="single" w:sz="4" w:space="0" w:color="000000"/>
            </w:tcBorders>
            <w:shd w:val="clear" w:color="auto" w:fill="auto"/>
            <w:vAlign w:val="center"/>
            <w:hideMark/>
          </w:tcPr>
          <w:p w14:paraId="1B7A622B"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20,843 </w:t>
            </w:r>
          </w:p>
        </w:tc>
      </w:tr>
      <w:tr w:rsidR="00A71A53" w:rsidRPr="00A71A53" w14:paraId="787BFE98" w14:textId="77777777" w:rsidTr="00A71A53">
        <w:trPr>
          <w:trHeight w:val="240"/>
        </w:trPr>
        <w:tc>
          <w:tcPr>
            <w:tcW w:w="551" w:type="dxa"/>
            <w:tcBorders>
              <w:top w:val="nil"/>
              <w:left w:val="single" w:sz="4" w:space="0" w:color="000000"/>
              <w:bottom w:val="single" w:sz="4" w:space="0" w:color="000000"/>
              <w:right w:val="single" w:sz="4" w:space="0" w:color="000000"/>
            </w:tcBorders>
            <w:shd w:val="clear" w:color="auto" w:fill="auto"/>
            <w:vAlign w:val="center"/>
            <w:hideMark/>
          </w:tcPr>
          <w:p w14:paraId="53BA7657" w14:textId="77777777" w:rsidR="00A71A53" w:rsidRPr="00A71A53" w:rsidRDefault="00A71A53" w:rsidP="00A71A53">
            <w:pPr>
              <w:spacing w:after="0" w:line="240" w:lineRule="auto"/>
              <w:jc w:val="right"/>
              <w:rPr>
                <w:rFonts w:ascii="Times New Roman" w:eastAsia="Times New Roman" w:hAnsi="Times New Roman" w:cs="Times New Roman"/>
                <w:b/>
                <w:bCs/>
                <w:color w:val="000000"/>
                <w:sz w:val="24"/>
                <w:szCs w:val="24"/>
              </w:rPr>
            </w:pPr>
            <w:r w:rsidRPr="00A71A53">
              <w:rPr>
                <w:rFonts w:ascii="Times New Roman" w:eastAsia="Times New Roman" w:hAnsi="Times New Roman" w:cs="Times New Roman"/>
                <w:b/>
                <w:bCs/>
                <w:color w:val="000000"/>
                <w:sz w:val="24"/>
                <w:szCs w:val="24"/>
              </w:rPr>
              <w:t>0</w:t>
            </w:r>
          </w:p>
        </w:tc>
        <w:tc>
          <w:tcPr>
            <w:tcW w:w="3890" w:type="dxa"/>
            <w:tcBorders>
              <w:top w:val="nil"/>
              <w:left w:val="nil"/>
              <w:bottom w:val="single" w:sz="4" w:space="0" w:color="000000"/>
              <w:right w:val="single" w:sz="4" w:space="0" w:color="000000"/>
            </w:tcBorders>
            <w:shd w:val="clear" w:color="auto" w:fill="auto"/>
            <w:vAlign w:val="center"/>
            <w:hideMark/>
          </w:tcPr>
          <w:p w14:paraId="335AC6B1"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Accommodation and food services</w:t>
            </w:r>
          </w:p>
        </w:tc>
        <w:tc>
          <w:tcPr>
            <w:tcW w:w="2129" w:type="dxa"/>
            <w:tcBorders>
              <w:top w:val="nil"/>
              <w:left w:val="nil"/>
              <w:bottom w:val="single" w:sz="4" w:space="0" w:color="000000"/>
              <w:right w:val="single" w:sz="4" w:space="0" w:color="000000"/>
            </w:tcBorders>
            <w:shd w:val="clear" w:color="auto" w:fill="auto"/>
            <w:vAlign w:val="center"/>
            <w:hideMark/>
          </w:tcPr>
          <w:p w14:paraId="3C853B09"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62,268,733 </w:t>
            </w:r>
          </w:p>
        </w:tc>
        <w:tc>
          <w:tcPr>
            <w:tcW w:w="1620" w:type="dxa"/>
            <w:tcBorders>
              <w:top w:val="nil"/>
              <w:left w:val="nil"/>
              <w:bottom w:val="single" w:sz="4" w:space="0" w:color="000000"/>
              <w:right w:val="single" w:sz="4" w:space="0" w:color="000000"/>
            </w:tcBorders>
            <w:shd w:val="clear" w:color="auto" w:fill="auto"/>
            <w:vAlign w:val="center"/>
            <w:hideMark/>
          </w:tcPr>
          <w:p w14:paraId="5E368DBA"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977,291,300 </w:t>
            </w:r>
          </w:p>
        </w:tc>
        <w:tc>
          <w:tcPr>
            <w:tcW w:w="1710" w:type="dxa"/>
            <w:tcBorders>
              <w:top w:val="nil"/>
              <w:left w:val="nil"/>
              <w:bottom w:val="single" w:sz="4" w:space="0" w:color="000000"/>
              <w:right w:val="single" w:sz="4" w:space="0" w:color="000000"/>
            </w:tcBorders>
            <w:shd w:val="clear" w:color="auto" w:fill="auto"/>
            <w:vAlign w:val="center"/>
            <w:hideMark/>
          </w:tcPr>
          <w:p w14:paraId="6DE80105" w14:textId="77777777" w:rsidR="00A71A53" w:rsidRPr="00A71A53" w:rsidRDefault="00A71A53" w:rsidP="00A71A53">
            <w:pPr>
              <w:spacing w:after="0" w:line="240" w:lineRule="auto"/>
              <w:rPr>
                <w:rFonts w:ascii="Times New Roman" w:eastAsia="Times New Roman" w:hAnsi="Times New Roman" w:cs="Times New Roman"/>
                <w:color w:val="000000"/>
                <w:sz w:val="20"/>
                <w:szCs w:val="20"/>
              </w:rPr>
            </w:pPr>
            <w:r w:rsidRPr="00A71A53">
              <w:rPr>
                <w:rFonts w:ascii="Times New Roman" w:eastAsia="Times New Roman" w:hAnsi="Times New Roman" w:cs="Times New Roman"/>
                <w:color w:val="000000"/>
                <w:sz w:val="20"/>
                <w:szCs w:val="20"/>
              </w:rPr>
              <w:t xml:space="preserve">           15,695 </w:t>
            </w:r>
          </w:p>
        </w:tc>
      </w:tr>
    </w:tbl>
    <w:p w14:paraId="47E30F12" w14:textId="77777777" w:rsidR="00A360D3" w:rsidRDefault="00A360D3" w:rsidP="00A71A53">
      <w:pPr>
        <w:ind w:left="-810"/>
        <w:rPr>
          <w:rFonts w:ascii="Times New Roman" w:hAnsi="Times New Roman" w:cs="Times New Roman"/>
          <w:sz w:val="24"/>
          <w:szCs w:val="24"/>
        </w:rPr>
      </w:pPr>
    </w:p>
    <w:p w14:paraId="6CC5F722" w14:textId="77777777" w:rsidR="00A71A53" w:rsidRDefault="00A71A53" w:rsidP="00A71A53">
      <w:pPr>
        <w:ind w:left="-810"/>
        <w:rPr>
          <w:rFonts w:ascii="Times New Roman" w:hAnsi="Times New Roman" w:cs="Times New Roman"/>
          <w:sz w:val="24"/>
          <w:szCs w:val="24"/>
        </w:rPr>
      </w:pPr>
    </w:p>
    <w:p w14:paraId="01A6CC24" w14:textId="77777777" w:rsidR="00A71A53" w:rsidRPr="00746B8A" w:rsidRDefault="00A71A53" w:rsidP="00A71A53">
      <w:pPr>
        <w:ind w:left="-810"/>
        <w:rPr>
          <w:rFonts w:ascii="Times New Roman" w:hAnsi="Times New Roman" w:cs="Times New Roman"/>
          <w:sz w:val="24"/>
          <w:szCs w:val="24"/>
        </w:rPr>
      </w:pPr>
    </w:p>
    <w:p w14:paraId="76F22D0F" w14:textId="77777777" w:rsidR="00746B8A" w:rsidRDefault="00746B8A" w:rsidP="00B96357">
      <w:pPr>
        <w:pStyle w:val="Heading1"/>
        <w:numPr>
          <w:ilvl w:val="0"/>
          <w:numId w:val="5"/>
        </w:numPr>
        <w:ind w:left="270" w:hanging="270"/>
        <w:rPr>
          <w:rFonts w:ascii="Times New Roman" w:hAnsi="Times New Roman"/>
          <w:b/>
          <w:color w:val="000000"/>
          <w:sz w:val="24"/>
          <w:szCs w:val="24"/>
        </w:rPr>
      </w:pPr>
      <w:r w:rsidRPr="00B96357">
        <w:rPr>
          <w:rFonts w:ascii="Times New Roman" w:hAnsi="Times New Roman"/>
          <w:b/>
          <w:color w:val="000000"/>
          <w:sz w:val="24"/>
          <w:szCs w:val="24"/>
        </w:rPr>
        <w:t>Which sectors have the highest percentage of privately held firms? Which sectors have the highest percentage of publicly held firms?</w:t>
      </w:r>
    </w:p>
    <w:p w14:paraId="0ABDCC82" w14:textId="3554A2C7" w:rsidR="00F22C43" w:rsidRPr="00F22C43" w:rsidRDefault="00B96357" w:rsidP="00F22C43">
      <w:pPr>
        <w:pStyle w:val="Heading1"/>
        <w:tabs>
          <w:tab w:val="left" w:pos="90"/>
        </w:tabs>
        <w:ind w:left="90"/>
        <w:rPr>
          <w:rFonts w:ascii="Times New Roman" w:hAnsi="Times New Roman"/>
          <w:color w:val="000000"/>
          <w:sz w:val="24"/>
          <w:szCs w:val="24"/>
        </w:rPr>
      </w:pPr>
      <w:r w:rsidRPr="00553337">
        <w:rPr>
          <w:rFonts w:ascii="Times New Roman" w:hAnsi="Times New Roman"/>
          <w:color w:val="000000"/>
          <w:sz w:val="24"/>
          <w:szCs w:val="24"/>
        </w:rPr>
        <w:t>Utilities industry has the highest percentage of publicly traded firm</w:t>
      </w:r>
      <w:r w:rsidR="00F22C43">
        <w:rPr>
          <w:rFonts w:ascii="Times New Roman" w:hAnsi="Times New Roman"/>
          <w:color w:val="000000"/>
          <w:sz w:val="24"/>
          <w:szCs w:val="24"/>
        </w:rPr>
        <w:t xml:space="preserve">, followed by (in much lesser percentage), </w:t>
      </w:r>
      <w:r w:rsidR="00F22C43" w:rsidRPr="00F22C43">
        <w:rPr>
          <w:rFonts w:ascii="Times New Roman" w:hAnsi="Times New Roman"/>
          <w:color w:val="000000"/>
          <w:sz w:val="24"/>
          <w:szCs w:val="24"/>
        </w:rPr>
        <w:t>Educational services</w:t>
      </w:r>
      <w:r w:rsidR="00F22C43">
        <w:rPr>
          <w:rFonts w:ascii="Times New Roman" w:hAnsi="Times New Roman"/>
          <w:color w:val="000000"/>
          <w:sz w:val="24"/>
          <w:szCs w:val="24"/>
        </w:rPr>
        <w:t>,</w:t>
      </w:r>
      <w:r w:rsidR="00F22C43" w:rsidRPr="00F22C43">
        <w:rPr>
          <w:rFonts w:ascii="Times New Roman" w:hAnsi="Times New Roman"/>
          <w:color w:val="000000"/>
          <w:sz w:val="24"/>
          <w:szCs w:val="24"/>
        </w:rPr>
        <w:t xml:space="preserve"> Finance and insurance</w:t>
      </w:r>
      <w:r w:rsidR="00A05365">
        <w:rPr>
          <w:rFonts w:ascii="Times New Roman" w:hAnsi="Times New Roman"/>
          <w:color w:val="000000"/>
          <w:sz w:val="24"/>
          <w:szCs w:val="24"/>
        </w:rPr>
        <w:t xml:space="preserve">, </w:t>
      </w:r>
      <w:r w:rsidR="00F22C43" w:rsidRPr="00F22C43">
        <w:rPr>
          <w:rFonts w:ascii="Times New Roman" w:hAnsi="Times New Roman"/>
          <w:color w:val="000000"/>
          <w:sz w:val="24"/>
          <w:szCs w:val="24"/>
        </w:rPr>
        <w:t>Real estate and rental and leasing.</w:t>
      </w:r>
    </w:p>
    <w:p w14:paraId="64163119" w14:textId="1D72251B" w:rsidR="00553337" w:rsidRDefault="00A05365" w:rsidP="00F22C43">
      <w:pPr>
        <w:pStyle w:val="Heading1"/>
        <w:tabs>
          <w:tab w:val="left" w:pos="90"/>
        </w:tabs>
        <w:ind w:left="90"/>
        <w:rPr>
          <w:rFonts w:ascii="Times New Roman" w:hAnsi="Times New Roman"/>
          <w:color w:val="000000"/>
          <w:sz w:val="24"/>
          <w:szCs w:val="24"/>
        </w:rPr>
      </w:pPr>
      <w:r>
        <w:rPr>
          <w:rFonts w:ascii="Times New Roman" w:hAnsi="Times New Roman"/>
          <w:color w:val="000000"/>
          <w:sz w:val="24"/>
          <w:szCs w:val="24"/>
        </w:rPr>
        <w:t xml:space="preserve">This seems to be </w:t>
      </w:r>
      <w:r w:rsidR="00B96357" w:rsidRPr="00553337">
        <w:rPr>
          <w:rFonts w:ascii="Times New Roman" w:hAnsi="Times New Roman"/>
          <w:color w:val="000000"/>
          <w:sz w:val="24"/>
          <w:szCs w:val="24"/>
        </w:rPr>
        <w:t>the need for capi</w:t>
      </w:r>
      <w:r w:rsidR="00F22C43">
        <w:rPr>
          <w:rFonts w:ascii="Times New Roman" w:hAnsi="Times New Roman"/>
          <w:color w:val="000000"/>
          <w:sz w:val="24"/>
          <w:szCs w:val="24"/>
        </w:rPr>
        <w:t xml:space="preserve">tal investments in setup of utility </w:t>
      </w:r>
      <w:r w:rsidR="00E634CD">
        <w:rPr>
          <w:rFonts w:ascii="Times New Roman" w:hAnsi="Times New Roman"/>
          <w:color w:val="000000"/>
          <w:sz w:val="24"/>
          <w:szCs w:val="24"/>
        </w:rPr>
        <w:t>f</w:t>
      </w:r>
      <w:r w:rsidR="00B96357" w:rsidRPr="00553337">
        <w:rPr>
          <w:rFonts w:ascii="Times New Roman" w:hAnsi="Times New Roman"/>
          <w:color w:val="000000"/>
          <w:sz w:val="24"/>
          <w:szCs w:val="24"/>
        </w:rPr>
        <w:t>irms.</w:t>
      </w:r>
      <w:r w:rsidR="00553337">
        <w:rPr>
          <w:rFonts w:ascii="Times New Roman" w:hAnsi="Times New Roman"/>
          <w:color w:val="000000"/>
          <w:sz w:val="24"/>
          <w:szCs w:val="24"/>
        </w:rPr>
        <w:t xml:space="preserve"> Water utilities especially tend to be publicly owned. </w:t>
      </w:r>
      <w:r>
        <w:rPr>
          <w:rFonts w:ascii="Times New Roman" w:hAnsi="Times New Roman"/>
          <w:color w:val="000000"/>
          <w:sz w:val="24"/>
          <w:szCs w:val="24"/>
        </w:rPr>
        <w:t>Since it takes significant</w:t>
      </w:r>
      <w:r w:rsidR="00553337">
        <w:rPr>
          <w:rFonts w:ascii="Times New Roman" w:hAnsi="Times New Roman"/>
          <w:color w:val="000000"/>
          <w:sz w:val="24"/>
          <w:szCs w:val="24"/>
        </w:rPr>
        <w:t xml:space="preserve"> initial investment, one would speculate that the larger the utility company the more it </w:t>
      </w:r>
      <w:r>
        <w:rPr>
          <w:rFonts w:ascii="Times New Roman" w:hAnsi="Times New Roman"/>
          <w:color w:val="000000"/>
          <w:sz w:val="24"/>
          <w:szCs w:val="24"/>
        </w:rPr>
        <w:t xml:space="preserve">is </w:t>
      </w:r>
      <w:r w:rsidR="00553337">
        <w:rPr>
          <w:rFonts w:ascii="Times New Roman" w:hAnsi="Times New Roman"/>
          <w:color w:val="000000"/>
          <w:sz w:val="24"/>
          <w:szCs w:val="24"/>
        </w:rPr>
        <w:t xml:space="preserve">prone to be public. However, the data do not support this hypothesis. According to some sources </w:t>
      </w:r>
      <w:hyperlink r:id="rId29" w:history="1">
        <w:r w:rsidR="00553337" w:rsidRPr="00553337">
          <w:rPr>
            <w:rStyle w:val="Hyperlink"/>
            <w:rFonts w:ascii="Times New Roman" w:hAnsi="Times New Roman"/>
            <w:sz w:val="24"/>
            <w:szCs w:val="24"/>
          </w:rPr>
          <w:t>[2]</w:t>
        </w:r>
      </w:hyperlink>
      <w:r w:rsidR="00553337">
        <w:rPr>
          <w:rFonts w:ascii="Times New Roman" w:hAnsi="Times New Roman"/>
          <w:color w:val="000000"/>
          <w:sz w:val="24"/>
          <w:szCs w:val="24"/>
        </w:rPr>
        <w:t xml:space="preserve"> there might be  another reason why utilities are publicly owned:</w:t>
      </w:r>
      <w:r w:rsidR="00F22C43">
        <w:rPr>
          <w:rFonts w:ascii="Times New Roman" w:hAnsi="Times New Roman"/>
          <w:color w:val="000000"/>
          <w:sz w:val="24"/>
          <w:szCs w:val="24"/>
        </w:rPr>
        <w:t xml:space="preserve"> </w:t>
      </w:r>
      <w:r w:rsidR="00553337" w:rsidRPr="00553337">
        <w:rPr>
          <w:rFonts w:ascii="Times New Roman" w:hAnsi="Times New Roman"/>
          <w:color w:val="000000"/>
          <w:sz w:val="24"/>
          <w:szCs w:val="24"/>
        </w:rPr>
        <w:t>“frictions between city governments and private water utilities was a key contributor to </w:t>
      </w:r>
      <w:r w:rsidR="003B0408" w:rsidRPr="003B0408">
        <w:rPr>
          <w:rFonts w:ascii="Times New Roman" w:hAnsi="Times New Roman"/>
          <w:color w:val="000000"/>
          <w:sz w:val="24"/>
          <w:szCs w:val="24"/>
        </w:rPr>
        <w:t>municipalization</w:t>
      </w:r>
      <w:r w:rsidR="003B0408">
        <w:rPr>
          <w:rFonts w:ascii="Times New Roman" w:hAnsi="Times New Roman"/>
          <w:color w:val="000000"/>
          <w:sz w:val="24"/>
          <w:szCs w:val="24"/>
        </w:rPr>
        <w:t>”</w:t>
      </w:r>
    </w:p>
    <w:p w14:paraId="2DB9113F" w14:textId="6C7FA64A" w:rsidR="003B0408" w:rsidRPr="003B0408" w:rsidRDefault="003B0408" w:rsidP="003B0408">
      <w:pPr>
        <w:rPr>
          <w:rFonts w:ascii="Times New Roman" w:eastAsia="Times New Roman" w:hAnsi="Times New Roman" w:cs="Times New Roman"/>
          <w:sz w:val="24"/>
          <w:szCs w:val="24"/>
        </w:rPr>
      </w:pPr>
      <w:r>
        <w:rPr>
          <w:rFonts w:ascii="Times New Roman" w:eastAsia="Times New Roman" w:hAnsi="Times New Roman" w:cs="Times New Roman"/>
          <w:color w:val="000000"/>
          <w:kern w:val="36"/>
          <w:sz w:val="24"/>
          <w:szCs w:val="24"/>
        </w:rPr>
        <w:lastRenderedPageBreak/>
        <w:t>It is worth mentioning that US economy is dominated by private</w:t>
      </w:r>
      <w:r w:rsidR="00E634CD">
        <w:rPr>
          <w:rFonts w:ascii="Times New Roman" w:eastAsia="Times New Roman" w:hAnsi="Times New Roman" w:cs="Times New Roman"/>
          <w:color w:val="000000"/>
          <w:kern w:val="36"/>
          <w:sz w:val="24"/>
          <w:szCs w:val="24"/>
        </w:rPr>
        <w:t xml:space="preserve"> sector: </w:t>
      </w:r>
      <w:r>
        <w:rPr>
          <w:rFonts w:ascii="Times New Roman" w:eastAsia="Times New Roman" w:hAnsi="Times New Roman" w:cs="Times New Roman"/>
          <w:color w:val="000000"/>
          <w:kern w:val="36"/>
          <w:sz w:val="24"/>
          <w:szCs w:val="24"/>
        </w:rPr>
        <w:t xml:space="preserve"> 1.6% of all companies are publi</w:t>
      </w:r>
      <w:r w:rsidR="00F22C43">
        <w:rPr>
          <w:rFonts w:ascii="Times New Roman" w:eastAsia="Times New Roman" w:hAnsi="Times New Roman" w:cs="Times New Roman"/>
          <w:color w:val="000000"/>
          <w:kern w:val="36"/>
          <w:sz w:val="24"/>
          <w:szCs w:val="24"/>
        </w:rPr>
        <w:t xml:space="preserve">cly owned. What is even more interesting that according to some sources </w:t>
      </w:r>
      <w:hyperlink r:id="rId30" w:history="1">
        <w:r w:rsidR="00F22C43" w:rsidRPr="00F22C43">
          <w:rPr>
            <w:rStyle w:val="Hyperlink"/>
            <w:rFonts w:ascii="Times New Roman" w:eastAsia="Times New Roman" w:hAnsi="Times New Roman" w:cs="Times New Roman"/>
            <w:kern w:val="36"/>
            <w:sz w:val="24"/>
            <w:szCs w:val="24"/>
          </w:rPr>
          <w:t>[3]</w:t>
        </w:r>
      </w:hyperlink>
      <w:r w:rsidR="00F22C43">
        <w:rPr>
          <w:rFonts w:ascii="Times New Roman" w:eastAsia="Times New Roman" w:hAnsi="Times New Roman" w:cs="Times New Roman"/>
          <w:color w:val="000000"/>
          <w:kern w:val="36"/>
          <w:sz w:val="24"/>
          <w:szCs w:val="24"/>
        </w:rPr>
        <w:t xml:space="preserve">, the number of publicly traded entities in US is on decline since 1996; merger and acquisitions being the main reason for it.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25"/>
        <w:gridCol w:w="975"/>
        <w:gridCol w:w="1346"/>
        <w:gridCol w:w="1598"/>
      </w:tblGrid>
      <w:tr w:rsidR="00746B8A" w:rsidRPr="00746B8A" w14:paraId="4F26DD46" w14:textId="77777777" w:rsidTr="00746B8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D54D6" w14:textId="77777777" w:rsidR="00746B8A" w:rsidRPr="00746B8A" w:rsidRDefault="00746B8A" w:rsidP="00746B8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EC8A2F"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Private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DEB0B" w14:textId="77777777" w:rsidR="00746B8A" w:rsidRPr="00746B8A" w:rsidRDefault="00B96357"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Publicly</w:t>
            </w:r>
            <w:r w:rsidR="00746B8A" w:rsidRPr="00746B8A">
              <w:rPr>
                <w:rFonts w:ascii="Times New Roman" w:eastAsia="Times New Roman" w:hAnsi="Times New Roman" w:cs="Times New Roman"/>
                <w:b/>
                <w:bCs/>
                <w:color w:val="000000"/>
                <w:sz w:val="24"/>
                <w:szCs w:val="24"/>
              </w:rPr>
              <w:t xml:space="preserve"> Traded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EC0CA"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 xml:space="preserve">% </w:t>
            </w:r>
            <w:r w:rsidR="00B96357" w:rsidRPr="00746B8A">
              <w:rPr>
                <w:rFonts w:ascii="Times New Roman" w:eastAsia="Times New Roman" w:hAnsi="Times New Roman" w:cs="Times New Roman"/>
                <w:b/>
                <w:bCs/>
                <w:color w:val="000000"/>
                <w:sz w:val="24"/>
                <w:szCs w:val="24"/>
              </w:rPr>
              <w:t>Publicly</w:t>
            </w:r>
            <w:r w:rsidRPr="00746B8A">
              <w:rPr>
                <w:rFonts w:ascii="Times New Roman" w:eastAsia="Times New Roman" w:hAnsi="Times New Roman" w:cs="Times New Roman"/>
                <w:b/>
                <w:bCs/>
                <w:color w:val="000000"/>
                <w:sz w:val="24"/>
                <w:szCs w:val="24"/>
              </w:rPr>
              <w:t xml:space="preserve"> Traded</w:t>
            </w:r>
          </w:p>
        </w:tc>
      </w:tr>
      <w:tr w:rsidR="00746B8A" w:rsidRPr="00746B8A" w14:paraId="07A1AD36" w14:textId="77777777" w:rsidTr="00746B8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3A2BE"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Meaning of 2012 NAICS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72479"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EFA72" w14:textId="77777777" w:rsidR="00746B8A" w:rsidRPr="00746B8A" w:rsidRDefault="00746B8A" w:rsidP="00746B8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2A9BA4" w14:textId="77777777" w:rsidR="00746B8A" w:rsidRPr="00746B8A" w:rsidRDefault="00746B8A" w:rsidP="00746B8A">
            <w:pPr>
              <w:spacing w:after="0" w:line="240" w:lineRule="auto"/>
              <w:rPr>
                <w:rFonts w:ascii="Times New Roman" w:eastAsia="Times New Roman" w:hAnsi="Times New Roman" w:cs="Times New Roman"/>
                <w:sz w:val="24"/>
                <w:szCs w:val="24"/>
              </w:rPr>
            </w:pPr>
          </w:p>
        </w:tc>
      </w:tr>
      <w:tr w:rsidR="00746B8A" w:rsidRPr="00746B8A" w14:paraId="071BC9EE"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7EA0CB"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Utilities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B8414"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19398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6E88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4245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3673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17.954574</w:t>
            </w:r>
          </w:p>
        </w:tc>
      </w:tr>
      <w:tr w:rsidR="00746B8A" w:rsidRPr="00746B8A" w14:paraId="45B84FA2"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E693B"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Educational services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B7D7FF"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644290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62A20"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32153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AFB5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4.753246</w:t>
            </w:r>
          </w:p>
        </w:tc>
      </w:tr>
      <w:tr w:rsidR="00746B8A" w:rsidRPr="00746B8A" w14:paraId="00223BCD"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D3C155"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Finance and insurance(608)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CBEA9"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920742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B18A2"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39772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CE461"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4.140700</w:t>
            </w:r>
          </w:p>
        </w:tc>
      </w:tr>
      <w:tr w:rsidR="00746B8A" w:rsidRPr="00746B8A" w14:paraId="270D84A3"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5CE3CA"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Real estate and rental and leasing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B9EB0"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2579737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3BA27"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101205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93971"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3.774979</w:t>
            </w:r>
          </w:p>
        </w:tc>
      </w:tr>
      <w:tr w:rsidR="00746B8A" w:rsidRPr="00746B8A" w14:paraId="5CD94E08"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619EF"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Mining, quarrying, and oil and gas extraction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DD2EC"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126134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16D32"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4498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6D940"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3.443260</w:t>
            </w:r>
          </w:p>
        </w:tc>
      </w:tr>
      <w:tr w:rsidR="00746B8A" w:rsidRPr="00746B8A" w14:paraId="56F47061"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36452"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Health care and social assistance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7C6859"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2479990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BC78C"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84122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2F59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3.280746</w:t>
            </w:r>
          </w:p>
        </w:tc>
      </w:tr>
      <w:tr w:rsidR="00746B8A" w:rsidRPr="00746B8A" w14:paraId="55C08DB4"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8820DC"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Information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1A024"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377663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9679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10426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18A00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2.686497</w:t>
            </w:r>
          </w:p>
        </w:tc>
      </w:tr>
      <w:tr w:rsidR="00746B8A" w:rsidRPr="00746B8A" w14:paraId="3ED9D6C3"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905B6"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Manufacturing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CF05C"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573317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DB9B6"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15674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A4F1C"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2.661161</w:t>
            </w:r>
          </w:p>
        </w:tc>
      </w:tr>
      <w:tr w:rsidR="00746B8A" w:rsidRPr="00746B8A" w14:paraId="32E2D820"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0DEC4"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Wholesale trade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3EDC9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685212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09EEF"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18454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FE251E"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2.622551</w:t>
            </w:r>
          </w:p>
        </w:tc>
      </w:tr>
      <w:tr w:rsidR="00746B8A" w:rsidRPr="00746B8A" w14:paraId="74408A61"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A1094"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Arts, entertainment, and recreation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AC626"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1296039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0651E"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32148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B3E40D"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2.420442</w:t>
            </w:r>
          </w:p>
        </w:tc>
      </w:tr>
      <w:tr w:rsidR="00746B8A" w:rsidRPr="00746B8A" w14:paraId="639EE82D"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9AC43"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Accommodation and food services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27E7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818829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9E235"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15354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4802C4"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1.840603</w:t>
            </w:r>
          </w:p>
        </w:tc>
      </w:tr>
      <w:tr w:rsidR="00746B8A" w:rsidRPr="00746B8A" w14:paraId="54760485"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127AF"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Industries not classified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C4A8D"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7210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4E53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AD26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1.002334</w:t>
            </w:r>
          </w:p>
        </w:tc>
      </w:tr>
      <w:tr w:rsidR="00746B8A" w:rsidRPr="00746B8A" w14:paraId="3B2AE056"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83303"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Administrative and support and waste management and remediation services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E9EBF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2292895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ED99F"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18915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F6FA5"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0.818190</w:t>
            </w:r>
          </w:p>
        </w:tc>
      </w:tr>
      <w:tr w:rsidR="00746B8A" w:rsidRPr="00746B8A" w14:paraId="656A832C"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ED2372"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Professional, scientific, and technical services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5D550"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3868657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50C24"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29852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FB61E"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0.765729</w:t>
            </w:r>
          </w:p>
        </w:tc>
      </w:tr>
      <w:tr w:rsidR="00746B8A" w:rsidRPr="00746B8A" w14:paraId="1A84E7D1"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72CF0"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 xml:space="preserve">Transportation and </w:t>
            </w:r>
            <w:r w:rsidR="00B96357" w:rsidRPr="00746B8A">
              <w:rPr>
                <w:rFonts w:ascii="Times New Roman" w:eastAsia="Times New Roman" w:hAnsi="Times New Roman" w:cs="Times New Roman"/>
                <w:b/>
                <w:bCs/>
                <w:color w:val="000000"/>
                <w:sz w:val="24"/>
                <w:szCs w:val="24"/>
              </w:rPr>
              <w:t>warehousing (</w:t>
            </w:r>
            <w:r w:rsidRPr="00746B8A">
              <w:rPr>
                <w:rFonts w:ascii="Times New Roman" w:eastAsia="Times New Roman" w:hAnsi="Times New Roman" w:cs="Times New Roman"/>
                <w:b/>
                <w:bCs/>
                <w:color w:val="000000"/>
                <w:sz w:val="24"/>
                <w:szCs w:val="24"/>
              </w:rPr>
              <w:t>607)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3D9FD"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1204092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EA0D7"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9109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BD417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0.750824</w:t>
            </w:r>
          </w:p>
        </w:tc>
      </w:tr>
      <w:tr w:rsidR="00746B8A" w:rsidRPr="00746B8A" w14:paraId="3503C039"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E0D52"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Retail trade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11FF2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2499942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7028B"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18869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A953E2"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0.749123</w:t>
            </w:r>
          </w:p>
        </w:tc>
      </w:tr>
      <w:tr w:rsidR="00746B8A" w:rsidRPr="00746B8A" w14:paraId="5FC23082"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20A3F"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 xml:space="preserve">Agriculture, forestry, fishing and </w:t>
            </w:r>
            <w:r w:rsidR="00B96357" w:rsidRPr="00746B8A">
              <w:rPr>
                <w:rFonts w:ascii="Times New Roman" w:eastAsia="Times New Roman" w:hAnsi="Times New Roman" w:cs="Times New Roman"/>
                <w:b/>
                <w:bCs/>
                <w:color w:val="000000"/>
                <w:sz w:val="24"/>
                <w:szCs w:val="24"/>
              </w:rPr>
              <w:t>hunting (</w:t>
            </w:r>
            <w:r w:rsidRPr="00746B8A">
              <w:rPr>
                <w:rFonts w:ascii="Times New Roman" w:eastAsia="Times New Roman" w:hAnsi="Times New Roman" w:cs="Times New Roman"/>
                <w:b/>
                <w:bCs/>
                <w:color w:val="000000"/>
                <w:sz w:val="24"/>
                <w:szCs w:val="24"/>
              </w:rPr>
              <w:t>606)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004EE"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253994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9E39F"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1872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E175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0.731633</w:t>
            </w:r>
          </w:p>
        </w:tc>
      </w:tr>
      <w:tr w:rsidR="00746B8A" w:rsidRPr="00746B8A" w14:paraId="733ADFF1"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BC524"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 xml:space="preserve">Other services (except public </w:t>
            </w:r>
            <w:r w:rsidR="00B96357" w:rsidRPr="00746B8A">
              <w:rPr>
                <w:rFonts w:ascii="Times New Roman" w:eastAsia="Times New Roman" w:hAnsi="Times New Roman" w:cs="Times New Roman"/>
                <w:b/>
                <w:bCs/>
                <w:color w:val="000000"/>
                <w:sz w:val="24"/>
                <w:szCs w:val="24"/>
              </w:rPr>
              <w:t>administration) (</w:t>
            </w:r>
            <w:r w:rsidRPr="00746B8A">
              <w:rPr>
                <w:rFonts w:ascii="Times New Roman" w:eastAsia="Times New Roman" w:hAnsi="Times New Roman" w:cs="Times New Roman"/>
                <w:b/>
                <w:bCs/>
                <w:color w:val="000000"/>
                <w:sz w:val="24"/>
                <w:szCs w:val="24"/>
              </w:rPr>
              <w:t>609)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6CEB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3623459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453E1C"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15880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CAD22"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0.436343</w:t>
            </w:r>
          </w:p>
        </w:tc>
      </w:tr>
      <w:tr w:rsidR="00746B8A" w:rsidRPr="00746B8A" w14:paraId="1E42C2A8" w14:textId="77777777" w:rsidTr="00746B8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AE24A6" w14:textId="77777777" w:rsidR="00746B8A" w:rsidRPr="00746B8A" w:rsidRDefault="00746B8A" w:rsidP="00746B8A">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Construction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0D723"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2928015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A2398"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12175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45BCF" w14:textId="77777777" w:rsidR="00746B8A" w:rsidRPr="00746B8A" w:rsidRDefault="00746B8A" w:rsidP="00746B8A">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0.414089</w:t>
            </w:r>
          </w:p>
        </w:tc>
      </w:tr>
      <w:tr w:rsidR="00D36CC6" w:rsidRPr="00746B8A" w14:paraId="2C021E69" w14:textId="77777777" w:rsidTr="00D36CC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EDAAB" w14:textId="77777777" w:rsidR="00D36CC6" w:rsidRPr="00746B8A" w:rsidRDefault="00D36CC6" w:rsidP="00EF06D0">
            <w:pPr>
              <w:spacing w:after="0" w:line="240" w:lineRule="auto"/>
              <w:rPr>
                <w:rFonts w:ascii="Times New Roman" w:eastAsia="Times New Roman" w:hAnsi="Times New Roman" w:cs="Times New Roman"/>
                <w:b/>
                <w:bCs/>
                <w:color w:val="000000"/>
                <w:sz w:val="24"/>
                <w:szCs w:val="24"/>
              </w:rPr>
            </w:pPr>
            <w:r w:rsidRPr="00746B8A">
              <w:rPr>
                <w:rFonts w:ascii="Times New Roman" w:eastAsia="Times New Roman" w:hAnsi="Times New Roman" w:cs="Times New Roman"/>
                <w:b/>
                <w:bCs/>
                <w:color w:val="000000"/>
                <w:sz w:val="24"/>
                <w:szCs w:val="24"/>
              </w:rPr>
              <w:t>Total for all sectors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79F4D" w14:textId="77777777" w:rsidR="00D36CC6" w:rsidRPr="00746B8A" w:rsidRDefault="00D36CC6" w:rsidP="00EF06D0">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27179380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570F5C" w14:textId="77777777" w:rsidR="00D36CC6" w:rsidRPr="00746B8A" w:rsidRDefault="00D36CC6" w:rsidP="00EF06D0">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446980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513B7" w14:textId="77777777" w:rsidR="00D36CC6" w:rsidRPr="00746B8A" w:rsidRDefault="00D36CC6" w:rsidP="00EF06D0">
            <w:pPr>
              <w:spacing w:after="0" w:line="240" w:lineRule="auto"/>
              <w:rPr>
                <w:rFonts w:ascii="Times New Roman" w:eastAsia="Times New Roman" w:hAnsi="Times New Roman" w:cs="Times New Roman"/>
                <w:color w:val="000000"/>
                <w:sz w:val="24"/>
                <w:szCs w:val="24"/>
              </w:rPr>
            </w:pPr>
            <w:r w:rsidRPr="00746B8A">
              <w:rPr>
                <w:rFonts w:ascii="Times New Roman" w:eastAsia="Times New Roman" w:hAnsi="Times New Roman" w:cs="Times New Roman"/>
                <w:color w:val="000000"/>
                <w:sz w:val="24"/>
                <w:szCs w:val="24"/>
              </w:rPr>
              <w:t>1.617947</w:t>
            </w:r>
          </w:p>
        </w:tc>
      </w:tr>
    </w:tbl>
    <w:p w14:paraId="02327230" w14:textId="77777777" w:rsidR="00746B8A" w:rsidRPr="00746B8A" w:rsidRDefault="00746B8A" w:rsidP="00746B8A">
      <w:pPr>
        <w:rPr>
          <w:rFonts w:ascii="Times New Roman" w:hAnsi="Times New Roman" w:cs="Times New Roman"/>
          <w:sz w:val="24"/>
          <w:szCs w:val="24"/>
        </w:rPr>
      </w:pPr>
    </w:p>
    <w:p w14:paraId="64535608" w14:textId="77777777" w:rsidR="00746B8A" w:rsidRDefault="00746B8A" w:rsidP="00746B8A">
      <w:pPr>
        <w:rPr>
          <w:rFonts w:ascii="Times New Roman" w:hAnsi="Times New Roman" w:cs="Times New Roman"/>
          <w:sz w:val="24"/>
          <w:szCs w:val="24"/>
        </w:rPr>
      </w:pPr>
    </w:p>
    <w:p w14:paraId="6C184C65" w14:textId="77777777" w:rsidR="00B96357" w:rsidRDefault="00B96357" w:rsidP="00746B8A">
      <w:pPr>
        <w:rPr>
          <w:rFonts w:ascii="Times New Roman" w:hAnsi="Times New Roman" w:cs="Times New Roman"/>
          <w:sz w:val="24"/>
          <w:szCs w:val="24"/>
        </w:rPr>
      </w:pPr>
    </w:p>
    <w:p w14:paraId="650D10A0" w14:textId="77777777" w:rsidR="00746B8A" w:rsidRPr="00B96357" w:rsidRDefault="00746B8A" w:rsidP="00B96357">
      <w:pPr>
        <w:pStyle w:val="Heading1"/>
        <w:numPr>
          <w:ilvl w:val="0"/>
          <w:numId w:val="5"/>
        </w:numPr>
        <w:ind w:left="360"/>
        <w:rPr>
          <w:rFonts w:ascii="Times New Roman" w:hAnsi="Times New Roman"/>
          <w:b/>
          <w:color w:val="000000"/>
          <w:sz w:val="24"/>
          <w:szCs w:val="24"/>
        </w:rPr>
      </w:pPr>
      <w:r w:rsidRPr="00B96357">
        <w:rPr>
          <w:rFonts w:ascii="Times New Roman" w:hAnsi="Times New Roman"/>
          <w:b/>
          <w:color w:val="000000"/>
          <w:sz w:val="24"/>
          <w:szCs w:val="24"/>
        </w:rPr>
        <w:t>Which industries in USA (2012) have the highest number of companies?</w:t>
      </w:r>
    </w:p>
    <w:p w14:paraId="63C0A7B2" w14:textId="10F90E3C" w:rsidR="00A05365" w:rsidRPr="00A05365" w:rsidRDefault="00A05365" w:rsidP="00A05365">
      <w:pPr>
        <w:shd w:val="clear" w:color="auto" w:fill="FFFFFF"/>
        <w:spacing w:after="0" w:line="240" w:lineRule="auto"/>
        <w:outlineLvl w:val="2"/>
        <w:rPr>
          <w:rFonts w:ascii="Arial" w:eastAsia="Times New Roman" w:hAnsi="Arial" w:cs="Arial"/>
          <w:b/>
          <w:bCs/>
          <w:color w:val="333333"/>
          <w:sz w:val="24"/>
          <w:szCs w:val="24"/>
        </w:rPr>
      </w:pPr>
      <w:r w:rsidRPr="00A05365">
        <w:rPr>
          <w:rFonts w:ascii="Times New Roman" w:eastAsia="Times New Roman" w:hAnsi="Times New Roman" w:cs="Times New Roman"/>
          <w:color w:val="000000"/>
          <w:kern w:val="36"/>
          <w:sz w:val="24"/>
          <w:szCs w:val="24"/>
        </w:rPr>
        <w:t>Professional, Scientific, and Technical Services</w:t>
      </w:r>
      <w:r>
        <w:rPr>
          <w:rFonts w:ascii="Times New Roman" w:eastAsia="Times New Roman" w:hAnsi="Times New Roman" w:cs="Times New Roman"/>
          <w:color w:val="000000"/>
          <w:kern w:val="36"/>
          <w:sz w:val="24"/>
          <w:szCs w:val="24"/>
        </w:rPr>
        <w:t xml:space="preserve"> sector is the leader in number of companies.</w:t>
      </w:r>
    </w:p>
    <w:p w14:paraId="30746F3A" w14:textId="77777777" w:rsidR="006367BB" w:rsidRDefault="00746B8A" w:rsidP="00B96357">
      <w:pPr>
        <w:pStyle w:val="Heading1"/>
        <w:rPr>
          <w:rFonts w:ascii="Times New Roman" w:hAnsi="Times New Roman"/>
          <w:color w:val="000000"/>
          <w:sz w:val="24"/>
          <w:szCs w:val="24"/>
        </w:rPr>
      </w:pPr>
      <w:r w:rsidRPr="00746B8A">
        <w:rPr>
          <w:rFonts w:ascii="Times New Roman" w:hAnsi="Times New Roman"/>
          <w:color w:val="000000"/>
          <w:sz w:val="24"/>
          <w:szCs w:val="24"/>
        </w:rPr>
        <w:t>That result doesn't seem very surprising, because it is logica</w:t>
      </w:r>
      <w:r w:rsidR="006367BB">
        <w:rPr>
          <w:rFonts w:ascii="Times New Roman" w:hAnsi="Times New Roman"/>
          <w:color w:val="000000"/>
          <w:sz w:val="24"/>
          <w:szCs w:val="24"/>
        </w:rPr>
        <w:t>l that those type of companies</w:t>
      </w:r>
    </w:p>
    <w:p w14:paraId="4143AF47" w14:textId="5CA762F3" w:rsidR="00746B8A" w:rsidRPr="00746B8A" w:rsidRDefault="006367BB" w:rsidP="00B96357">
      <w:pPr>
        <w:pStyle w:val="Heading1"/>
        <w:rPr>
          <w:rFonts w:ascii="Times New Roman" w:hAnsi="Times New Roman"/>
          <w:color w:val="000000"/>
          <w:sz w:val="24"/>
          <w:szCs w:val="24"/>
        </w:rPr>
      </w:pPr>
      <w:r>
        <w:rPr>
          <w:rFonts w:ascii="Times New Roman" w:hAnsi="Times New Roman"/>
          <w:color w:val="000000"/>
          <w:sz w:val="24"/>
          <w:szCs w:val="24"/>
        </w:rPr>
        <w:t>(</w:t>
      </w:r>
      <w:r w:rsidR="00746B8A" w:rsidRPr="00746B8A">
        <w:rPr>
          <w:rFonts w:ascii="Times New Roman" w:hAnsi="Times New Roman"/>
          <w:color w:val="000000"/>
          <w:sz w:val="24"/>
          <w:szCs w:val="24"/>
        </w:rPr>
        <w:t xml:space="preserve">Legal Services, accounting, tax </w:t>
      </w:r>
      <w:r w:rsidR="008D71C3" w:rsidRPr="00746B8A">
        <w:rPr>
          <w:rFonts w:ascii="Times New Roman" w:hAnsi="Times New Roman"/>
          <w:color w:val="000000"/>
          <w:sz w:val="24"/>
          <w:szCs w:val="24"/>
        </w:rPr>
        <w:t>preparation</w:t>
      </w:r>
      <w:r w:rsidR="00746B8A" w:rsidRPr="00746B8A">
        <w:rPr>
          <w:rFonts w:ascii="Times New Roman" w:hAnsi="Times New Roman"/>
          <w:color w:val="000000"/>
          <w:sz w:val="24"/>
          <w:szCs w:val="24"/>
        </w:rPr>
        <w:t xml:space="preserve">, Architectural, Engineering, and Related </w:t>
      </w:r>
      <w:r w:rsidR="00161CD9" w:rsidRPr="00746B8A">
        <w:rPr>
          <w:rFonts w:ascii="Times New Roman" w:hAnsi="Times New Roman"/>
          <w:color w:val="000000"/>
          <w:sz w:val="24"/>
          <w:szCs w:val="24"/>
        </w:rPr>
        <w:t>Services, Computer</w:t>
      </w:r>
      <w:r w:rsidR="00746B8A" w:rsidRPr="00746B8A">
        <w:rPr>
          <w:rFonts w:ascii="Times New Roman" w:hAnsi="Times New Roman"/>
          <w:color w:val="000000"/>
          <w:sz w:val="24"/>
          <w:szCs w:val="24"/>
        </w:rPr>
        <w:t xml:space="preserve"> Systems Design and Related Services, Scientific Research and Development Services</w:t>
      </w:r>
      <w:r>
        <w:rPr>
          <w:rFonts w:ascii="Times New Roman" w:hAnsi="Times New Roman"/>
          <w:color w:val="000000"/>
          <w:sz w:val="24"/>
          <w:szCs w:val="24"/>
        </w:rPr>
        <w:t xml:space="preserve">) are smaller and numerous.  Examples include </w:t>
      </w:r>
      <w:r w:rsidR="00746B8A" w:rsidRPr="00746B8A">
        <w:rPr>
          <w:rFonts w:ascii="Times New Roman" w:hAnsi="Times New Roman"/>
          <w:color w:val="000000"/>
          <w:sz w:val="24"/>
          <w:szCs w:val="24"/>
        </w:rPr>
        <w:t>pharmaceutical R&amp;</w:t>
      </w:r>
      <w:proofErr w:type="gramStart"/>
      <w:r>
        <w:rPr>
          <w:rFonts w:ascii="Times New Roman" w:hAnsi="Times New Roman"/>
          <w:color w:val="000000"/>
          <w:sz w:val="24"/>
          <w:szCs w:val="24"/>
        </w:rPr>
        <w:t xml:space="preserve">D </w:t>
      </w:r>
      <w:r w:rsidR="00746B8A" w:rsidRPr="00746B8A">
        <w:rPr>
          <w:rFonts w:ascii="Times New Roman" w:hAnsi="Times New Roman"/>
          <w:color w:val="000000"/>
          <w:sz w:val="24"/>
          <w:szCs w:val="24"/>
        </w:rPr>
        <w:t xml:space="preserve"> a</w:t>
      </w:r>
      <w:r>
        <w:rPr>
          <w:rFonts w:ascii="Times New Roman" w:hAnsi="Times New Roman"/>
          <w:color w:val="000000"/>
          <w:sz w:val="24"/>
          <w:szCs w:val="24"/>
        </w:rPr>
        <w:t>nd</w:t>
      </w:r>
      <w:proofErr w:type="gramEnd"/>
      <w:r>
        <w:rPr>
          <w:rFonts w:ascii="Times New Roman" w:hAnsi="Times New Roman"/>
          <w:color w:val="000000"/>
          <w:sz w:val="24"/>
          <w:szCs w:val="24"/>
        </w:rPr>
        <w:t xml:space="preserve"> IT start-ups.</w:t>
      </w:r>
    </w:p>
    <w:p w14:paraId="5CA818DF" w14:textId="77777777" w:rsidR="00746B8A" w:rsidRPr="00746B8A" w:rsidRDefault="00B96357">
      <w:pPr>
        <w:rPr>
          <w:rFonts w:ascii="Times New Roman" w:hAnsi="Times New Roman" w:cs="Times New Roman"/>
          <w:sz w:val="24"/>
          <w:szCs w:val="24"/>
        </w:rPr>
      </w:pPr>
      <w:r w:rsidRPr="00746B8A">
        <w:rPr>
          <w:rFonts w:ascii="Times New Roman" w:hAnsi="Times New Roman" w:cs="Times New Roman"/>
          <w:noProof/>
          <w:sz w:val="24"/>
          <w:szCs w:val="24"/>
        </w:rPr>
        <w:lastRenderedPageBreak/>
        <w:drawing>
          <wp:inline distT="0" distB="0" distL="0" distR="0" wp14:anchorId="483C3945" wp14:editId="496DD8B8">
            <wp:extent cx="5943600" cy="5519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14:paraId="37CF1A4C" w14:textId="77777777" w:rsidR="00746B8A" w:rsidRPr="00746B8A" w:rsidRDefault="00B96357" w:rsidP="00746B8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46B8A" w:rsidRPr="00746B8A">
        <w:rPr>
          <w:rFonts w:ascii="Times New Roman" w:hAnsi="Times New Roman" w:cs="Times New Roman"/>
          <w:noProof/>
          <w:sz w:val="24"/>
          <w:szCs w:val="24"/>
        </w:rPr>
        <w:t xml:space="preserve"> </w:t>
      </w:r>
    </w:p>
    <w:p w14:paraId="1F30B60B" w14:textId="77777777" w:rsidR="00B96357" w:rsidRPr="00B96357" w:rsidRDefault="00B96357" w:rsidP="00B96357">
      <w:pPr>
        <w:rPr>
          <w:rFonts w:ascii="Times New Roman" w:hAnsi="Times New Roman" w:cs="Times New Roman"/>
          <w:color w:val="000000"/>
          <w:sz w:val="24"/>
          <w:szCs w:val="24"/>
        </w:rPr>
      </w:pPr>
    </w:p>
    <w:p w14:paraId="5117A378" w14:textId="77777777" w:rsidR="00A05365" w:rsidRDefault="00A05365" w:rsidP="00B96357">
      <w:pPr>
        <w:rPr>
          <w:rFonts w:ascii="Times New Roman" w:hAnsi="Times New Roman" w:cs="Times New Roman"/>
          <w:color w:val="000000"/>
          <w:sz w:val="24"/>
          <w:szCs w:val="24"/>
        </w:rPr>
      </w:pPr>
    </w:p>
    <w:p w14:paraId="1D3712B1" w14:textId="77777777" w:rsidR="00746B8A" w:rsidRPr="00051F5C" w:rsidRDefault="00746B8A" w:rsidP="00051F5C">
      <w:pPr>
        <w:pStyle w:val="ListParagraph"/>
        <w:numPr>
          <w:ilvl w:val="0"/>
          <w:numId w:val="5"/>
        </w:numPr>
        <w:ind w:left="270" w:hanging="270"/>
        <w:rPr>
          <w:rFonts w:ascii="Times New Roman" w:hAnsi="Times New Roman" w:cs="Times New Roman"/>
          <w:b/>
          <w:color w:val="000000"/>
          <w:sz w:val="24"/>
          <w:szCs w:val="24"/>
        </w:rPr>
      </w:pPr>
      <w:r w:rsidRPr="00051F5C">
        <w:rPr>
          <w:rFonts w:ascii="Times New Roman" w:hAnsi="Times New Roman" w:cs="Times New Roman"/>
          <w:b/>
          <w:color w:val="000000"/>
          <w:sz w:val="24"/>
          <w:szCs w:val="24"/>
        </w:rPr>
        <w:t>What are the RICHEST industries in USA (2012) by sales, receipts, or value of shipments?</w:t>
      </w:r>
    </w:p>
    <w:p w14:paraId="64D4D90E" w14:textId="1C8BF4BF" w:rsidR="00746B8A" w:rsidRPr="00746B8A" w:rsidRDefault="00A05365" w:rsidP="00051F5C">
      <w:pPr>
        <w:rPr>
          <w:rFonts w:ascii="Times New Roman" w:hAnsi="Times New Roman" w:cs="Times New Roman"/>
          <w:color w:val="000000"/>
          <w:sz w:val="24"/>
          <w:szCs w:val="24"/>
        </w:rPr>
      </w:pPr>
      <w:r>
        <w:rPr>
          <w:rFonts w:ascii="Times New Roman" w:hAnsi="Times New Roman" w:cs="Times New Roman"/>
          <w:sz w:val="24"/>
          <w:szCs w:val="24"/>
        </w:rPr>
        <w:t>The Wholesale trade</w:t>
      </w:r>
      <w:r w:rsidRPr="00A05365">
        <w:rPr>
          <w:rFonts w:ascii="Times New Roman" w:hAnsi="Times New Roman" w:cs="Times New Roman"/>
          <w:sz w:val="24"/>
          <w:szCs w:val="24"/>
        </w:rPr>
        <w:t xml:space="preserve"> sector/industry stands out with the highest percentage of “all firms’ sales, receipts, or value of shipments</w:t>
      </w:r>
      <w:r>
        <w:rPr>
          <w:rFonts w:ascii="Times New Roman" w:hAnsi="Times New Roman" w:cs="Times New Roman"/>
          <w:color w:val="000000"/>
          <w:sz w:val="24"/>
          <w:szCs w:val="24"/>
        </w:rPr>
        <w:t xml:space="preserve"> </w:t>
      </w:r>
      <w:r w:rsidR="00746B8A" w:rsidRPr="00746B8A">
        <w:rPr>
          <w:rFonts w:ascii="Times New Roman" w:hAnsi="Times New Roman" w:cs="Times New Roman"/>
          <w:color w:val="000000"/>
          <w:sz w:val="24"/>
          <w:szCs w:val="24"/>
        </w:rPr>
        <w:t>w</w:t>
      </w:r>
      <w:r>
        <w:rPr>
          <w:rFonts w:ascii="Times New Roman" w:hAnsi="Times New Roman" w:cs="Times New Roman"/>
          <w:color w:val="000000"/>
          <w:sz w:val="24"/>
          <w:szCs w:val="24"/>
        </w:rPr>
        <w:t xml:space="preserve">hich is predictable, although an </w:t>
      </w:r>
      <w:r w:rsidR="00D51AF7">
        <w:rPr>
          <w:rFonts w:ascii="Times New Roman" w:hAnsi="Times New Roman" w:cs="Times New Roman"/>
          <w:color w:val="000000"/>
          <w:sz w:val="24"/>
          <w:szCs w:val="24"/>
        </w:rPr>
        <w:t>average person impression would</w:t>
      </w:r>
      <w:r>
        <w:rPr>
          <w:rFonts w:ascii="Times New Roman" w:hAnsi="Times New Roman" w:cs="Times New Roman"/>
          <w:color w:val="000000"/>
          <w:sz w:val="24"/>
          <w:szCs w:val="24"/>
        </w:rPr>
        <w:t xml:space="preserve"> probably be </w:t>
      </w:r>
      <w:r w:rsidR="00746B8A" w:rsidRPr="00746B8A">
        <w:rPr>
          <w:rFonts w:ascii="Times New Roman" w:hAnsi="Times New Roman" w:cs="Times New Roman"/>
          <w:color w:val="000000"/>
          <w:sz w:val="24"/>
          <w:szCs w:val="24"/>
        </w:rPr>
        <w:t xml:space="preserve">Finance and Insurance. However, the second richest industry - not far behind the first one is ... </w:t>
      </w:r>
      <w:r w:rsidR="00161CD9" w:rsidRPr="00746B8A">
        <w:rPr>
          <w:rFonts w:ascii="Times New Roman" w:hAnsi="Times New Roman" w:cs="Times New Roman"/>
          <w:color w:val="000000"/>
          <w:sz w:val="24"/>
          <w:szCs w:val="24"/>
        </w:rPr>
        <w:t>Manufacturing</w:t>
      </w:r>
      <w:r w:rsidR="00D51AF7">
        <w:rPr>
          <w:rFonts w:ascii="Times New Roman" w:hAnsi="Times New Roman" w:cs="Times New Roman"/>
          <w:color w:val="000000"/>
          <w:sz w:val="24"/>
          <w:szCs w:val="24"/>
        </w:rPr>
        <w:t xml:space="preserve"> and</w:t>
      </w:r>
      <w:r w:rsidR="00746B8A" w:rsidRPr="00746B8A">
        <w:rPr>
          <w:rFonts w:ascii="Times New Roman" w:hAnsi="Times New Roman" w:cs="Times New Roman"/>
          <w:color w:val="000000"/>
          <w:sz w:val="24"/>
          <w:szCs w:val="24"/>
        </w:rPr>
        <w:t xml:space="preserve"> that was surprising, </w:t>
      </w:r>
      <w:r>
        <w:rPr>
          <w:rFonts w:ascii="Times New Roman" w:hAnsi="Times New Roman" w:cs="Times New Roman"/>
          <w:color w:val="000000"/>
          <w:sz w:val="24"/>
          <w:szCs w:val="24"/>
        </w:rPr>
        <w:t xml:space="preserve">since </w:t>
      </w:r>
      <w:r w:rsidR="00746B8A" w:rsidRPr="00746B8A">
        <w:rPr>
          <w:rFonts w:ascii="Times New Roman" w:hAnsi="Times New Roman" w:cs="Times New Roman"/>
          <w:color w:val="000000"/>
          <w:sz w:val="24"/>
          <w:szCs w:val="24"/>
        </w:rPr>
        <w:t>the impression given by mainstream</w:t>
      </w:r>
      <w:r w:rsidR="00D51AF7">
        <w:rPr>
          <w:rFonts w:ascii="Times New Roman" w:hAnsi="Times New Roman" w:cs="Times New Roman"/>
          <w:color w:val="000000"/>
          <w:sz w:val="24"/>
          <w:szCs w:val="24"/>
        </w:rPr>
        <w:t xml:space="preserve"> media is that manufacturing had been </w:t>
      </w:r>
      <w:r w:rsidR="00746B8A" w:rsidRPr="00746B8A">
        <w:rPr>
          <w:rFonts w:ascii="Times New Roman" w:hAnsi="Times New Roman" w:cs="Times New Roman"/>
          <w:color w:val="000000"/>
          <w:sz w:val="24"/>
          <w:szCs w:val="24"/>
        </w:rPr>
        <w:t>shipped abroad</w:t>
      </w:r>
      <w:r w:rsidR="008D71C3">
        <w:rPr>
          <w:rFonts w:ascii="Times New Roman" w:hAnsi="Times New Roman" w:cs="Times New Roman"/>
          <w:color w:val="000000"/>
          <w:sz w:val="24"/>
          <w:szCs w:val="24"/>
        </w:rPr>
        <w:t xml:space="preserve">. </w:t>
      </w:r>
      <w:r w:rsidR="00746B8A" w:rsidRPr="00746B8A">
        <w:rPr>
          <w:rFonts w:ascii="Times New Roman" w:hAnsi="Times New Roman" w:cs="Times New Roman"/>
          <w:color w:val="000000"/>
          <w:sz w:val="24"/>
          <w:szCs w:val="24"/>
        </w:rPr>
        <w:t xml:space="preserve"> Well, some </w:t>
      </w:r>
      <w:r w:rsidR="00746B8A" w:rsidRPr="00A05365">
        <w:rPr>
          <w:rFonts w:ascii="Times New Roman" w:hAnsi="Times New Roman" w:cs="Times New Roman"/>
          <w:sz w:val="24"/>
          <w:szCs w:val="24"/>
        </w:rPr>
        <w:t>polls</w:t>
      </w:r>
      <w:r w:rsidR="00746B8A" w:rsidRPr="00746B8A">
        <w:rPr>
          <w:rFonts w:ascii="Times New Roman" w:hAnsi="Times New Roman" w:cs="Times New Roman"/>
          <w:color w:val="000000"/>
          <w:sz w:val="24"/>
          <w:szCs w:val="24"/>
        </w:rPr>
        <w:t xml:space="preserve"> </w:t>
      </w:r>
      <w:hyperlink r:id="rId32" w:history="1">
        <w:r w:rsidRPr="00A05365">
          <w:rPr>
            <w:rStyle w:val="Hyperlink"/>
            <w:rFonts w:ascii="Times New Roman" w:hAnsi="Times New Roman" w:cs="Times New Roman"/>
            <w:sz w:val="24"/>
            <w:szCs w:val="24"/>
          </w:rPr>
          <w:t>[4]</w:t>
        </w:r>
      </w:hyperlink>
      <w:r>
        <w:rPr>
          <w:rFonts w:ascii="Times New Roman" w:hAnsi="Times New Roman" w:cs="Times New Roman"/>
          <w:color w:val="000000"/>
          <w:sz w:val="24"/>
          <w:szCs w:val="24"/>
        </w:rPr>
        <w:t xml:space="preserve"> </w:t>
      </w:r>
      <w:r w:rsidR="00746B8A" w:rsidRPr="00746B8A">
        <w:rPr>
          <w:rFonts w:ascii="Times New Roman" w:hAnsi="Times New Roman" w:cs="Times New Roman"/>
          <w:color w:val="000000"/>
          <w:sz w:val="24"/>
          <w:szCs w:val="24"/>
        </w:rPr>
        <w:t xml:space="preserve">suggest </w:t>
      </w:r>
      <w:r w:rsidR="00746B8A" w:rsidRPr="00746B8A">
        <w:rPr>
          <w:rFonts w:ascii="Times New Roman" w:hAnsi="Times New Roman" w:cs="Times New Roman"/>
          <w:color w:val="000000"/>
          <w:sz w:val="24"/>
          <w:szCs w:val="24"/>
        </w:rPr>
        <w:lastRenderedPageBreak/>
        <w:t xml:space="preserve">that </w:t>
      </w:r>
      <w:r w:rsidR="008D71C3">
        <w:rPr>
          <w:rFonts w:ascii="Times New Roman" w:hAnsi="Times New Roman" w:cs="Times New Roman"/>
          <w:color w:val="000000"/>
          <w:sz w:val="24"/>
          <w:szCs w:val="24"/>
        </w:rPr>
        <w:t>trust in mass media in US is at its histo</w:t>
      </w:r>
      <w:r w:rsidR="00D51AF7">
        <w:rPr>
          <w:rFonts w:ascii="Times New Roman" w:hAnsi="Times New Roman" w:cs="Times New Roman"/>
          <w:color w:val="000000"/>
          <w:sz w:val="24"/>
          <w:szCs w:val="24"/>
        </w:rPr>
        <w:t>rical low, especially among younger people</w:t>
      </w:r>
      <w:r w:rsidR="00D51AF7" w:rsidRPr="00D51AF7">
        <w:rPr>
          <w:rStyle w:val="FootnoteReference"/>
          <w:rFonts w:ascii="Times New Roman" w:hAnsi="Times New Roman" w:cs="Times New Roman"/>
          <w:b/>
          <w:color w:val="000000"/>
          <w:sz w:val="28"/>
          <w:szCs w:val="24"/>
        </w:rPr>
        <w:footnoteReference w:id="2"/>
      </w:r>
      <w:r w:rsidR="008D71C3">
        <w:rPr>
          <w:rFonts w:ascii="Times New Roman" w:hAnsi="Times New Roman" w:cs="Times New Roman"/>
          <w:color w:val="000000"/>
          <w:sz w:val="24"/>
          <w:szCs w:val="24"/>
        </w:rPr>
        <w:t xml:space="preserve">. I </w:t>
      </w:r>
      <w:r w:rsidR="008D71C3" w:rsidRPr="008D71C3">
        <w:rPr>
          <w:rFonts w:ascii="Times New Roman" w:hAnsi="Times New Roman" w:cs="Times New Roman"/>
          <w:color w:val="000000"/>
          <w:sz w:val="24"/>
          <w:szCs w:val="24"/>
        </w:rPr>
        <w:t>recommend</w:t>
      </w:r>
      <w:r w:rsidR="008D71C3">
        <w:rPr>
          <w:rFonts w:ascii="Times New Roman" w:hAnsi="Times New Roman" w:cs="Times New Roman"/>
          <w:color w:val="000000"/>
          <w:sz w:val="24"/>
          <w:szCs w:val="24"/>
        </w:rPr>
        <w:t xml:space="preserve"> they hire more data scientists to fix the problem.</w:t>
      </w:r>
    </w:p>
    <w:p w14:paraId="5497D63C" w14:textId="77777777" w:rsidR="00746B8A" w:rsidRPr="00746B8A" w:rsidRDefault="00746B8A" w:rsidP="00746B8A">
      <w:pPr>
        <w:ind w:left="720"/>
        <w:rPr>
          <w:rFonts w:ascii="Times New Roman" w:hAnsi="Times New Roman" w:cs="Times New Roman"/>
          <w:color w:val="000000"/>
          <w:sz w:val="24"/>
          <w:szCs w:val="24"/>
        </w:rPr>
      </w:pPr>
      <w:r w:rsidRPr="00746B8A">
        <w:rPr>
          <w:rFonts w:ascii="Times New Roman" w:hAnsi="Times New Roman" w:cs="Times New Roman"/>
          <w:noProof/>
          <w:sz w:val="24"/>
          <w:szCs w:val="24"/>
        </w:rPr>
        <w:drawing>
          <wp:inline distT="0" distB="0" distL="0" distR="0" wp14:anchorId="639AD4B1" wp14:editId="45DE80C3">
            <wp:extent cx="5943600" cy="5519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14:paraId="5FCF91AA" w14:textId="77777777" w:rsidR="00746B8A" w:rsidRPr="00051F5C" w:rsidRDefault="00746B8A" w:rsidP="00051F5C">
      <w:pPr>
        <w:pStyle w:val="ListParagraph"/>
        <w:numPr>
          <w:ilvl w:val="0"/>
          <w:numId w:val="5"/>
        </w:numPr>
        <w:ind w:left="360"/>
        <w:rPr>
          <w:rFonts w:ascii="Times New Roman" w:hAnsi="Times New Roman" w:cs="Times New Roman"/>
          <w:b/>
          <w:noProof/>
          <w:sz w:val="24"/>
          <w:szCs w:val="24"/>
        </w:rPr>
      </w:pPr>
      <w:r w:rsidRPr="00051F5C">
        <w:rPr>
          <w:rFonts w:ascii="Times New Roman" w:hAnsi="Times New Roman" w:cs="Times New Roman"/>
          <w:b/>
          <w:color w:val="000000"/>
          <w:sz w:val="24"/>
          <w:szCs w:val="24"/>
        </w:rPr>
        <w:t>Which industry's average percentage of companies with paid employees is the highest/the lowest?</w:t>
      </w:r>
      <w:r w:rsidRPr="00051F5C">
        <w:rPr>
          <w:rFonts w:ascii="Times New Roman" w:hAnsi="Times New Roman" w:cs="Times New Roman"/>
          <w:b/>
          <w:noProof/>
          <w:sz w:val="24"/>
          <w:szCs w:val="24"/>
        </w:rPr>
        <w:t xml:space="preserve"> </w:t>
      </w:r>
    </w:p>
    <w:p w14:paraId="391402B2" w14:textId="77777777" w:rsidR="00746B8A" w:rsidRPr="00746B8A" w:rsidRDefault="00746B8A" w:rsidP="00746B8A">
      <w:pPr>
        <w:pStyle w:val="ListParagraph"/>
        <w:ind w:left="1440"/>
        <w:rPr>
          <w:rFonts w:ascii="Times New Roman" w:hAnsi="Times New Roman" w:cs="Times New Roman"/>
          <w:color w:val="000000"/>
          <w:sz w:val="24"/>
          <w:szCs w:val="24"/>
        </w:rPr>
      </w:pPr>
    </w:p>
    <w:p w14:paraId="69D48EF0" w14:textId="34DFE01E" w:rsidR="00746B8A" w:rsidRPr="009B2991" w:rsidRDefault="00746B8A" w:rsidP="009B2991">
      <w:pPr>
        <w:rPr>
          <w:rFonts w:ascii="Times New Roman" w:hAnsi="Times New Roman" w:cs="Times New Roman"/>
          <w:color w:val="000000"/>
          <w:sz w:val="24"/>
          <w:szCs w:val="24"/>
        </w:rPr>
      </w:pPr>
      <w:r w:rsidRPr="00051F5C">
        <w:rPr>
          <w:rFonts w:ascii="Times New Roman" w:hAnsi="Times New Roman" w:cs="Times New Roman"/>
          <w:color w:val="000000"/>
          <w:sz w:val="24"/>
          <w:szCs w:val="24"/>
        </w:rPr>
        <w:t xml:space="preserve">The lowest % of companies with paid employees happen to be Agriculture, forestry, fishing and hunting (606). </w:t>
      </w:r>
      <w:r w:rsidR="008D71C3">
        <w:rPr>
          <w:rFonts w:ascii="Times New Roman" w:hAnsi="Times New Roman" w:cs="Times New Roman"/>
          <w:color w:val="000000"/>
          <w:sz w:val="24"/>
          <w:szCs w:val="24"/>
        </w:rPr>
        <w:t xml:space="preserve">It is difficult to speculate on the reasons why this is the case: it might be that </w:t>
      </w:r>
      <w:r w:rsidRPr="00051F5C">
        <w:rPr>
          <w:rFonts w:ascii="Times New Roman" w:hAnsi="Times New Roman" w:cs="Times New Roman"/>
          <w:color w:val="000000"/>
          <w:sz w:val="24"/>
          <w:szCs w:val="24"/>
        </w:rPr>
        <w:t>a lot of farms are owned by families, that usually do not employ other people</w:t>
      </w:r>
      <w:r w:rsidR="009B2991">
        <w:rPr>
          <w:rFonts w:ascii="Times New Roman" w:hAnsi="Times New Roman" w:cs="Times New Roman"/>
          <w:color w:val="000000"/>
          <w:sz w:val="24"/>
          <w:szCs w:val="24"/>
        </w:rPr>
        <w:t>. From other side,</w:t>
      </w:r>
      <w:r w:rsidRPr="00051F5C">
        <w:rPr>
          <w:rFonts w:ascii="Times New Roman" w:hAnsi="Times New Roman" w:cs="Times New Roman"/>
          <w:color w:val="000000"/>
          <w:sz w:val="24"/>
          <w:szCs w:val="24"/>
        </w:rPr>
        <w:t xml:space="preserve"> in agriculture, forestry, fishing and hunting one can employ a lot of st</w:t>
      </w:r>
      <w:r w:rsidR="008D71C3">
        <w:rPr>
          <w:rFonts w:ascii="Times New Roman" w:hAnsi="Times New Roman" w:cs="Times New Roman"/>
          <w:color w:val="000000"/>
          <w:sz w:val="24"/>
          <w:szCs w:val="24"/>
        </w:rPr>
        <w:t xml:space="preserve">udents and illegal immigrants. </w:t>
      </w:r>
      <w:r w:rsidR="008D71C3">
        <w:rPr>
          <w:rFonts w:ascii="Times New Roman" w:hAnsi="Times New Roman" w:cs="Times New Roman"/>
          <w:color w:val="000000"/>
          <w:sz w:val="24"/>
          <w:szCs w:val="24"/>
        </w:rPr>
        <w:lastRenderedPageBreak/>
        <w:t>If the latter is true, then</w:t>
      </w:r>
      <w:r w:rsidR="001B37E3">
        <w:rPr>
          <w:rFonts w:ascii="Times New Roman" w:hAnsi="Times New Roman" w:cs="Times New Roman"/>
          <w:color w:val="000000"/>
          <w:sz w:val="24"/>
          <w:szCs w:val="24"/>
        </w:rPr>
        <w:t xml:space="preserve"> practically undocumented workers</w:t>
      </w:r>
      <w:r w:rsidR="008D71C3">
        <w:rPr>
          <w:rFonts w:ascii="Times New Roman" w:hAnsi="Times New Roman" w:cs="Times New Roman"/>
          <w:color w:val="000000"/>
          <w:sz w:val="24"/>
          <w:szCs w:val="24"/>
        </w:rPr>
        <w:t xml:space="preserve"> are low paid employees that simply are not reported as employees at all.</w:t>
      </w:r>
    </w:p>
    <w:p w14:paraId="1A7C8C45" w14:textId="00FD8C87" w:rsidR="00746B8A" w:rsidRPr="00051F5C" w:rsidRDefault="00746B8A" w:rsidP="00051F5C">
      <w:pPr>
        <w:rPr>
          <w:rFonts w:ascii="Times New Roman" w:hAnsi="Times New Roman" w:cs="Times New Roman"/>
          <w:color w:val="000000"/>
          <w:sz w:val="24"/>
          <w:szCs w:val="24"/>
        </w:rPr>
      </w:pPr>
      <w:r w:rsidRPr="00051F5C">
        <w:rPr>
          <w:rFonts w:ascii="Times New Roman" w:hAnsi="Times New Roman" w:cs="Times New Roman"/>
          <w:color w:val="000000"/>
          <w:sz w:val="24"/>
          <w:szCs w:val="24"/>
        </w:rPr>
        <w:t>The highest % of co</w:t>
      </w:r>
      <w:r w:rsidR="006367BB">
        <w:rPr>
          <w:rFonts w:ascii="Times New Roman" w:hAnsi="Times New Roman" w:cs="Times New Roman"/>
          <w:color w:val="000000"/>
          <w:sz w:val="24"/>
          <w:szCs w:val="24"/>
        </w:rPr>
        <w:t xml:space="preserve">mpanies with paid employees is </w:t>
      </w:r>
      <w:r w:rsidRPr="00051F5C">
        <w:rPr>
          <w:rFonts w:ascii="Times New Roman" w:hAnsi="Times New Roman" w:cs="Times New Roman"/>
          <w:color w:val="000000"/>
          <w:sz w:val="24"/>
          <w:szCs w:val="24"/>
        </w:rPr>
        <w:t>Management of companie</w:t>
      </w:r>
      <w:r w:rsidR="006367BB">
        <w:rPr>
          <w:rFonts w:ascii="Times New Roman" w:hAnsi="Times New Roman" w:cs="Times New Roman"/>
          <w:color w:val="000000"/>
          <w:sz w:val="24"/>
          <w:szCs w:val="24"/>
        </w:rPr>
        <w:t>s and enterprises</w:t>
      </w:r>
      <w:r w:rsidR="009B2991">
        <w:rPr>
          <w:rFonts w:ascii="Times New Roman" w:hAnsi="Times New Roman" w:cs="Times New Roman"/>
          <w:color w:val="000000"/>
          <w:sz w:val="24"/>
          <w:szCs w:val="24"/>
        </w:rPr>
        <w:t>. A</w:t>
      </w:r>
      <w:r w:rsidRPr="00051F5C">
        <w:rPr>
          <w:rFonts w:ascii="Times New Roman" w:hAnsi="Times New Roman" w:cs="Times New Roman"/>
          <w:color w:val="000000"/>
          <w:sz w:val="24"/>
          <w:szCs w:val="24"/>
        </w:rPr>
        <w:t>s an employer you might never find fools who would m</w:t>
      </w:r>
      <w:r w:rsidR="001B37E3">
        <w:rPr>
          <w:rFonts w:ascii="Times New Roman" w:hAnsi="Times New Roman" w:cs="Times New Roman"/>
          <w:color w:val="000000"/>
          <w:sz w:val="24"/>
          <w:szCs w:val="24"/>
        </w:rPr>
        <w:t xml:space="preserve">anage your other employees for </w:t>
      </w:r>
      <w:r w:rsidRPr="00051F5C">
        <w:rPr>
          <w:rFonts w:ascii="Times New Roman" w:hAnsi="Times New Roman" w:cs="Times New Roman"/>
          <w:color w:val="000000"/>
          <w:sz w:val="24"/>
          <w:szCs w:val="24"/>
        </w:rPr>
        <w:t>FREE!</w:t>
      </w:r>
    </w:p>
    <w:p w14:paraId="371DE8F1" w14:textId="77777777" w:rsidR="00746B8A" w:rsidRPr="00746B8A" w:rsidRDefault="00746B8A" w:rsidP="00051F5C">
      <w:pPr>
        <w:pStyle w:val="ListParagraph"/>
        <w:tabs>
          <w:tab w:val="left" w:pos="0"/>
        </w:tabs>
        <w:ind w:left="0"/>
        <w:rPr>
          <w:rFonts w:ascii="Times New Roman" w:hAnsi="Times New Roman" w:cs="Times New Roman"/>
          <w:sz w:val="24"/>
          <w:szCs w:val="24"/>
        </w:rPr>
      </w:pPr>
      <w:r w:rsidRPr="00746B8A">
        <w:rPr>
          <w:rFonts w:ascii="Times New Roman" w:hAnsi="Times New Roman" w:cs="Times New Roman"/>
          <w:noProof/>
          <w:sz w:val="24"/>
          <w:szCs w:val="24"/>
        </w:rPr>
        <w:drawing>
          <wp:inline distT="0" distB="0" distL="0" distR="0" wp14:anchorId="03FE995A" wp14:editId="594DC35F">
            <wp:extent cx="5943600" cy="5482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482590"/>
                    </a:xfrm>
                    <a:prstGeom prst="rect">
                      <a:avLst/>
                    </a:prstGeom>
                  </pic:spPr>
                </pic:pic>
              </a:graphicData>
            </a:graphic>
          </wp:inline>
        </w:drawing>
      </w:r>
    </w:p>
    <w:sectPr w:rsidR="00746B8A" w:rsidRPr="00746B8A" w:rsidSect="003C7007">
      <w:headerReference w:type="default" r:id="rId35"/>
      <w:footerReference w:type="defaul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8BEB5" w14:textId="77777777" w:rsidR="001E71F9" w:rsidRDefault="001E71F9" w:rsidP="00A360D3">
      <w:pPr>
        <w:spacing w:after="0" w:line="240" w:lineRule="auto"/>
      </w:pPr>
      <w:r>
        <w:separator/>
      </w:r>
    </w:p>
  </w:endnote>
  <w:endnote w:type="continuationSeparator" w:id="0">
    <w:p w14:paraId="5C09ACD5" w14:textId="77777777" w:rsidR="001E71F9" w:rsidRDefault="001E71F9" w:rsidP="00A3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533423"/>
      <w:docPartObj>
        <w:docPartGallery w:val="Page Numbers (Bottom of Page)"/>
        <w:docPartUnique/>
      </w:docPartObj>
    </w:sdtPr>
    <w:sdtEndPr>
      <w:rPr>
        <w:noProof/>
      </w:rPr>
    </w:sdtEndPr>
    <w:sdtContent>
      <w:p w14:paraId="5FABB569" w14:textId="77777777" w:rsidR="003C7007" w:rsidRDefault="003C7007">
        <w:pPr>
          <w:pStyle w:val="Footer"/>
          <w:jc w:val="right"/>
        </w:pPr>
        <w:r>
          <w:fldChar w:fldCharType="begin"/>
        </w:r>
        <w:r>
          <w:instrText xml:space="preserve"> PAGE   \* MERGEFORMAT </w:instrText>
        </w:r>
        <w:r>
          <w:fldChar w:fldCharType="separate"/>
        </w:r>
        <w:r w:rsidR="005A5C90">
          <w:rPr>
            <w:noProof/>
          </w:rPr>
          <w:t>1</w:t>
        </w:r>
        <w:r>
          <w:rPr>
            <w:noProof/>
          </w:rPr>
          <w:fldChar w:fldCharType="end"/>
        </w:r>
      </w:p>
    </w:sdtContent>
  </w:sdt>
  <w:p w14:paraId="595B660B" w14:textId="77777777" w:rsidR="003C7007" w:rsidRDefault="003C70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D4B10" w14:textId="77777777" w:rsidR="001E71F9" w:rsidRDefault="001E71F9" w:rsidP="00A360D3">
      <w:pPr>
        <w:spacing w:after="0" w:line="240" w:lineRule="auto"/>
      </w:pPr>
      <w:r>
        <w:separator/>
      </w:r>
    </w:p>
  </w:footnote>
  <w:footnote w:type="continuationSeparator" w:id="0">
    <w:p w14:paraId="76293BD3" w14:textId="77777777" w:rsidR="001E71F9" w:rsidRDefault="001E71F9" w:rsidP="00A360D3">
      <w:pPr>
        <w:spacing w:after="0" w:line="240" w:lineRule="auto"/>
      </w:pPr>
      <w:r>
        <w:continuationSeparator/>
      </w:r>
    </w:p>
  </w:footnote>
  <w:footnote w:id="1">
    <w:p w14:paraId="10729475" w14:textId="03FECEB7" w:rsidR="004C12FA" w:rsidRPr="004C12FA" w:rsidRDefault="004C12FA">
      <w:pPr>
        <w:pStyle w:val="FootnoteText"/>
        <w:rPr>
          <w:rFonts w:ascii="Times New Roman" w:hAnsi="Times New Roman" w:cs="Times New Roman"/>
          <w:sz w:val="22"/>
          <w:szCs w:val="22"/>
        </w:rPr>
      </w:pPr>
      <w:r>
        <w:rPr>
          <w:rStyle w:val="FootnoteReference"/>
        </w:rPr>
        <w:footnoteRef/>
      </w:r>
      <w:r>
        <w:t xml:space="preserve"> </w:t>
      </w:r>
      <w:r w:rsidRPr="004C12FA">
        <w:rPr>
          <w:rFonts w:ascii="Times New Roman" w:hAnsi="Times New Roman" w:cs="Times New Roman"/>
          <w:color w:val="000000"/>
          <w:sz w:val="22"/>
          <w:szCs w:val="22"/>
        </w:rPr>
        <w:t>"The Accommodation and Food Services sector comprises establishments providing customers with lodging and/or preparing meals, snacks, and beverages for immediate consumption. The sector includes both accommodation and food services establishments because the two activities are often combined at the same establishment."</w:t>
      </w:r>
    </w:p>
  </w:footnote>
  <w:footnote w:id="2">
    <w:p w14:paraId="52A55C98" w14:textId="40390F84" w:rsidR="00D51AF7" w:rsidRPr="00D51AF7" w:rsidRDefault="00D51AF7">
      <w:pPr>
        <w:pStyle w:val="FootnoteText"/>
        <w:rPr>
          <w:rFonts w:ascii="Times New Roman" w:hAnsi="Times New Roman" w:cs="Times New Roman"/>
          <w:sz w:val="22"/>
          <w:szCs w:val="22"/>
        </w:rPr>
      </w:pPr>
      <w:r>
        <w:rPr>
          <w:rStyle w:val="FootnoteReference"/>
        </w:rPr>
        <w:footnoteRef/>
      </w:r>
      <w:r>
        <w:t xml:space="preserve"> </w:t>
      </w:r>
      <w:r w:rsidRPr="00D51AF7">
        <w:rPr>
          <w:rFonts w:ascii="Times New Roman" w:hAnsi="Times New Roman" w:cs="Times New Roman"/>
          <w:sz w:val="22"/>
          <w:szCs w:val="22"/>
        </w:rPr>
        <w:t>Stunning 36% trust in media in 2015 compared to</w:t>
      </w:r>
      <w:r w:rsidR="006367BB">
        <w:rPr>
          <w:rFonts w:ascii="Times New Roman" w:hAnsi="Times New Roman" w:cs="Times New Roman"/>
          <w:sz w:val="22"/>
          <w:szCs w:val="22"/>
        </w:rPr>
        <w:t xml:space="preserve"> </w:t>
      </w:r>
      <w:r w:rsidRPr="00D51AF7">
        <w:rPr>
          <w:rFonts w:ascii="Times New Roman" w:hAnsi="Times New Roman" w:cs="Times New Roman"/>
          <w:sz w:val="22"/>
          <w:szCs w:val="22"/>
        </w:rPr>
        <w:t>55% in 2001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B2D2E" w14:textId="77777777" w:rsidR="003C7007" w:rsidRDefault="003C7007">
    <w:pPr>
      <w:pStyle w:val="Header"/>
    </w:pPr>
    <w:r>
      <w:t>Natallia Spell and Vaibhav Diwan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1704D"/>
    <w:multiLevelType w:val="hybridMultilevel"/>
    <w:tmpl w:val="F2B24B22"/>
    <w:lvl w:ilvl="0" w:tplc="B918738A">
      <w:start w:val="3"/>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03464"/>
    <w:multiLevelType w:val="hybridMultilevel"/>
    <w:tmpl w:val="C7802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81120"/>
    <w:multiLevelType w:val="hybridMultilevel"/>
    <w:tmpl w:val="E54AE6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716BE9"/>
    <w:multiLevelType w:val="hybridMultilevel"/>
    <w:tmpl w:val="F1283DB4"/>
    <w:lvl w:ilvl="0" w:tplc="976200D2">
      <w:start w:val="3"/>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9D196B"/>
    <w:multiLevelType w:val="hybridMultilevel"/>
    <w:tmpl w:val="CA20DCEC"/>
    <w:lvl w:ilvl="0" w:tplc="2D326562">
      <w:start w:val="1"/>
      <w:numFmt w:val="decimal"/>
      <w:lvlText w:val="%1."/>
      <w:lvlJc w:val="left"/>
      <w:pPr>
        <w:ind w:left="720" w:hanging="360"/>
      </w:pPr>
      <w:rPr>
        <w:rFonts w:asciiTheme="minorHAnsi" w:hAnsiTheme="minorHAnsi" w:cs="Helvetica"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60"/>
    <w:rsid w:val="00051F5C"/>
    <w:rsid w:val="00141E34"/>
    <w:rsid w:val="00161CD9"/>
    <w:rsid w:val="00186D33"/>
    <w:rsid w:val="001B37E3"/>
    <w:rsid w:val="001E71F9"/>
    <w:rsid w:val="002E007B"/>
    <w:rsid w:val="003915C6"/>
    <w:rsid w:val="003B0408"/>
    <w:rsid w:val="003C7007"/>
    <w:rsid w:val="003D71D6"/>
    <w:rsid w:val="004C12FA"/>
    <w:rsid w:val="00553337"/>
    <w:rsid w:val="005A5C90"/>
    <w:rsid w:val="00602681"/>
    <w:rsid w:val="00623A94"/>
    <w:rsid w:val="006367BB"/>
    <w:rsid w:val="007426EE"/>
    <w:rsid w:val="00746B8A"/>
    <w:rsid w:val="00865C6F"/>
    <w:rsid w:val="008B4760"/>
    <w:rsid w:val="008D71C3"/>
    <w:rsid w:val="009B2991"/>
    <w:rsid w:val="00A05365"/>
    <w:rsid w:val="00A360D3"/>
    <w:rsid w:val="00A71A53"/>
    <w:rsid w:val="00B96357"/>
    <w:rsid w:val="00C135CC"/>
    <w:rsid w:val="00C36134"/>
    <w:rsid w:val="00CB6564"/>
    <w:rsid w:val="00D36CC6"/>
    <w:rsid w:val="00D46943"/>
    <w:rsid w:val="00D51AF7"/>
    <w:rsid w:val="00E21DE3"/>
    <w:rsid w:val="00E634CD"/>
    <w:rsid w:val="00E823BB"/>
    <w:rsid w:val="00F22C43"/>
    <w:rsid w:val="00F8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CF9B"/>
  <w15:chartTrackingRefBased/>
  <w15:docId w15:val="{AE90D4CF-E2F8-459A-95A2-7C320EB4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46B8A"/>
    <w:pPr>
      <w:spacing w:before="270" w:after="135" w:line="240" w:lineRule="auto"/>
      <w:outlineLvl w:val="0"/>
    </w:pPr>
    <w:rPr>
      <w:rFonts w:ascii="inherit" w:eastAsia="Times New Roman" w:hAnsi="inherit" w:cs="Times New Roman"/>
      <w:kern w:val="36"/>
      <w:sz w:val="50"/>
      <w:szCs w:val="50"/>
    </w:rPr>
  </w:style>
  <w:style w:type="paragraph" w:styleId="Heading3">
    <w:name w:val="heading 3"/>
    <w:basedOn w:val="Normal"/>
    <w:link w:val="Heading3Char"/>
    <w:uiPriority w:val="9"/>
    <w:qFormat/>
    <w:rsid w:val="00A05365"/>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3"/>
    <w:pPr>
      <w:ind w:left="720"/>
      <w:contextualSpacing/>
    </w:pPr>
  </w:style>
  <w:style w:type="paragraph" w:styleId="FootnoteText">
    <w:name w:val="footnote text"/>
    <w:basedOn w:val="Normal"/>
    <w:link w:val="FootnoteTextChar"/>
    <w:uiPriority w:val="99"/>
    <w:unhideWhenUsed/>
    <w:rsid w:val="00A360D3"/>
    <w:pPr>
      <w:spacing w:after="0" w:line="240" w:lineRule="auto"/>
    </w:pPr>
    <w:rPr>
      <w:sz w:val="24"/>
      <w:szCs w:val="24"/>
    </w:rPr>
  </w:style>
  <w:style w:type="character" w:customStyle="1" w:styleId="FootnoteTextChar">
    <w:name w:val="Footnote Text Char"/>
    <w:basedOn w:val="DefaultParagraphFont"/>
    <w:link w:val="FootnoteText"/>
    <w:uiPriority w:val="99"/>
    <w:rsid w:val="00A360D3"/>
    <w:rPr>
      <w:sz w:val="24"/>
      <w:szCs w:val="24"/>
    </w:rPr>
  </w:style>
  <w:style w:type="character" w:styleId="FootnoteReference">
    <w:name w:val="footnote reference"/>
    <w:basedOn w:val="DefaultParagraphFont"/>
    <w:uiPriority w:val="99"/>
    <w:unhideWhenUsed/>
    <w:rsid w:val="00A360D3"/>
    <w:rPr>
      <w:vertAlign w:val="superscript"/>
    </w:rPr>
  </w:style>
  <w:style w:type="character" w:styleId="Hyperlink">
    <w:name w:val="Hyperlink"/>
    <w:basedOn w:val="DefaultParagraphFont"/>
    <w:uiPriority w:val="99"/>
    <w:unhideWhenUsed/>
    <w:rsid w:val="00C36134"/>
    <w:rPr>
      <w:color w:val="0000FF"/>
      <w:u w:val="single"/>
    </w:rPr>
  </w:style>
  <w:style w:type="character" w:customStyle="1" w:styleId="Heading1Char">
    <w:name w:val="Heading 1 Char"/>
    <w:basedOn w:val="DefaultParagraphFont"/>
    <w:link w:val="Heading1"/>
    <w:uiPriority w:val="9"/>
    <w:rsid w:val="00746B8A"/>
    <w:rPr>
      <w:rFonts w:ascii="inherit" w:eastAsia="Times New Roman" w:hAnsi="inherit" w:cs="Times New Roman"/>
      <w:kern w:val="36"/>
      <w:sz w:val="50"/>
      <w:szCs w:val="50"/>
    </w:rPr>
  </w:style>
  <w:style w:type="paragraph" w:styleId="HTMLPreformatted">
    <w:name w:val="HTML Preformatted"/>
    <w:basedOn w:val="Normal"/>
    <w:link w:val="HTMLPreformattedChar"/>
    <w:uiPriority w:val="99"/>
    <w:semiHidden/>
    <w:unhideWhenUsed/>
    <w:rsid w:val="00746B8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746B8A"/>
    <w:rPr>
      <w:rFonts w:ascii="Courier New" w:eastAsia="Times New Roman" w:hAnsi="Courier New" w:cs="Courier New"/>
      <w:color w:val="333333"/>
      <w:sz w:val="18"/>
      <w:szCs w:val="18"/>
      <w:shd w:val="clear" w:color="auto" w:fill="F5F5F5"/>
    </w:rPr>
  </w:style>
  <w:style w:type="character" w:customStyle="1" w:styleId="cm-header1">
    <w:name w:val="cm-header1"/>
    <w:basedOn w:val="DefaultParagraphFont"/>
    <w:rsid w:val="00746B8A"/>
    <w:rPr>
      <w:b/>
      <w:bCs/>
    </w:rPr>
  </w:style>
  <w:style w:type="paragraph" w:styleId="NormalWeb">
    <w:name w:val="Normal (Web)"/>
    <w:basedOn w:val="Normal"/>
    <w:uiPriority w:val="99"/>
    <w:unhideWhenUsed/>
    <w:rsid w:val="00746B8A"/>
    <w:pPr>
      <w:spacing w:after="0" w:line="240" w:lineRule="auto"/>
    </w:pPr>
    <w:rPr>
      <w:rFonts w:ascii="Times New Roman" w:eastAsia="Times New Roman" w:hAnsi="Times New Roman" w:cs="Times New Roman"/>
      <w:sz w:val="24"/>
      <w:szCs w:val="24"/>
    </w:rPr>
  </w:style>
  <w:style w:type="character" w:customStyle="1" w:styleId="cm-comment1">
    <w:name w:val="cm-comment1"/>
    <w:basedOn w:val="DefaultParagraphFont"/>
    <w:rsid w:val="00746B8A"/>
  </w:style>
  <w:style w:type="paragraph" w:styleId="Header">
    <w:name w:val="header"/>
    <w:basedOn w:val="Normal"/>
    <w:link w:val="HeaderChar"/>
    <w:uiPriority w:val="99"/>
    <w:unhideWhenUsed/>
    <w:rsid w:val="003C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07"/>
  </w:style>
  <w:style w:type="paragraph" w:styleId="Footer">
    <w:name w:val="footer"/>
    <w:basedOn w:val="Normal"/>
    <w:link w:val="FooterChar"/>
    <w:uiPriority w:val="99"/>
    <w:unhideWhenUsed/>
    <w:rsid w:val="003C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07"/>
  </w:style>
  <w:style w:type="paragraph" w:styleId="BalloonText">
    <w:name w:val="Balloon Text"/>
    <w:basedOn w:val="Normal"/>
    <w:link w:val="BalloonTextChar"/>
    <w:uiPriority w:val="99"/>
    <w:semiHidden/>
    <w:unhideWhenUsed/>
    <w:rsid w:val="00F814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14FD"/>
    <w:rPr>
      <w:rFonts w:ascii="Times New Roman" w:hAnsi="Times New Roman" w:cs="Times New Roman"/>
      <w:sz w:val="18"/>
      <w:szCs w:val="18"/>
    </w:rPr>
  </w:style>
  <w:style w:type="character" w:customStyle="1" w:styleId="apple-converted-space">
    <w:name w:val="apple-converted-space"/>
    <w:basedOn w:val="DefaultParagraphFont"/>
    <w:rsid w:val="00553337"/>
  </w:style>
  <w:style w:type="character" w:customStyle="1" w:styleId="Heading3Char">
    <w:name w:val="Heading 3 Char"/>
    <w:basedOn w:val="DefaultParagraphFont"/>
    <w:link w:val="Heading3"/>
    <w:uiPriority w:val="9"/>
    <w:rsid w:val="00A05365"/>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213">
      <w:bodyDiv w:val="1"/>
      <w:marLeft w:val="0"/>
      <w:marRight w:val="0"/>
      <w:marTop w:val="0"/>
      <w:marBottom w:val="0"/>
      <w:divBdr>
        <w:top w:val="none" w:sz="0" w:space="0" w:color="auto"/>
        <w:left w:val="none" w:sz="0" w:space="0" w:color="auto"/>
        <w:bottom w:val="none" w:sz="0" w:space="0" w:color="auto"/>
        <w:right w:val="none" w:sz="0" w:space="0" w:color="auto"/>
      </w:divBdr>
    </w:div>
    <w:div w:id="7223895">
      <w:bodyDiv w:val="1"/>
      <w:marLeft w:val="0"/>
      <w:marRight w:val="0"/>
      <w:marTop w:val="0"/>
      <w:marBottom w:val="0"/>
      <w:divBdr>
        <w:top w:val="none" w:sz="0" w:space="0" w:color="auto"/>
        <w:left w:val="none" w:sz="0" w:space="0" w:color="auto"/>
        <w:bottom w:val="none" w:sz="0" w:space="0" w:color="auto"/>
        <w:right w:val="none" w:sz="0" w:space="0" w:color="auto"/>
      </w:divBdr>
    </w:div>
    <w:div w:id="91630086">
      <w:bodyDiv w:val="1"/>
      <w:marLeft w:val="0"/>
      <w:marRight w:val="0"/>
      <w:marTop w:val="0"/>
      <w:marBottom w:val="0"/>
      <w:divBdr>
        <w:top w:val="none" w:sz="0" w:space="0" w:color="auto"/>
        <w:left w:val="none" w:sz="0" w:space="0" w:color="auto"/>
        <w:bottom w:val="none" w:sz="0" w:space="0" w:color="auto"/>
        <w:right w:val="none" w:sz="0" w:space="0" w:color="auto"/>
      </w:divBdr>
      <w:divsChild>
        <w:div w:id="1547789593">
          <w:marLeft w:val="0"/>
          <w:marRight w:val="0"/>
          <w:marTop w:val="0"/>
          <w:marBottom w:val="0"/>
          <w:divBdr>
            <w:top w:val="none" w:sz="0" w:space="0" w:color="auto"/>
            <w:left w:val="none" w:sz="0" w:space="0" w:color="auto"/>
            <w:bottom w:val="none" w:sz="0" w:space="0" w:color="auto"/>
            <w:right w:val="none" w:sz="0" w:space="0" w:color="auto"/>
          </w:divBdr>
          <w:divsChild>
            <w:div w:id="1445659163">
              <w:marLeft w:val="0"/>
              <w:marRight w:val="0"/>
              <w:marTop w:val="0"/>
              <w:marBottom w:val="0"/>
              <w:divBdr>
                <w:top w:val="none" w:sz="0" w:space="0" w:color="auto"/>
                <w:left w:val="none" w:sz="0" w:space="0" w:color="auto"/>
                <w:bottom w:val="none" w:sz="0" w:space="0" w:color="auto"/>
                <w:right w:val="none" w:sz="0" w:space="0" w:color="auto"/>
              </w:divBdr>
              <w:divsChild>
                <w:div w:id="1357729219">
                  <w:marLeft w:val="0"/>
                  <w:marRight w:val="0"/>
                  <w:marTop w:val="0"/>
                  <w:marBottom w:val="0"/>
                  <w:divBdr>
                    <w:top w:val="none" w:sz="0" w:space="0" w:color="auto"/>
                    <w:left w:val="none" w:sz="0" w:space="0" w:color="auto"/>
                    <w:bottom w:val="none" w:sz="0" w:space="0" w:color="auto"/>
                    <w:right w:val="none" w:sz="0" w:space="0" w:color="auto"/>
                  </w:divBdr>
                  <w:divsChild>
                    <w:div w:id="669866279">
                      <w:marLeft w:val="0"/>
                      <w:marRight w:val="0"/>
                      <w:marTop w:val="0"/>
                      <w:marBottom w:val="0"/>
                      <w:divBdr>
                        <w:top w:val="none" w:sz="0" w:space="0" w:color="auto"/>
                        <w:left w:val="none" w:sz="0" w:space="0" w:color="auto"/>
                        <w:bottom w:val="none" w:sz="0" w:space="0" w:color="auto"/>
                        <w:right w:val="none" w:sz="0" w:space="0" w:color="auto"/>
                      </w:divBdr>
                      <w:divsChild>
                        <w:div w:id="1284268717">
                          <w:marLeft w:val="0"/>
                          <w:marRight w:val="0"/>
                          <w:marTop w:val="0"/>
                          <w:marBottom w:val="0"/>
                          <w:divBdr>
                            <w:top w:val="none" w:sz="0" w:space="0" w:color="auto"/>
                            <w:left w:val="none" w:sz="0" w:space="0" w:color="auto"/>
                            <w:bottom w:val="none" w:sz="0" w:space="0" w:color="auto"/>
                            <w:right w:val="none" w:sz="0" w:space="0" w:color="auto"/>
                          </w:divBdr>
                          <w:divsChild>
                            <w:div w:id="1064110222">
                              <w:marLeft w:val="0"/>
                              <w:marRight w:val="0"/>
                              <w:marTop w:val="0"/>
                              <w:marBottom w:val="0"/>
                              <w:divBdr>
                                <w:top w:val="single" w:sz="6" w:space="4" w:color="auto"/>
                                <w:left w:val="single" w:sz="6" w:space="4" w:color="auto"/>
                                <w:bottom w:val="single" w:sz="6" w:space="4" w:color="auto"/>
                                <w:right w:val="single" w:sz="6" w:space="4" w:color="auto"/>
                              </w:divBdr>
                              <w:divsChild>
                                <w:div w:id="2058697837">
                                  <w:marLeft w:val="0"/>
                                  <w:marRight w:val="0"/>
                                  <w:marTop w:val="0"/>
                                  <w:marBottom w:val="0"/>
                                  <w:divBdr>
                                    <w:top w:val="none" w:sz="0" w:space="0" w:color="auto"/>
                                    <w:left w:val="none" w:sz="0" w:space="0" w:color="auto"/>
                                    <w:bottom w:val="none" w:sz="0" w:space="0" w:color="auto"/>
                                    <w:right w:val="none" w:sz="0" w:space="0" w:color="auto"/>
                                  </w:divBdr>
                                  <w:divsChild>
                                    <w:div w:id="1767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12408">
      <w:bodyDiv w:val="1"/>
      <w:marLeft w:val="0"/>
      <w:marRight w:val="0"/>
      <w:marTop w:val="0"/>
      <w:marBottom w:val="0"/>
      <w:divBdr>
        <w:top w:val="none" w:sz="0" w:space="0" w:color="auto"/>
        <w:left w:val="none" w:sz="0" w:space="0" w:color="auto"/>
        <w:bottom w:val="none" w:sz="0" w:space="0" w:color="auto"/>
        <w:right w:val="none" w:sz="0" w:space="0" w:color="auto"/>
      </w:divBdr>
    </w:div>
    <w:div w:id="411850959">
      <w:bodyDiv w:val="1"/>
      <w:marLeft w:val="0"/>
      <w:marRight w:val="0"/>
      <w:marTop w:val="0"/>
      <w:marBottom w:val="0"/>
      <w:divBdr>
        <w:top w:val="none" w:sz="0" w:space="0" w:color="auto"/>
        <w:left w:val="none" w:sz="0" w:space="0" w:color="auto"/>
        <w:bottom w:val="none" w:sz="0" w:space="0" w:color="auto"/>
        <w:right w:val="none" w:sz="0" w:space="0" w:color="auto"/>
      </w:divBdr>
      <w:divsChild>
        <w:div w:id="2132507120">
          <w:marLeft w:val="0"/>
          <w:marRight w:val="0"/>
          <w:marTop w:val="0"/>
          <w:marBottom w:val="0"/>
          <w:divBdr>
            <w:top w:val="none" w:sz="0" w:space="0" w:color="auto"/>
            <w:left w:val="none" w:sz="0" w:space="0" w:color="auto"/>
            <w:bottom w:val="none" w:sz="0" w:space="0" w:color="auto"/>
            <w:right w:val="none" w:sz="0" w:space="0" w:color="auto"/>
          </w:divBdr>
          <w:divsChild>
            <w:div w:id="1465849834">
              <w:marLeft w:val="0"/>
              <w:marRight w:val="0"/>
              <w:marTop w:val="0"/>
              <w:marBottom w:val="0"/>
              <w:divBdr>
                <w:top w:val="none" w:sz="0" w:space="0" w:color="auto"/>
                <w:left w:val="none" w:sz="0" w:space="0" w:color="auto"/>
                <w:bottom w:val="none" w:sz="0" w:space="0" w:color="auto"/>
                <w:right w:val="none" w:sz="0" w:space="0" w:color="auto"/>
              </w:divBdr>
              <w:divsChild>
                <w:div w:id="739140480">
                  <w:marLeft w:val="0"/>
                  <w:marRight w:val="0"/>
                  <w:marTop w:val="0"/>
                  <w:marBottom w:val="0"/>
                  <w:divBdr>
                    <w:top w:val="none" w:sz="0" w:space="0" w:color="auto"/>
                    <w:left w:val="none" w:sz="0" w:space="0" w:color="auto"/>
                    <w:bottom w:val="none" w:sz="0" w:space="0" w:color="auto"/>
                    <w:right w:val="none" w:sz="0" w:space="0" w:color="auto"/>
                  </w:divBdr>
                  <w:divsChild>
                    <w:div w:id="43801300">
                      <w:marLeft w:val="0"/>
                      <w:marRight w:val="0"/>
                      <w:marTop w:val="0"/>
                      <w:marBottom w:val="0"/>
                      <w:divBdr>
                        <w:top w:val="none" w:sz="0" w:space="0" w:color="auto"/>
                        <w:left w:val="none" w:sz="0" w:space="0" w:color="auto"/>
                        <w:bottom w:val="none" w:sz="0" w:space="0" w:color="auto"/>
                        <w:right w:val="none" w:sz="0" w:space="0" w:color="auto"/>
                      </w:divBdr>
                      <w:divsChild>
                        <w:div w:id="1812283350">
                          <w:marLeft w:val="0"/>
                          <w:marRight w:val="0"/>
                          <w:marTop w:val="0"/>
                          <w:marBottom w:val="0"/>
                          <w:divBdr>
                            <w:top w:val="none" w:sz="0" w:space="0" w:color="auto"/>
                            <w:left w:val="none" w:sz="0" w:space="0" w:color="auto"/>
                            <w:bottom w:val="none" w:sz="0" w:space="0" w:color="auto"/>
                            <w:right w:val="none" w:sz="0" w:space="0" w:color="auto"/>
                          </w:divBdr>
                          <w:divsChild>
                            <w:div w:id="543104775">
                              <w:marLeft w:val="0"/>
                              <w:marRight w:val="0"/>
                              <w:marTop w:val="0"/>
                              <w:marBottom w:val="0"/>
                              <w:divBdr>
                                <w:top w:val="single" w:sz="6" w:space="4" w:color="auto"/>
                                <w:left w:val="single" w:sz="6" w:space="4" w:color="auto"/>
                                <w:bottom w:val="single" w:sz="6" w:space="4" w:color="auto"/>
                                <w:right w:val="single" w:sz="6" w:space="4" w:color="auto"/>
                              </w:divBdr>
                              <w:divsChild>
                                <w:div w:id="992490080">
                                  <w:marLeft w:val="0"/>
                                  <w:marRight w:val="0"/>
                                  <w:marTop w:val="0"/>
                                  <w:marBottom w:val="0"/>
                                  <w:divBdr>
                                    <w:top w:val="none" w:sz="0" w:space="0" w:color="auto"/>
                                    <w:left w:val="none" w:sz="0" w:space="0" w:color="auto"/>
                                    <w:bottom w:val="none" w:sz="0" w:space="0" w:color="auto"/>
                                    <w:right w:val="none" w:sz="0" w:space="0" w:color="auto"/>
                                  </w:divBdr>
                                  <w:divsChild>
                                    <w:div w:id="1166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281164">
      <w:bodyDiv w:val="1"/>
      <w:marLeft w:val="0"/>
      <w:marRight w:val="0"/>
      <w:marTop w:val="0"/>
      <w:marBottom w:val="0"/>
      <w:divBdr>
        <w:top w:val="none" w:sz="0" w:space="0" w:color="auto"/>
        <w:left w:val="none" w:sz="0" w:space="0" w:color="auto"/>
        <w:bottom w:val="none" w:sz="0" w:space="0" w:color="auto"/>
        <w:right w:val="none" w:sz="0" w:space="0" w:color="auto"/>
      </w:divBdr>
    </w:div>
    <w:div w:id="526262574">
      <w:bodyDiv w:val="1"/>
      <w:marLeft w:val="0"/>
      <w:marRight w:val="0"/>
      <w:marTop w:val="0"/>
      <w:marBottom w:val="0"/>
      <w:divBdr>
        <w:top w:val="none" w:sz="0" w:space="0" w:color="auto"/>
        <w:left w:val="none" w:sz="0" w:space="0" w:color="auto"/>
        <w:bottom w:val="none" w:sz="0" w:space="0" w:color="auto"/>
        <w:right w:val="none" w:sz="0" w:space="0" w:color="auto"/>
      </w:divBdr>
    </w:div>
    <w:div w:id="667564734">
      <w:bodyDiv w:val="1"/>
      <w:marLeft w:val="0"/>
      <w:marRight w:val="0"/>
      <w:marTop w:val="0"/>
      <w:marBottom w:val="0"/>
      <w:divBdr>
        <w:top w:val="none" w:sz="0" w:space="0" w:color="auto"/>
        <w:left w:val="none" w:sz="0" w:space="0" w:color="auto"/>
        <w:bottom w:val="none" w:sz="0" w:space="0" w:color="auto"/>
        <w:right w:val="none" w:sz="0" w:space="0" w:color="auto"/>
      </w:divBdr>
    </w:div>
    <w:div w:id="950549376">
      <w:bodyDiv w:val="1"/>
      <w:marLeft w:val="0"/>
      <w:marRight w:val="0"/>
      <w:marTop w:val="0"/>
      <w:marBottom w:val="0"/>
      <w:divBdr>
        <w:top w:val="none" w:sz="0" w:space="0" w:color="auto"/>
        <w:left w:val="none" w:sz="0" w:space="0" w:color="auto"/>
        <w:bottom w:val="none" w:sz="0" w:space="0" w:color="auto"/>
        <w:right w:val="none" w:sz="0" w:space="0" w:color="auto"/>
      </w:divBdr>
      <w:divsChild>
        <w:div w:id="1652828074">
          <w:marLeft w:val="0"/>
          <w:marRight w:val="0"/>
          <w:marTop w:val="0"/>
          <w:marBottom w:val="0"/>
          <w:divBdr>
            <w:top w:val="none" w:sz="0" w:space="0" w:color="auto"/>
            <w:left w:val="none" w:sz="0" w:space="0" w:color="auto"/>
            <w:bottom w:val="none" w:sz="0" w:space="0" w:color="auto"/>
            <w:right w:val="none" w:sz="0" w:space="0" w:color="auto"/>
          </w:divBdr>
          <w:divsChild>
            <w:div w:id="1134445705">
              <w:marLeft w:val="0"/>
              <w:marRight w:val="0"/>
              <w:marTop w:val="0"/>
              <w:marBottom w:val="0"/>
              <w:divBdr>
                <w:top w:val="none" w:sz="0" w:space="0" w:color="auto"/>
                <w:left w:val="none" w:sz="0" w:space="0" w:color="auto"/>
                <w:bottom w:val="none" w:sz="0" w:space="0" w:color="auto"/>
                <w:right w:val="none" w:sz="0" w:space="0" w:color="auto"/>
              </w:divBdr>
              <w:divsChild>
                <w:div w:id="1592153456">
                  <w:marLeft w:val="0"/>
                  <w:marRight w:val="0"/>
                  <w:marTop w:val="0"/>
                  <w:marBottom w:val="0"/>
                  <w:divBdr>
                    <w:top w:val="none" w:sz="0" w:space="0" w:color="auto"/>
                    <w:left w:val="none" w:sz="0" w:space="0" w:color="auto"/>
                    <w:bottom w:val="none" w:sz="0" w:space="0" w:color="auto"/>
                    <w:right w:val="none" w:sz="0" w:space="0" w:color="auto"/>
                  </w:divBdr>
                  <w:divsChild>
                    <w:div w:id="1130248055">
                      <w:marLeft w:val="0"/>
                      <w:marRight w:val="0"/>
                      <w:marTop w:val="0"/>
                      <w:marBottom w:val="0"/>
                      <w:divBdr>
                        <w:top w:val="none" w:sz="0" w:space="0" w:color="auto"/>
                        <w:left w:val="none" w:sz="0" w:space="0" w:color="auto"/>
                        <w:bottom w:val="none" w:sz="0" w:space="0" w:color="auto"/>
                        <w:right w:val="none" w:sz="0" w:space="0" w:color="auto"/>
                      </w:divBdr>
                      <w:divsChild>
                        <w:div w:id="2008363707">
                          <w:marLeft w:val="0"/>
                          <w:marRight w:val="0"/>
                          <w:marTop w:val="0"/>
                          <w:marBottom w:val="0"/>
                          <w:divBdr>
                            <w:top w:val="none" w:sz="0" w:space="0" w:color="auto"/>
                            <w:left w:val="none" w:sz="0" w:space="0" w:color="auto"/>
                            <w:bottom w:val="none" w:sz="0" w:space="0" w:color="auto"/>
                            <w:right w:val="none" w:sz="0" w:space="0" w:color="auto"/>
                          </w:divBdr>
                          <w:divsChild>
                            <w:div w:id="478039592">
                              <w:marLeft w:val="0"/>
                              <w:marRight w:val="0"/>
                              <w:marTop w:val="0"/>
                              <w:marBottom w:val="0"/>
                              <w:divBdr>
                                <w:top w:val="single" w:sz="6" w:space="4" w:color="auto"/>
                                <w:left w:val="single" w:sz="6" w:space="4" w:color="auto"/>
                                <w:bottom w:val="single" w:sz="6" w:space="4" w:color="auto"/>
                                <w:right w:val="single" w:sz="6" w:space="4" w:color="auto"/>
                              </w:divBdr>
                              <w:divsChild>
                                <w:div w:id="1566834695">
                                  <w:marLeft w:val="0"/>
                                  <w:marRight w:val="0"/>
                                  <w:marTop w:val="0"/>
                                  <w:marBottom w:val="0"/>
                                  <w:divBdr>
                                    <w:top w:val="none" w:sz="0" w:space="0" w:color="auto"/>
                                    <w:left w:val="none" w:sz="0" w:space="0" w:color="auto"/>
                                    <w:bottom w:val="none" w:sz="0" w:space="0" w:color="auto"/>
                                    <w:right w:val="none" w:sz="0" w:space="0" w:color="auto"/>
                                  </w:divBdr>
                                  <w:divsChild>
                                    <w:div w:id="2128040478">
                                      <w:marLeft w:val="0"/>
                                      <w:marRight w:val="0"/>
                                      <w:marTop w:val="0"/>
                                      <w:marBottom w:val="0"/>
                                      <w:divBdr>
                                        <w:top w:val="single" w:sz="6" w:space="0" w:color="CFCFCF"/>
                                        <w:left w:val="single" w:sz="6" w:space="0" w:color="CFCFCF"/>
                                        <w:bottom w:val="single" w:sz="6" w:space="0" w:color="CFCFCF"/>
                                        <w:right w:val="single" w:sz="6" w:space="0" w:color="CFCFCF"/>
                                      </w:divBdr>
                                      <w:divsChild>
                                        <w:div w:id="1256591581">
                                          <w:marLeft w:val="0"/>
                                          <w:marRight w:val="0"/>
                                          <w:marTop w:val="0"/>
                                          <w:marBottom w:val="0"/>
                                          <w:divBdr>
                                            <w:top w:val="none" w:sz="0" w:space="0" w:color="auto"/>
                                            <w:left w:val="none" w:sz="0" w:space="0" w:color="auto"/>
                                            <w:bottom w:val="none" w:sz="0" w:space="0" w:color="auto"/>
                                            <w:right w:val="none" w:sz="0" w:space="0" w:color="auto"/>
                                          </w:divBdr>
                                          <w:divsChild>
                                            <w:div w:id="1080828927">
                                              <w:marLeft w:val="0"/>
                                              <w:marRight w:val="0"/>
                                              <w:marTop w:val="0"/>
                                              <w:marBottom w:val="0"/>
                                              <w:divBdr>
                                                <w:top w:val="none" w:sz="0" w:space="0" w:color="auto"/>
                                                <w:left w:val="none" w:sz="0" w:space="0" w:color="auto"/>
                                                <w:bottom w:val="none" w:sz="0" w:space="0" w:color="auto"/>
                                                <w:right w:val="none" w:sz="0" w:space="0" w:color="auto"/>
                                              </w:divBdr>
                                            </w:div>
                                            <w:div w:id="1424840288">
                                              <w:marLeft w:val="0"/>
                                              <w:marRight w:val="-450"/>
                                              <w:marTop w:val="0"/>
                                              <w:marBottom w:val="0"/>
                                              <w:divBdr>
                                                <w:top w:val="none" w:sz="0" w:space="0" w:color="auto"/>
                                                <w:left w:val="none" w:sz="0" w:space="0" w:color="auto"/>
                                                <w:bottom w:val="none" w:sz="0" w:space="0" w:color="auto"/>
                                                <w:right w:val="none" w:sz="0" w:space="0" w:color="auto"/>
                                              </w:divBdr>
                                              <w:divsChild>
                                                <w:div w:id="826090691">
                                                  <w:marLeft w:val="0"/>
                                                  <w:marRight w:val="0"/>
                                                  <w:marTop w:val="0"/>
                                                  <w:marBottom w:val="0"/>
                                                  <w:divBdr>
                                                    <w:top w:val="none" w:sz="0" w:space="0" w:color="auto"/>
                                                    <w:left w:val="none" w:sz="0" w:space="0" w:color="auto"/>
                                                    <w:bottom w:val="none" w:sz="0" w:space="0" w:color="auto"/>
                                                    <w:right w:val="none" w:sz="0" w:space="0" w:color="auto"/>
                                                  </w:divBdr>
                                                  <w:divsChild>
                                                    <w:div w:id="352532432">
                                                      <w:marLeft w:val="0"/>
                                                      <w:marRight w:val="0"/>
                                                      <w:marTop w:val="0"/>
                                                      <w:marBottom w:val="0"/>
                                                      <w:divBdr>
                                                        <w:top w:val="none" w:sz="0" w:space="0" w:color="auto"/>
                                                        <w:left w:val="none" w:sz="0" w:space="0" w:color="auto"/>
                                                        <w:bottom w:val="none" w:sz="0" w:space="0" w:color="auto"/>
                                                        <w:right w:val="none" w:sz="0" w:space="0" w:color="auto"/>
                                                      </w:divBdr>
                                                      <w:divsChild>
                                                        <w:div w:id="1553883173">
                                                          <w:marLeft w:val="0"/>
                                                          <w:marRight w:val="0"/>
                                                          <w:marTop w:val="0"/>
                                                          <w:marBottom w:val="0"/>
                                                          <w:divBdr>
                                                            <w:top w:val="none" w:sz="0" w:space="0" w:color="auto"/>
                                                            <w:left w:val="none" w:sz="0" w:space="0" w:color="auto"/>
                                                            <w:bottom w:val="none" w:sz="0" w:space="0" w:color="auto"/>
                                                            <w:right w:val="none" w:sz="0" w:space="0" w:color="auto"/>
                                                          </w:divBdr>
                                                          <w:divsChild>
                                                            <w:div w:id="958954323">
                                                              <w:marLeft w:val="0"/>
                                                              <w:marRight w:val="0"/>
                                                              <w:marTop w:val="0"/>
                                                              <w:marBottom w:val="0"/>
                                                              <w:divBdr>
                                                                <w:top w:val="none" w:sz="0" w:space="0" w:color="auto"/>
                                                                <w:left w:val="none" w:sz="0" w:space="0" w:color="auto"/>
                                                                <w:bottom w:val="none" w:sz="0" w:space="0" w:color="auto"/>
                                                                <w:right w:val="none" w:sz="0" w:space="0" w:color="auto"/>
                                                              </w:divBdr>
                                                              <w:divsChild>
                                                                <w:div w:id="1366249381">
                                                                  <w:marLeft w:val="0"/>
                                                                  <w:marRight w:val="0"/>
                                                                  <w:marTop w:val="0"/>
                                                                  <w:marBottom w:val="0"/>
                                                                  <w:divBdr>
                                                                    <w:top w:val="none" w:sz="0" w:space="0" w:color="auto"/>
                                                                    <w:left w:val="none" w:sz="0" w:space="0" w:color="auto"/>
                                                                    <w:bottom w:val="none" w:sz="0" w:space="0" w:color="auto"/>
                                                                    <w:right w:val="none" w:sz="0" w:space="0" w:color="auto"/>
                                                                  </w:divBdr>
                                                                  <w:divsChild>
                                                                    <w:div w:id="2037190109">
                                                                      <w:marLeft w:val="0"/>
                                                                      <w:marRight w:val="0"/>
                                                                      <w:marTop w:val="0"/>
                                                                      <w:marBottom w:val="0"/>
                                                                      <w:divBdr>
                                                                        <w:top w:val="none" w:sz="0" w:space="0" w:color="auto"/>
                                                                        <w:left w:val="single" w:sz="6" w:space="0" w:color="000000"/>
                                                                        <w:bottom w:val="none" w:sz="0" w:space="0" w:color="auto"/>
                                                                        <w:right w:val="none" w:sz="0" w:space="0" w:color="auto"/>
                                                                      </w:divBdr>
                                                                    </w:div>
                                                                  </w:divsChild>
                                                                </w:div>
                                                                <w:div w:id="452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2361">
      <w:bodyDiv w:val="1"/>
      <w:marLeft w:val="0"/>
      <w:marRight w:val="0"/>
      <w:marTop w:val="0"/>
      <w:marBottom w:val="0"/>
      <w:divBdr>
        <w:top w:val="none" w:sz="0" w:space="0" w:color="auto"/>
        <w:left w:val="none" w:sz="0" w:space="0" w:color="auto"/>
        <w:bottom w:val="none" w:sz="0" w:space="0" w:color="auto"/>
        <w:right w:val="none" w:sz="0" w:space="0" w:color="auto"/>
      </w:divBdr>
      <w:divsChild>
        <w:div w:id="1991980271">
          <w:marLeft w:val="0"/>
          <w:marRight w:val="0"/>
          <w:marTop w:val="0"/>
          <w:marBottom w:val="0"/>
          <w:divBdr>
            <w:top w:val="none" w:sz="0" w:space="0" w:color="auto"/>
            <w:left w:val="none" w:sz="0" w:space="0" w:color="auto"/>
            <w:bottom w:val="none" w:sz="0" w:space="0" w:color="auto"/>
            <w:right w:val="none" w:sz="0" w:space="0" w:color="auto"/>
          </w:divBdr>
          <w:divsChild>
            <w:div w:id="1670324573">
              <w:marLeft w:val="0"/>
              <w:marRight w:val="0"/>
              <w:marTop w:val="0"/>
              <w:marBottom w:val="0"/>
              <w:divBdr>
                <w:top w:val="none" w:sz="0" w:space="0" w:color="auto"/>
                <w:left w:val="none" w:sz="0" w:space="0" w:color="auto"/>
                <w:bottom w:val="none" w:sz="0" w:space="0" w:color="auto"/>
                <w:right w:val="none" w:sz="0" w:space="0" w:color="auto"/>
              </w:divBdr>
              <w:divsChild>
                <w:div w:id="1444766366">
                  <w:marLeft w:val="0"/>
                  <w:marRight w:val="0"/>
                  <w:marTop w:val="0"/>
                  <w:marBottom w:val="0"/>
                  <w:divBdr>
                    <w:top w:val="none" w:sz="0" w:space="0" w:color="auto"/>
                    <w:left w:val="none" w:sz="0" w:space="0" w:color="auto"/>
                    <w:bottom w:val="none" w:sz="0" w:space="0" w:color="auto"/>
                    <w:right w:val="none" w:sz="0" w:space="0" w:color="auto"/>
                  </w:divBdr>
                  <w:divsChild>
                    <w:div w:id="1639414391">
                      <w:marLeft w:val="0"/>
                      <w:marRight w:val="0"/>
                      <w:marTop w:val="0"/>
                      <w:marBottom w:val="0"/>
                      <w:divBdr>
                        <w:top w:val="none" w:sz="0" w:space="0" w:color="auto"/>
                        <w:left w:val="none" w:sz="0" w:space="0" w:color="auto"/>
                        <w:bottom w:val="none" w:sz="0" w:space="0" w:color="auto"/>
                        <w:right w:val="none" w:sz="0" w:space="0" w:color="auto"/>
                      </w:divBdr>
                      <w:divsChild>
                        <w:div w:id="2084374818">
                          <w:marLeft w:val="0"/>
                          <w:marRight w:val="0"/>
                          <w:marTop w:val="0"/>
                          <w:marBottom w:val="0"/>
                          <w:divBdr>
                            <w:top w:val="none" w:sz="0" w:space="0" w:color="auto"/>
                            <w:left w:val="none" w:sz="0" w:space="0" w:color="auto"/>
                            <w:bottom w:val="none" w:sz="0" w:space="0" w:color="auto"/>
                            <w:right w:val="none" w:sz="0" w:space="0" w:color="auto"/>
                          </w:divBdr>
                          <w:divsChild>
                            <w:div w:id="1366370770">
                              <w:marLeft w:val="0"/>
                              <w:marRight w:val="0"/>
                              <w:marTop w:val="0"/>
                              <w:marBottom w:val="0"/>
                              <w:divBdr>
                                <w:top w:val="single" w:sz="6" w:space="4" w:color="auto"/>
                                <w:left w:val="single" w:sz="6" w:space="4" w:color="auto"/>
                                <w:bottom w:val="single" w:sz="6" w:space="4" w:color="auto"/>
                                <w:right w:val="single" w:sz="6" w:space="4" w:color="auto"/>
                              </w:divBdr>
                              <w:divsChild>
                                <w:div w:id="1228691965">
                                  <w:marLeft w:val="0"/>
                                  <w:marRight w:val="0"/>
                                  <w:marTop w:val="0"/>
                                  <w:marBottom w:val="0"/>
                                  <w:divBdr>
                                    <w:top w:val="none" w:sz="0" w:space="0" w:color="auto"/>
                                    <w:left w:val="none" w:sz="0" w:space="0" w:color="auto"/>
                                    <w:bottom w:val="none" w:sz="0" w:space="0" w:color="auto"/>
                                    <w:right w:val="none" w:sz="0" w:space="0" w:color="auto"/>
                                  </w:divBdr>
                                  <w:divsChild>
                                    <w:div w:id="515115820">
                                      <w:marLeft w:val="0"/>
                                      <w:marRight w:val="0"/>
                                      <w:marTop w:val="0"/>
                                      <w:marBottom w:val="0"/>
                                      <w:divBdr>
                                        <w:top w:val="single" w:sz="6" w:space="0" w:color="CFCFCF"/>
                                        <w:left w:val="single" w:sz="6" w:space="0" w:color="CFCFCF"/>
                                        <w:bottom w:val="single" w:sz="6" w:space="0" w:color="CFCFCF"/>
                                        <w:right w:val="single" w:sz="6" w:space="0" w:color="CFCFCF"/>
                                      </w:divBdr>
                                      <w:divsChild>
                                        <w:div w:id="620956784">
                                          <w:marLeft w:val="0"/>
                                          <w:marRight w:val="0"/>
                                          <w:marTop w:val="0"/>
                                          <w:marBottom w:val="0"/>
                                          <w:divBdr>
                                            <w:top w:val="none" w:sz="0" w:space="0" w:color="auto"/>
                                            <w:left w:val="none" w:sz="0" w:space="0" w:color="auto"/>
                                            <w:bottom w:val="none" w:sz="0" w:space="0" w:color="auto"/>
                                            <w:right w:val="none" w:sz="0" w:space="0" w:color="auto"/>
                                          </w:divBdr>
                                          <w:divsChild>
                                            <w:div w:id="1557886954">
                                              <w:marLeft w:val="0"/>
                                              <w:marRight w:val="0"/>
                                              <w:marTop w:val="0"/>
                                              <w:marBottom w:val="0"/>
                                              <w:divBdr>
                                                <w:top w:val="none" w:sz="0" w:space="0" w:color="auto"/>
                                                <w:left w:val="none" w:sz="0" w:space="0" w:color="auto"/>
                                                <w:bottom w:val="none" w:sz="0" w:space="0" w:color="auto"/>
                                                <w:right w:val="none" w:sz="0" w:space="0" w:color="auto"/>
                                              </w:divBdr>
                                            </w:div>
                                            <w:div w:id="659580589">
                                              <w:marLeft w:val="0"/>
                                              <w:marRight w:val="-450"/>
                                              <w:marTop w:val="0"/>
                                              <w:marBottom w:val="0"/>
                                              <w:divBdr>
                                                <w:top w:val="none" w:sz="0" w:space="0" w:color="auto"/>
                                                <w:left w:val="none" w:sz="0" w:space="0" w:color="auto"/>
                                                <w:bottom w:val="none" w:sz="0" w:space="0" w:color="auto"/>
                                                <w:right w:val="none" w:sz="0" w:space="0" w:color="auto"/>
                                              </w:divBdr>
                                              <w:divsChild>
                                                <w:div w:id="56704489">
                                                  <w:marLeft w:val="0"/>
                                                  <w:marRight w:val="0"/>
                                                  <w:marTop w:val="0"/>
                                                  <w:marBottom w:val="0"/>
                                                  <w:divBdr>
                                                    <w:top w:val="none" w:sz="0" w:space="0" w:color="auto"/>
                                                    <w:left w:val="none" w:sz="0" w:space="0" w:color="auto"/>
                                                    <w:bottom w:val="none" w:sz="0" w:space="0" w:color="auto"/>
                                                    <w:right w:val="none" w:sz="0" w:space="0" w:color="auto"/>
                                                  </w:divBdr>
                                                  <w:divsChild>
                                                    <w:div w:id="1104425153">
                                                      <w:marLeft w:val="0"/>
                                                      <w:marRight w:val="0"/>
                                                      <w:marTop w:val="0"/>
                                                      <w:marBottom w:val="0"/>
                                                      <w:divBdr>
                                                        <w:top w:val="none" w:sz="0" w:space="0" w:color="auto"/>
                                                        <w:left w:val="none" w:sz="0" w:space="0" w:color="auto"/>
                                                        <w:bottom w:val="none" w:sz="0" w:space="0" w:color="auto"/>
                                                        <w:right w:val="none" w:sz="0" w:space="0" w:color="auto"/>
                                                      </w:divBdr>
                                                      <w:divsChild>
                                                        <w:div w:id="46152403">
                                                          <w:marLeft w:val="0"/>
                                                          <w:marRight w:val="0"/>
                                                          <w:marTop w:val="0"/>
                                                          <w:marBottom w:val="0"/>
                                                          <w:divBdr>
                                                            <w:top w:val="none" w:sz="0" w:space="0" w:color="auto"/>
                                                            <w:left w:val="none" w:sz="0" w:space="0" w:color="auto"/>
                                                            <w:bottom w:val="none" w:sz="0" w:space="0" w:color="auto"/>
                                                            <w:right w:val="none" w:sz="0" w:space="0" w:color="auto"/>
                                                          </w:divBdr>
                                                          <w:divsChild>
                                                            <w:div w:id="1606427283">
                                                              <w:marLeft w:val="0"/>
                                                              <w:marRight w:val="0"/>
                                                              <w:marTop w:val="0"/>
                                                              <w:marBottom w:val="0"/>
                                                              <w:divBdr>
                                                                <w:top w:val="none" w:sz="0" w:space="0" w:color="auto"/>
                                                                <w:left w:val="none" w:sz="0" w:space="0" w:color="auto"/>
                                                                <w:bottom w:val="none" w:sz="0" w:space="0" w:color="auto"/>
                                                                <w:right w:val="none" w:sz="0" w:space="0" w:color="auto"/>
                                                              </w:divBdr>
                                                              <w:divsChild>
                                                                <w:div w:id="855536986">
                                                                  <w:marLeft w:val="0"/>
                                                                  <w:marRight w:val="0"/>
                                                                  <w:marTop w:val="0"/>
                                                                  <w:marBottom w:val="0"/>
                                                                  <w:divBdr>
                                                                    <w:top w:val="none" w:sz="0" w:space="0" w:color="auto"/>
                                                                    <w:left w:val="none" w:sz="0" w:space="0" w:color="auto"/>
                                                                    <w:bottom w:val="none" w:sz="0" w:space="0" w:color="auto"/>
                                                                    <w:right w:val="none" w:sz="0" w:space="0" w:color="auto"/>
                                                                  </w:divBdr>
                                                                  <w:divsChild>
                                                                    <w:div w:id="1722091915">
                                                                      <w:marLeft w:val="0"/>
                                                                      <w:marRight w:val="0"/>
                                                                      <w:marTop w:val="0"/>
                                                                      <w:marBottom w:val="0"/>
                                                                      <w:divBdr>
                                                                        <w:top w:val="none" w:sz="0" w:space="0" w:color="auto"/>
                                                                        <w:left w:val="single" w:sz="6" w:space="0" w:color="000000"/>
                                                                        <w:bottom w:val="none" w:sz="0" w:space="0" w:color="auto"/>
                                                                        <w:right w:val="none" w:sz="0" w:space="0" w:color="auto"/>
                                                                      </w:divBdr>
                                                                    </w:div>
                                                                  </w:divsChild>
                                                                </w:div>
                                                                <w:div w:id="893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8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444319">
      <w:bodyDiv w:val="1"/>
      <w:marLeft w:val="0"/>
      <w:marRight w:val="0"/>
      <w:marTop w:val="0"/>
      <w:marBottom w:val="0"/>
      <w:divBdr>
        <w:top w:val="none" w:sz="0" w:space="0" w:color="auto"/>
        <w:left w:val="none" w:sz="0" w:space="0" w:color="auto"/>
        <w:bottom w:val="none" w:sz="0" w:space="0" w:color="auto"/>
        <w:right w:val="none" w:sz="0" w:space="0" w:color="auto"/>
      </w:divBdr>
    </w:div>
    <w:div w:id="1757705075">
      <w:bodyDiv w:val="1"/>
      <w:marLeft w:val="0"/>
      <w:marRight w:val="0"/>
      <w:marTop w:val="0"/>
      <w:marBottom w:val="0"/>
      <w:divBdr>
        <w:top w:val="none" w:sz="0" w:space="0" w:color="auto"/>
        <w:left w:val="none" w:sz="0" w:space="0" w:color="auto"/>
        <w:bottom w:val="none" w:sz="0" w:space="0" w:color="auto"/>
        <w:right w:val="none" w:sz="0" w:space="0" w:color="auto"/>
      </w:divBdr>
      <w:divsChild>
        <w:div w:id="1127120000">
          <w:marLeft w:val="0"/>
          <w:marRight w:val="0"/>
          <w:marTop w:val="0"/>
          <w:marBottom w:val="0"/>
          <w:divBdr>
            <w:top w:val="none" w:sz="0" w:space="0" w:color="auto"/>
            <w:left w:val="none" w:sz="0" w:space="0" w:color="auto"/>
            <w:bottom w:val="none" w:sz="0" w:space="0" w:color="auto"/>
            <w:right w:val="none" w:sz="0" w:space="0" w:color="auto"/>
          </w:divBdr>
          <w:divsChild>
            <w:div w:id="1976912976">
              <w:marLeft w:val="0"/>
              <w:marRight w:val="0"/>
              <w:marTop w:val="0"/>
              <w:marBottom w:val="0"/>
              <w:divBdr>
                <w:top w:val="none" w:sz="0" w:space="0" w:color="auto"/>
                <w:left w:val="none" w:sz="0" w:space="0" w:color="auto"/>
                <w:bottom w:val="none" w:sz="0" w:space="0" w:color="auto"/>
                <w:right w:val="none" w:sz="0" w:space="0" w:color="auto"/>
              </w:divBdr>
              <w:divsChild>
                <w:div w:id="388655761">
                  <w:marLeft w:val="0"/>
                  <w:marRight w:val="0"/>
                  <w:marTop w:val="0"/>
                  <w:marBottom w:val="0"/>
                  <w:divBdr>
                    <w:top w:val="none" w:sz="0" w:space="0" w:color="auto"/>
                    <w:left w:val="none" w:sz="0" w:space="0" w:color="auto"/>
                    <w:bottom w:val="none" w:sz="0" w:space="0" w:color="auto"/>
                    <w:right w:val="none" w:sz="0" w:space="0" w:color="auto"/>
                  </w:divBdr>
                  <w:divsChild>
                    <w:div w:id="728769446">
                      <w:marLeft w:val="0"/>
                      <w:marRight w:val="0"/>
                      <w:marTop w:val="0"/>
                      <w:marBottom w:val="0"/>
                      <w:divBdr>
                        <w:top w:val="none" w:sz="0" w:space="0" w:color="auto"/>
                        <w:left w:val="none" w:sz="0" w:space="0" w:color="auto"/>
                        <w:bottom w:val="none" w:sz="0" w:space="0" w:color="auto"/>
                        <w:right w:val="none" w:sz="0" w:space="0" w:color="auto"/>
                      </w:divBdr>
                      <w:divsChild>
                        <w:div w:id="336739253">
                          <w:marLeft w:val="0"/>
                          <w:marRight w:val="0"/>
                          <w:marTop w:val="0"/>
                          <w:marBottom w:val="0"/>
                          <w:divBdr>
                            <w:top w:val="none" w:sz="0" w:space="0" w:color="auto"/>
                            <w:left w:val="none" w:sz="0" w:space="0" w:color="auto"/>
                            <w:bottom w:val="none" w:sz="0" w:space="0" w:color="auto"/>
                            <w:right w:val="none" w:sz="0" w:space="0" w:color="auto"/>
                          </w:divBdr>
                          <w:divsChild>
                            <w:div w:id="659231566">
                              <w:marLeft w:val="0"/>
                              <w:marRight w:val="0"/>
                              <w:marTop w:val="0"/>
                              <w:marBottom w:val="0"/>
                              <w:divBdr>
                                <w:top w:val="single" w:sz="6" w:space="4" w:color="auto"/>
                                <w:left w:val="single" w:sz="6" w:space="4" w:color="auto"/>
                                <w:bottom w:val="single" w:sz="6" w:space="4" w:color="auto"/>
                                <w:right w:val="single" w:sz="6" w:space="4" w:color="auto"/>
                              </w:divBdr>
                              <w:divsChild>
                                <w:div w:id="479076649">
                                  <w:marLeft w:val="0"/>
                                  <w:marRight w:val="0"/>
                                  <w:marTop w:val="0"/>
                                  <w:marBottom w:val="0"/>
                                  <w:divBdr>
                                    <w:top w:val="none" w:sz="0" w:space="0" w:color="auto"/>
                                    <w:left w:val="none" w:sz="0" w:space="0" w:color="auto"/>
                                    <w:bottom w:val="none" w:sz="0" w:space="0" w:color="auto"/>
                                    <w:right w:val="none" w:sz="0" w:space="0" w:color="auto"/>
                                  </w:divBdr>
                                  <w:divsChild>
                                    <w:div w:id="863402667">
                                      <w:marLeft w:val="0"/>
                                      <w:marRight w:val="0"/>
                                      <w:marTop w:val="0"/>
                                      <w:marBottom w:val="0"/>
                                      <w:divBdr>
                                        <w:top w:val="none" w:sz="0" w:space="0" w:color="auto"/>
                                        <w:left w:val="none" w:sz="0" w:space="0" w:color="auto"/>
                                        <w:bottom w:val="none" w:sz="0" w:space="0" w:color="auto"/>
                                        <w:right w:val="none" w:sz="0" w:space="0" w:color="auto"/>
                                      </w:divBdr>
                                      <w:divsChild>
                                        <w:div w:id="766997006">
                                          <w:marLeft w:val="0"/>
                                          <w:marRight w:val="0"/>
                                          <w:marTop w:val="0"/>
                                          <w:marBottom w:val="0"/>
                                          <w:divBdr>
                                            <w:top w:val="none" w:sz="0" w:space="0" w:color="auto"/>
                                            <w:left w:val="none" w:sz="0" w:space="0" w:color="auto"/>
                                            <w:bottom w:val="none" w:sz="0" w:space="0" w:color="auto"/>
                                            <w:right w:val="none" w:sz="0" w:space="0" w:color="auto"/>
                                          </w:divBdr>
                                          <w:divsChild>
                                            <w:div w:id="1364553737">
                                              <w:marLeft w:val="0"/>
                                              <w:marRight w:val="0"/>
                                              <w:marTop w:val="0"/>
                                              <w:marBottom w:val="0"/>
                                              <w:divBdr>
                                                <w:top w:val="none" w:sz="0" w:space="0" w:color="auto"/>
                                                <w:left w:val="none" w:sz="0" w:space="0" w:color="auto"/>
                                                <w:bottom w:val="none" w:sz="0" w:space="0" w:color="auto"/>
                                                <w:right w:val="none" w:sz="0" w:space="0" w:color="auto"/>
                                              </w:divBdr>
                                              <w:divsChild>
                                                <w:div w:id="1177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187106">
      <w:bodyDiv w:val="1"/>
      <w:marLeft w:val="0"/>
      <w:marRight w:val="0"/>
      <w:marTop w:val="0"/>
      <w:marBottom w:val="0"/>
      <w:divBdr>
        <w:top w:val="none" w:sz="0" w:space="0" w:color="auto"/>
        <w:left w:val="none" w:sz="0" w:space="0" w:color="auto"/>
        <w:bottom w:val="none" w:sz="0" w:space="0" w:color="auto"/>
        <w:right w:val="none" w:sz="0" w:space="0" w:color="auto"/>
      </w:divBdr>
      <w:divsChild>
        <w:div w:id="998733708">
          <w:marLeft w:val="0"/>
          <w:marRight w:val="0"/>
          <w:marTop w:val="0"/>
          <w:marBottom w:val="0"/>
          <w:divBdr>
            <w:top w:val="none" w:sz="0" w:space="0" w:color="auto"/>
            <w:left w:val="none" w:sz="0" w:space="0" w:color="auto"/>
            <w:bottom w:val="none" w:sz="0" w:space="0" w:color="auto"/>
            <w:right w:val="none" w:sz="0" w:space="0" w:color="auto"/>
          </w:divBdr>
          <w:divsChild>
            <w:div w:id="1647474164">
              <w:marLeft w:val="0"/>
              <w:marRight w:val="0"/>
              <w:marTop w:val="0"/>
              <w:marBottom w:val="0"/>
              <w:divBdr>
                <w:top w:val="none" w:sz="0" w:space="0" w:color="auto"/>
                <w:left w:val="none" w:sz="0" w:space="0" w:color="auto"/>
                <w:bottom w:val="none" w:sz="0" w:space="0" w:color="auto"/>
                <w:right w:val="none" w:sz="0" w:space="0" w:color="auto"/>
              </w:divBdr>
              <w:divsChild>
                <w:div w:id="616987696">
                  <w:marLeft w:val="0"/>
                  <w:marRight w:val="0"/>
                  <w:marTop w:val="0"/>
                  <w:marBottom w:val="0"/>
                  <w:divBdr>
                    <w:top w:val="none" w:sz="0" w:space="0" w:color="auto"/>
                    <w:left w:val="none" w:sz="0" w:space="0" w:color="auto"/>
                    <w:bottom w:val="none" w:sz="0" w:space="0" w:color="auto"/>
                    <w:right w:val="none" w:sz="0" w:space="0" w:color="auto"/>
                  </w:divBdr>
                  <w:divsChild>
                    <w:div w:id="70929528">
                      <w:marLeft w:val="0"/>
                      <w:marRight w:val="0"/>
                      <w:marTop w:val="0"/>
                      <w:marBottom w:val="0"/>
                      <w:divBdr>
                        <w:top w:val="none" w:sz="0" w:space="0" w:color="auto"/>
                        <w:left w:val="none" w:sz="0" w:space="0" w:color="auto"/>
                        <w:bottom w:val="none" w:sz="0" w:space="0" w:color="auto"/>
                        <w:right w:val="none" w:sz="0" w:space="0" w:color="auto"/>
                      </w:divBdr>
                      <w:divsChild>
                        <w:div w:id="1627003028">
                          <w:marLeft w:val="0"/>
                          <w:marRight w:val="0"/>
                          <w:marTop w:val="0"/>
                          <w:marBottom w:val="0"/>
                          <w:divBdr>
                            <w:top w:val="none" w:sz="0" w:space="0" w:color="auto"/>
                            <w:left w:val="none" w:sz="0" w:space="0" w:color="auto"/>
                            <w:bottom w:val="none" w:sz="0" w:space="0" w:color="auto"/>
                            <w:right w:val="none" w:sz="0" w:space="0" w:color="auto"/>
                          </w:divBdr>
                          <w:divsChild>
                            <w:div w:id="825779973">
                              <w:marLeft w:val="0"/>
                              <w:marRight w:val="0"/>
                              <w:marTop w:val="0"/>
                              <w:marBottom w:val="0"/>
                              <w:divBdr>
                                <w:top w:val="single" w:sz="6" w:space="4" w:color="auto"/>
                                <w:left w:val="single" w:sz="6" w:space="4" w:color="auto"/>
                                <w:bottom w:val="single" w:sz="6" w:space="4" w:color="auto"/>
                                <w:right w:val="single" w:sz="6" w:space="4" w:color="auto"/>
                              </w:divBdr>
                              <w:divsChild>
                                <w:div w:id="879784312">
                                  <w:marLeft w:val="0"/>
                                  <w:marRight w:val="0"/>
                                  <w:marTop w:val="0"/>
                                  <w:marBottom w:val="0"/>
                                  <w:divBdr>
                                    <w:top w:val="none" w:sz="0" w:space="0" w:color="auto"/>
                                    <w:left w:val="none" w:sz="0" w:space="0" w:color="auto"/>
                                    <w:bottom w:val="none" w:sz="0" w:space="0" w:color="auto"/>
                                    <w:right w:val="none" w:sz="0" w:space="0" w:color="auto"/>
                                  </w:divBdr>
                                  <w:divsChild>
                                    <w:div w:id="1242830384">
                                      <w:marLeft w:val="0"/>
                                      <w:marRight w:val="0"/>
                                      <w:marTop w:val="0"/>
                                      <w:marBottom w:val="0"/>
                                      <w:divBdr>
                                        <w:top w:val="none" w:sz="0" w:space="0" w:color="auto"/>
                                        <w:left w:val="none" w:sz="0" w:space="0" w:color="auto"/>
                                        <w:bottom w:val="none" w:sz="0" w:space="0" w:color="auto"/>
                                        <w:right w:val="none" w:sz="0" w:space="0" w:color="auto"/>
                                      </w:divBdr>
                                      <w:divsChild>
                                        <w:div w:id="326446902">
                                          <w:marLeft w:val="0"/>
                                          <w:marRight w:val="0"/>
                                          <w:marTop w:val="0"/>
                                          <w:marBottom w:val="0"/>
                                          <w:divBdr>
                                            <w:top w:val="none" w:sz="0" w:space="0" w:color="auto"/>
                                            <w:left w:val="none" w:sz="0" w:space="0" w:color="auto"/>
                                            <w:bottom w:val="none" w:sz="0" w:space="0" w:color="auto"/>
                                            <w:right w:val="none" w:sz="0" w:space="0" w:color="auto"/>
                                          </w:divBdr>
                                          <w:divsChild>
                                            <w:div w:id="1693530450">
                                              <w:marLeft w:val="0"/>
                                              <w:marRight w:val="0"/>
                                              <w:marTop w:val="0"/>
                                              <w:marBottom w:val="0"/>
                                              <w:divBdr>
                                                <w:top w:val="none" w:sz="0" w:space="0" w:color="auto"/>
                                                <w:left w:val="none" w:sz="0" w:space="0" w:color="auto"/>
                                                <w:bottom w:val="none" w:sz="0" w:space="0" w:color="auto"/>
                                                <w:right w:val="none" w:sz="0" w:space="0" w:color="auto"/>
                                              </w:divBdr>
                                              <w:divsChild>
                                                <w:div w:id="16073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857421652">
      <w:bodyDiv w:val="1"/>
      <w:marLeft w:val="0"/>
      <w:marRight w:val="0"/>
      <w:marTop w:val="0"/>
      <w:marBottom w:val="0"/>
      <w:divBdr>
        <w:top w:val="none" w:sz="0" w:space="0" w:color="auto"/>
        <w:left w:val="none" w:sz="0" w:space="0" w:color="auto"/>
        <w:bottom w:val="none" w:sz="0" w:space="0" w:color="auto"/>
        <w:right w:val="none" w:sz="0" w:space="0" w:color="auto"/>
      </w:divBdr>
      <w:divsChild>
        <w:div w:id="1453010770">
          <w:marLeft w:val="0"/>
          <w:marRight w:val="0"/>
          <w:marTop w:val="0"/>
          <w:marBottom w:val="0"/>
          <w:divBdr>
            <w:top w:val="none" w:sz="0" w:space="0" w:color="auto"/>
            <w:left w:val="none" w:sz="0" w:space="0" w:color="auto"/>
            <w:bottom w:val="none" w:sz="0" w:space="0" w:color="auto"/>
            <w:right w:val="none" w:sz="0" w:space="0" w:color="auto"/>
          </w:divBdr>
          <w:divsChild>
            <w:div w:id="407189116">
              <w:marLeft w:val="0"/>
              <w:marRight w:val="0"/>
              <w:marTop w:val="0"/>
              <w:marBottom w:val="0"/>
              <w:divBdr>
                <w:top w:val="none" w:sz="0" w:space="0" w:color="auto"/>
                <w:left w:val="none" w:sz="0" w:space="0" w:color="auto"/>
                <w:bottom w:val="none" w:sz="0" w:space="0" w:color="auto"/>
                <w:right w:val="none" w:sz="0" w:space="0" w:color="auto"/>
              </w:divBdr>
              <w:divsChild>
                <w:div w:id="1483081569">
                  <w:marLeft w:val="0"/>
                  <w:marRight w:val="0"/>
                  <w:marTop w:val="0"/>
                  <w:marBottom w:val="0"/>
                  <w:divBdr>
                    <w:top w:val="none" w:sz="0" w:space="0" w:color="auto"/>
                    <w:left w:val="none" w:sz="0" w:space="0" w:color="auto"/>
                    <w:bottom w:val="none" w:sz="0" w:space="0" w:color="auto"/>
                    <w:right w:val="none" w:sz="0" w:space="0" w:color="auto"/>
                  </w:divBdr>
                  <w:divsChild>
                    <w:div w:id="437330975">
                      <w:marLeft w:val="0"/>
                      <w:marRight w:val="0"/>
                      <w:marTop w:val="0"/>
                      <w:marBottom w:val="0"/>
                      <w:divBdr>
                        <w:top w:val="none" w:sz="0" w:space="0" w:color="auto"/>
                        <w:left w:val="none" w:sz="0" w:space="0" w:color="auto"/>
                        <w:bottom w:val="none" w:sz="0" w:space="0" w:color="auto"/>
                        <w:right w:val="none" w:sz="0" w:space="0" w:color="auto"/>
                      </w:divBdr>
                      <w:divsChild>
                        <w:div w:id="672873770">
                          <w:marLeft w:val="0"/>
                          <w:marRight w:val="0"/>
                          <w:marTop w:val="0"/>
                          <w:marBottom w:val="0"/>
                          <w:divBdr>
                            <w:top w:val="none" w:sz="0" w:space="0" w:color="auto"/>
                            <w:left w:val="none" w:sz="0" w:space="0" w:color="auto"/>
                            <w:bottom w:val="none" w:sz="0" w:space="0" w:color="auto"/>
                            <w:right w:val="none" w:sz="0" w:space="0" w:color="auto"/>
                          </w:divBdr>
                          <w:divsChild>
                            <w:div w:id="1715735066">
                              <w:marLeft w:val="0"/>
                              <w:marRight w:val="0"/>
                              <w:marTop w:val="0"/>
                              <w:marBottom w:val="0"/>
                              <w:divBdr>
                                <w:top w:val="single" w:sz="6" w:space="4" w:color="auto"/>
                                <w:left w:val="single" w:sz="6" w:space="4" w:color="auto"/>
                                <w:bottom w:val="single" w:sz="6" w:space="4" w:color="auto"/>
                                <w:right w:val="single" w:sz="6" w:space="4" w:color="auto"/>
                              </w:divBdr>
                              <w:divsChild>
                                <w:div w:id="753666228">
                                  <w:marLeft w:val="0"/>
                                  <w:marRight w:val="0"/>
                                  <w:marTop w:val="0"/>
                                  <w:marBottom w:val="0"/>
                                  <w:divBdr>
                                    <w:top w:val="none" w:sz="0" w:space="0" w:color="auto"/>
                                    <w:left w:val="none" w:sz="0" w:space="0" w:color="auto"/>
                                    <w:bottom w:val="none" w:sz="0" w:space="0" w:color="auto"/>
                                    <w:right w:val="none" w:sz="0" w:space="0" w:color="auto"/>
                                  </w:divBdr>
                                  <w:divsChild>
                                    <w:div w:id="1505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7024">
                              <w:marLeft w:val="0"/>
                              <w:marRight w:val="0"/>
                              <w:marTop w:val="0"/>
                              <w:marBottom w:val="0"/>
                              <w:divBdr>
                                <w:top w:val="single" w:sz="6" w:space="4" w:color="auto"/>
                                <w:left w:val="single" w:sz="6" w:space="4" w:color="auto"/>
                                <w:bottom w:val="single" w:sz="6" w:space="4" w:color="auto"/>
                                <w:right w:val="single" w:sz="6" w:space="4" w:color="auto"/>
                              </w:divBdr>
                              <w:divsChild>
                                <w:div w:id="700478908">
                                  <w:marLeft w:val="0"/>
                                  <w:marRight w:val="0"/>
                                  <w:marTop w:val="0"/>
                                  <w:marBottom w:val="0"/>
                                  <w:divBdr>
                                    <w:top w:val="none" w:sz="0" w:space="0" w:color="auto"/>
                                    <w:left w:val="none" w:sz="0" w:space="0" w:color="auto"/>
                                    <w:bottom w:val="none" w:sz="0" w:space="0" w:color="auto"/>
                                    <w:right w:val="none" w:sz="0" w:space="0" w:color="auto"/>
                                  </w:divBdr>
                                  <w:divsChild>
                                    <w:div w:id="799685187">
                                      <w:marLeft w:val="0"/>
                                      <w:marRight w:val="0"/>
                                      <w:marTop w:val="0"/>
                                      <w:marBottom w:val="0"/>
                                      <w:divBdr>
                                        <w:top w:val="none" w:sz="0" w:space="0" w:color="auto"/>
                                        <w:left w:val="none" w:sz="0" w:space="0" w:color="auto"/>
                                        <w:bottom w:val="none" w:sz="0" w:space="0" w:color="auto"/>
                                        <w:right w:val="none" w:sz="0" w:space="0" w:color="auto"/>
                                      </w:divBdr>
                                      <w:divsChild>
                                        <w:div w:id="1318149434">
                                          <w:marLeft w:val="0"/>
                                          <w:marRight w:val="0"/>
                                          <w:marTop w:val="0"/>
                                          <w:marBottom w:val="0"/>
                                          <w:divBdr>
                                            <w:top w:val="single" w:sz="6" w:space="0" w:color="CFCFCF"/>
                                            <w:left w:val="single" w:sz="6" w:space="0" w:color="CFCFCF"/>
                                            <w:bottom w:val="single" w:sz="6" w:space="0" w:color="CFCFCF"/>
                                            <w:right w:val="single" w:sz="6" w:space="0" w:color="CFCFCF"/>
                                          </w:divBdr>
                                          <w:divsChild>
                                            <w:div w:id="777068745">
                                              <w:marLeft w:val="0"/>
                                              <w:marRight w:val="0"/>
                                              <w:marTop w:val="0"/>
                                              <w:marBottom w:val="0"/>
                                              <w:divBdr>
                                                <w:top w:val="none" w:sz="0" w:space="0" w:color="auto"/>
                                                <w:left w:val="none" w:sz="0" w:space="0" w:color="auto"/>
                                                <w:bottom w:val="none" w:sz="0" w:space="0" w:color="auto"/>
                                                <w:right w:val="none" w:sz="0" w:space="0" w:color="auto"/>
                                              </w:divBdr>
                                              <w:divsChild>
                                                <w:div w:id="603197166">
                                                  <w:marLeft w:val="0"/>
                                                  <w:marRight w:val="0"/>
                                                  <w:marTop w:val="0"/>
                                                  <w:marBottom w:val="0"/>
                                                  <w:divBdr>
                                                    <w:top w:val="none" w:sz="0" w:space="0" w:color="auto"/>
                                                    <w:left w:val="none" w:sz="0" w:space="0" w:color="auto"/>
                                                    <w:bottom w:val="none" w:sz="0" w:space="0" w:color="auto"/>
                                                    <w:right w:val="none" w:sz="0" w:space="0" w:color="auto"/>
                                                  </w:divBdr>
                                                </w:div>
                                                <w:div w:id="440147454">
                                                  <w:marLeft w:val="0"/>
                                                  <w:marRight w:val="-450"/>
                                                  <w:marTop w:val="0"/>
                                                  <w:marBottom w:val="0"/>
                                                  <w:divBdr>
                                                    <w:top w:val="none" w:sz="0" w:space="0" w:color="auto"/>
                                                    <w:left w:val="none" w:sz="0" w:space="0" w:color="auto"/>
                                                    <w:bottom w:val="none" w:sz="0" w:space="0" w:color="auto"/>
                                                    <w:right w:val="none" w:sz="0" w:space="0" w:color="auto"/>
                                                  </w:divBdr>
                                                  <w:divsChild>
                                                    <w:div w:id="1591891498">
                                                      <w:marLeft w:val="0"/>
                                                      <w:marRight w:val="0"/>
                                                      <w:marTop w:val="0"/>
                                                      <w:marBottom w:val="0"/>
                                                      <w:divBdr>
                                                        <w:top w:val="none" w:sz="0" w:space="0" w:color="auto"/>
                                                        <w:left w:val="none" w:sz="0" w:space="0" w:color="auto"/>
                                                        <w:bottom w:val="none" w:sz="0" w:space="0" w:color="auto"/>
                                                        <w:right w:val="none" w:sz="0" w:space="0" w:color="auto"/>
                                                      </w:divBdr>
                                                      <w:divsChild>
                                                        <w:div w:id="2111853319">
                                                          <w:marLeft w:val="0"/>
                                                          <w:marRight w:val="0"/>
                                                          <w:marTop w:val="0"/>
                                                          <w:marBottom w:val="0"/>
                                                          <w:divBdr>
                                                            <w:top w:val="none" w:sz="0" w:space="0" w:color="auto"/>
                                                            <w:left w:val="none" w:sz="0" w:space="0" w:color="auto"/>
                                                            <w:bottom w:val="none" w:sz="0" w:space="0" w:color="auto"/>
                                                            <w:right w:val="none" w:sz="0" w:space="0" w:color="auto"/>
                                                          </w:divBdr>
                                                          <w:divsChild>
                                                            <w:div w:id="1560750329">
                                                              <w:marLeft w:val="0"/>
                                                              <w:marRight w:val="0"/>
                                                              <w:marTop w:val="0"/>
                                                              <w:marBottom w:val="0"/>
                                                              <w:divBdr>
                                                                <w:top w:val="none" w:sz="0" w:space="0" w:color="auto"/>
                                                                <w:left w:val="none" w:sz="0" w:space="0" w:color="auto"/>
                                                                <w:bottom w:val="none" w:sz="0" w:space="0" w:color="auto"/>
                                                                <w:right w:val="none" w:sz="0" w:space="0" w:color="auto"/>
                                                              </w:divBdr>
                                                              <w:divsChild>
                                                                <w:div w:id="134614386">
                                                                  <w:marLeft w:val="0"/>
                                                                  <w:marRight w:val="0"/>
                                                                  <w:marTop w:val="0"/>
                                                                  <w:marBottom w:val="0"/>
                                                                  <w:divBdr>
                                                                    <w:top w:val="none" w:sz="0" w:space="0" w:color="auto"/>
                                                                    <w:left w:val="none" w:sz="0" w:space="0" w:color="auto"/>
                                                                    <w:bottom w:val="none" w:sz="0" w:space="0" w:color="auto"/>
                                                                    <w:right w:val="none" w:sz="0" w:space="0" w:color="auto"/>
                                                                  </w:divBdr>
                                                                  <w:divsChild>
                                                                    <w:div w:id="237445043">
                                                                      <w:marLeft w:val="0"/>
                                                                      <w:marRight w:val="0"/>
                                                                      <w:marTop w:val="0"/>
                                                                      <w:marBottom w:val="0"/>
                                                                      <w:divBdr>
                                                                        <w:top w:val="none" w:sz="0" w:space="0" w:color="auto"/>
                                                                        <w:left w:val="none" w:sz="0" w:space="0" w:color="auto"/>
                                                                        <w:bottom w:val="none" w:sz="0" w:space="0" w:color="auto"/>
                                                                        <w:right w:val="none" w:sz="0" w:space="0" w:color="auto"/>
                                                                      </w:divBdr>
                                                                      <w:divsChild>
                                                                        <w:div w:id="1343048963">
                                                                          <w:marLeft w:val="0"/>
                                                                          <w:marRight w:val="0"/>
                                                                          <w:marTop w:val="0"/>
                                                                          <w:marBottom w:val="0"/>
                                                                          <w:divBdr>
                                                                            <w:top w:val="none" w:sz="0" w:space="0" w:color="auto"/>
                                                                            <w:left w:val="single" w:sz="6" w:space="0" w:color="000000"/>
                                                                            <w:bottom w:val="none" w:sz="0" w:space="0" w:color="auto"/>
                                                                            <w:right w:val="none" w:sz="0" w:space="0" w:color="auto"/>
                                                                          </w:divBdr>
                                                                        </w:div>
                                                                      </w:divsChild>
                                                                    </w:div>
                                                                    <w:div w:id="7042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ensus.gov/cgi-bin/sssd/naics/naicsrch?chart_code=55&amp;search=2012%20NAICS%20Search" TargetMode="External"/><Relationship Id="rId21" Type="http://schemas.openxmlformats.org/officeDocument/2006/relationships/hyperlink" Target="https://www.census.gov/cgi-bin/sssd/naics/naicsrch?chart_code=56&amp;search=2012%20NAICS%20Search" TargetMode="External"/><Relationship Id="rId22" Type="http://schemas.openxmlformats.org/officeDocument/2006/relationships/hyperlink" Target="https://www.census.gov/cgi-bin/sssd/naics/naicsrch?chart_code=61&amp;search=2012%20NAICS%20Search" TargetMode="External"/><Relationship Id="rId23" Type="http://schemas.openxmlformats.org/officeDocument/2006/relationships/hyperlink" Target="https://www.census.gov/cgi-bin/sssd/naics/naicsrch?chart_code=62&amp;search=2012%20NAICS%20Search" TargetMode="External"/><Relationship Id="rId24" Type="http://schemas.openxmlformats.org/officeDocument/2006/relationships/hyperlink" Target="https://www.census.gov/cgi-bin/sssd/naics/naicsrch?chart_code=71&amp;search=2012%20NAICS%20Search" TargetMode="External"/><Relationship Id="rId25" Type="http://schemas.openxmlformats.org/officeDocument/2006/relationships/hyperlink" Target="https://www.census.gov/cgi-bin/sssd/naics/naicsrch?chart_code=72&amp;search=2012%20NAICS%20Search" TargetMode="External"/><Relationship Id="rId26" Type="http://schemas.openxmlformats.org/officeDocument/2006/relationships/hyperlink" Target="https://www.census.gov/cgi-bin/sssd/naics/naicsrch?chart_code=81&amp;search=2012%20NAICS%20Search" TargetMode="External"/><Relationship Id="rId27" Type="http://schemas.openxmlformats.org/officeDocument/2006/relationships/hyperlink" Target="https://www.census.gov/cgi-bin/sssd/naics/naicsrch?chart_code=92&amp;search=2012%20NAICS%20Search" TargetMode="External"/><Relationship Id="rId28" Type="http://schemas.openxmlformats.org/officeDocument/2006/relationships/image" Target="media/image1.png"/><Relationship Id="rId29" Type="http://schemas.openxmlformats.org/officeDocument/2006/relationships/hyperlink" Target="https://knowledgeproblem.com/2011/10/28/why-did-water-utilities-in-the-u-s-become-mostly-publicly-owned-while-other-utilities-remain-mostly-privately-own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loomberg.com/view/articles/2015-06-24/where-have-all-the-publicly-traded-companies-gone-" TargetMode="External"/><Relationship Id="rId31" Type="http://schemas.openxmlformats.org/officeDocument/2006/relationships/image" Target="media/image2.png"/><Relationship Id="rId32" Type="http://schemas.openxmlformats.org/officeDocument/2006/relationships/hyperlink" Target="http://www.gallup.com/poll/185927/americans-trust-media-remains-historical-low.aspx" TargetMode="External"/><Relationship Id="rId9" Type="http://schemas.openxmlformats.org/officeDocument/2006/relationships/hyperlink" Target="https://www.census.gov/cgi-bin/sssd/naics/naicsrch?chart_code=21&amp;search=2012%20NAICS%20Search"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ensus.gov/cgi-bin/sssd/naics/naicsrch?chart_code=11&amp;search=2012%20NAICS%20Search"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s://www.census.gov/cgi-bin/sssd/naics/naicsrch?chart_code=22&amp;search=2012%20NAICS%20Search" TargetMode="External"/><Relationship Id="rId11" Type="http://schemas.openxmlformats.org/officeDocument/2006/relationships/hyperlink" Target="https://www.census.gov/cgi-bin/sssd/naics/naicsrch?chart_code=23&amp;search=2012%20NAICS%20Search" TargetMode="External"/><Relationship Id="rId12" Type="http://schemas.openxmlformats.org/officeDocument/2006/relationships/hyperlink" Target="https://www.census.gov/cgi-bin/sssd/naics/naicsrch?chart_code=31&amp;search=2012%20NAICS%20Search" TargetMode="External"/><Relationship Id="rId13" Type="http://schemas.openxmlformats.org/officeDocument/2006/relationships/hyperlink" Target="https://www.census.gov/cgi-bin/sssd/naics/naicsrch?chart_code=42&amp;search=2012%20NAICS%20Search" TargetMode="External"/><Relationship Id="rId14" Type="http://schemas.openxmlformats.org/officeDocument/2006/relationships/hyperlink" Target="https://www.census.gov/cgi-bin/sssd/naics/naicsrch?chart_code=44&amp;search=2012%20NAICS%20Search" TargetMode="External"/><Relationship Id="rId15" Type="http://schemas.openxmlformats.org/officeDocument/2006/relationships/hyperlink" Target="https://www.census.gov/cgi-bin/sssd/naics/naicsrch?chart_code=48&amp;search=2012%20NAICS%20Search" TargetMode="External"/><Relationship Id="rId16" Type="http://schemas.openxmlformats.org/officeDocument/2006/relationships/hyperlink" Target="https://www.census.gov/cgi-bin/sssd/naics/naicsrch?chart_code=51&amp;search=2012%20NAICS%20Search" TargetMode="External"/><Relationship Id="rId17" Type="http://schemas.openxmlformats.org/officeDocument/2006/relationships/hyperlink" Target="https://www.census.gov/cgi-bin/sssd/naics/naicsrch?chart_code=52&amp;search=2012%20NAICS%20Search" TargetMode="External"/><Relationship Id="rId18" Type="http://schemas.openxmlformats.org/officeDocument/2006/relationships/hyperlink" Target="https://www.census.gov/cgi-bin/sssd/naics/naicsrch?chart_code=53&amp;search=2012%20NAICS%20Search" TargetMode="External"/><Relationship Id="rId19" Type="http://schemas.openxmlformats.org/officeDocument/2006/relationships/hyperlink" Target="https://www.census.gov/cgi-bin/sssd/naics/naicsrch?chart_code=54&amp;search=2012%20NAICS%20Search"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DD52-A4E1-CC49-A3B9-D44BA188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1908</Words>
  <Characters>10882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Vaibhav</dc:creator>
  <cp:keywords/>
  <dc:description/>
  <cp:lastModifiedBy>Natallia Spell</cp:lastModifiedBy>
  <cp:revision>6</cp:revision>
  <dcterms:created xsi:type="dcterms:W3CDTF">2016-08-17T05:55:00Z</dcterms:created>
  <dcterms:modified xsi:type="dcterms:W3CDTF">2016-08-17T19:23:00Z</dcterms:modified>
</cp:coreProperties>
</file>