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BE703" w14:textId="1CF17E7A" w:rsidR="00E109D0" w:rsidRPr="006D4B1B" w:rsidRDefault="00E109D0" w:rsidP="005D7F3A">
      <w:pPr>
        <w:jc w:val="both"/>
        <w:rPr>
          <w:rFonts w:ascii="Cambria" w:hAnsi="Cambria"/>
        </w:rPr>
      </w:pPr>
      <w:r w:rsidRPr="006D4B1B">
        <w:rPr>
          <w:rFonts w:ascii="Cambria" w:hAnsi="Cambria"/>
          <w:noProof/>
        </w:rPr>
        <mc:AlternateContent>
          <mc:Choice Requires="wps">
            <w:drawing>
              <wp:anchor distT="0" distB="0" distL="114300" distR="114300" simplePos="0" relativeHeight="251659264" behindDoc="0" locked="0" layoutInCell="1" allowOverlap="1" wp14:anchorId="5F359C65" wp14:editId="02D682B0">
                <wp:simplePos x="0" y="0"/>
                <wp:positionH relativeFrom="column">
                  <wp:posOffset>-62169</wp:posOffset>
                </wp:positionH>
                <wp:positionV relativeFrom="paragraph">
                  <wp:posOffset>0</wp:posOffset>
                </wp:positionV>
                <wp:extent cx="6172200" cy="8229600"/>
                <wp:effectExtent l="0" t="0" r="25400" b="25400"/>
                <wp:wrapThrough wrapText="bothSides">
                  <wp:wrapPolygon edited="0">
                    <wp:start x="0" y="0"/>
                    <wp:lineTo x="0" y="21600"/>
                    <wp:lineTo x="21600" y="21600"/>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6172200" cy="822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F968FF" w14:textId="2A521846" w:rsidR="007869DC" w:rsidRPr="00C434D5" w:rsidRDefault="007869DC" w:rsidP="00546099">
                            <w:pPr>
                              <w:jc w:val="center"/>
                              <w:rPr>
                                <w:rFonts w:ascii="American Typewriter" w:hAnsi="American Typewriter"/>
                                <w:color w:val="000000" w:themeColor="text1"/>
                                <w:sz w:val="96"/>
                              </w:rPr>
                            </w:pPr>
                            <w:r>
                              <w:rPr>
                                <w:color w:val="000000" w:themeColor="text1"/>
                                <w:sz w:val="96"/>
                              </w:rPr>
                              <w:t xml:space="preserve"> </w:t>
                            </w:r>
                            <w:r w:rsidRPr="00D7353F">
                              <w:rPr>
                                <w:rFonts w:ascii="American Typewriter" w:hAnsi="American Typewriter"/>
                                <w:color w:val="4472C4" w:themeColor="accent1"/>
                                <w:sz w:val="72"/>
                              </w:rPr>
                              <w:t>Prediction of Adult income</w:t>
                            </w:r>
                          </w:p>
                          <w:p w14:paraId="4D7E140D" w14:textId="77777777" w:rsidR="007869DC" w:rsidRDefault="007869DC" w:rsidP="00546099">
                            <w:pPr>
                              <w:jc w:val="center"/>
                              <w:rPr>
                                <w:color w:val="000000" w:themeColor="text1"/>
                                <w:sz w:val="56"/>
                              </w:rPr>
                            </w:pPr>
                          </w:p>
                          <w:p w14:paraId="77EA0597" w14:textId="4DE64DAB" w:rsidR="007869DC" w:rsidRPr="00C434D5" w:rsidRDefault="007869DC" w:rsidP="00546099">
                            <w:pPr>
                              <w:jc w:val="center"/>
                              <w:rPr>
                                <w:color w:val="000000" w:themeColor="text1"/>
                                <w:sz w:val="40"/>
                              </w:rPr>
                            </w:pPr>
                            <w:r>
                              <w:rPr>
                                <w:color w:val="000000" w:themeColor="text1"/>
                                <w:sz w:val="40"/>
                              </w:rPr>
                              <w:t>Master of Data Analytics</w:t>
                            </w:r>
                          </w:p>
                          <w:p w14:paraId="17B52774" w14:textId="0C2B236D" w:rsidR="007869DC" w:rsidRDefault="007869DC" w:rsidP="008229C3">
                            <w:pPr>
                              <w:pStyle w:val="Heading2"/>
                              <w:jc w:val="center"/>
                              <w:rPr>
                                <w:color w:val="000000" w:themeColor="text1"/>
                                <w:sz w:val="40"/>
                              </w:rPr>
                            </w:pPr>
                            <w:r w:rsidRPr="008229C3">
                              <w:rPr>
                                <w:color w:val="000000" w:themeColor="text1"/>
                                <w:sz w:val="40"/>
                              </w:rPr>
                              <w:t>Project report CISC 6930: Data Mining</w:t>
                            </w:r>
                          </w:p>
                          <w:p w14:paraId="06792E44" w14:textId="71F08858" w:rsidR="007869DC" w:rsidRDefault="007869DC" w:rsidP="005E5256">
                            <w:pPr>
                              <w:jc w:val="center"/>
                              <w:rPr>
                                <w:color w:val="000000" w:themeColor="text1"/>
                              </w:rPr>
                            </w:pPr>
                            <w:r>
                              <w:rPr>
                                <w:color w:val="000000" w:themeColor="text1"/>
                              </w:rPr>
                              <w:t>Fall 2017</w:t>
                            </w:r>
                          </w:p>
                          <w:p w14:paraId="33AB872A" w14:textId="77777777" w:rsidR="007869DC" w:rsidRPr="005E5256" w:rsidRDefault="007869DC" w:rsidP="005E5256">
                            <w:pPr>
                              <w:jc w:val="center"/>
                              <w:rPr>
                                <w:color w:val="000000" w:themeColor="text1"/>
                              </w:rPr>
                            </w:pPr>
                          </w:p>
                          <w:p w14:paraId="5FA145CB" w14:textId="09F6A425" w:rsidR="007869DC" w:rsidRDefault="007869DC" w:rsidP="008229C3">
                            <w:pPr>
                              <w:jc w:val="center"/>
                              <w:rPr>
                                <w:color w:val="000000" w:themeColor="text1"/>
                              </w:rPr>
                            </w:pPr>
                            <w:r>
                              <w:rPr>
                                <w:color w:val="000000" w:themeColor="text1"/>
                              </w:rPr>
                              <w:t>Submitted by:</w:t>
                            </w:r>
                          </w:p>
                          <w:p w14:paraId="6DFACEFB" w14:textId="77777777" w:rsidR="007869DC" w:rsidRDefault="007869DC" w:rsidP="008229C3">
                            <w:pPr>
                              <w:jc w:val="center"/>
                              <w:rPr>
                                <w:color w:val="000000" w:themeColor="text1"/>
                              </w:rPr>
                            </w:pPr>
                          </w:p>
                          <w:p w14:paraId="49E370D7" w14:textId="36809788" w:rsidR="007869DC" w:rsidRPr="008229C3" w:rsidRDefault="007869DC" w:rsidP="008229C3">
                            <w:pPr>
                              <w:jc w:val="center"/>
                              <w:rPr>
                                <w:color w:val="000000" w:themeColor="text1"/>
                              </w:rPr>
                            </w:pPr>
                            <w:r>
                              <w:rPr>
                                <w:color w:val="000000" w:themeColor="text1"/>
                              </w:rPr>
                              <w:t>Professor &amp; Advisor: Yijun Zhao</w:t>
                            </w:r>
                          </w:p>
                          <w:p w14:paraId="378146E1" w14:textId="7EB3BA6A" w:rsidR="007869DC" w:rsidRPr="008229C3" w:rsidRDefault="007869DC" w:rsidP="00546099">
                            <w:pPr>
                              <w:jc w:val="center"/>
                              <w:rPr>
                                <w:color w:val="000000" w:themeColor="text1"/>
                              </w:rPr>
                            </w:pPr>
                            <w:r>
                              <w:rPr>
                                <w:color w:val="000000" w:themeColor="text1"/>
                              </w:rPr>
                              <w:t>Fordham University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359C65" id="Rectangle 1" o:spid="_x0000_s1026" style="position:absolute;left:0;text-align:left;margin-left:-4.9pt;margin-top:0;width:486pt;height:9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" filled="f" strokecolor="#1f3763 [1604]" strokeweight="1pt">
                <v:textbox>
                  <w:txbxContent>
                    <w:p w14:paraId="79F968FF" w14:textId="2A521846" w:rsidR="007869DC" w:rsidRPr="00C434D5" w:rsidRDefault="007869DC" w:rsidP="00546099">
                      <w:pPr>
                        <w:jc w:val="center"/>
                        <w:rPr>
                          <w:rFonts w:ascii="American Typewriter" w:hAnsi="American Typewriter"/>
                          <w:color w:val="000000" w:themeColor="text1"/>
                          <w:sz w:val="96"/>
                        </w:rPr>
                      </w:pPr>
                      <w:r>
                        <w:rPr>
                          <w:color w:val="000000" w:themeColor="text1"/>
                          <w:sz w:val="96"/>
                        </w:rPr>
                        <w:t xml:space="preserve"> </w:t>
                      </w:r>
                      <w:r w:rsidRPr="00D7353F">
                        <w:rPr>
                          <w:rFonts w:ascii="American Typewriter" w:hAnsi="American Typewriter"/>
                          <w:color w:val="4472C4" w:themeColor="accent1"/>
                          <w:sz w:val="72"/>
                        </w:rPr>
                        <w:t>Prediction of Adult income</w:t>
                      </w:r>
                    </w:p>
                    <w:p w14:paraId="4D7E140D" w14:textId="77777777" w:rsidR="007869DC" w:rsidRDefault="007869DC" w:rsidP="00546099">
                      <w:pPr>
                        <w:jc w:val="center"/>
                        <w:rPr>
                          <w:color w:val="000000" w:themeColor="text1"/>
                          <w:sz w:val="56"/>
                        </w:rPr>
                      </w:pPr>
                    </w:p>
                    <w:p w14:paraId="77EA0597" w14:textId="4DE64DAB" w:rsidR="007869DC" w:rsidRPr="00C434D5" w:rsidRDefault="007869DC" w:rsidP="00546099">
                      <w:pPr>
                        <w:jc w:val="center"/>
                        <w:rPr>
                          <w:color w:val="000000" w:themeColor="text1"/>
                          <w:sz w:val="40"/>
                        </w:rPr>
                      </w:pPr>
                      <w:r>
                        <w:rPr>
                          <w:color w:val="000000" w:themeColor="text1"/>
                          <w:sz w:val="40"/>
                        </w:rPr>
                        <w:t>Master of Data Analytics</w:t>
                      </w:r>
                    </w:p>
                    <w:p w14:paraId="17B52774" w14:textId="0C2B236D" w:rsidR="007869DC" w:rsidRDefault="007869DC" w:rsidP="008229C3">
                      <w:pPr>
                        <w:pStyle w:val="Heading2"/>
                        <w:jc w:val="center"/>
                        <w:rPr>
                          <w:color w:val="000000" w:themeColor="text1"/>
                          <w:sz w:val="40"/>
                        </w:rPr>
                      </w:pPr>
                      <w:r w:rsidRPr="008229C3">
                        <w:rPr>
                          <w:color w:val="000000" w:themeColor="text1"/>
                          <w:sz w:val="40"/>
                        </w:rPr>
                        <w:t>Project report CISC 6930: Data Mining</w:t>
                      </w:r>
                    </w:p>
                    <w:p w14:paraId="06792E44" w14:textId="71F08858" w:rsidR="007869DC" w:rsidRDefault="007869DC" w:rsidP="005E5256">
                      <w:pPr>
                        <w:jc w:val="center"/>
                        <w:rPr>
                          <w:color w:val="000000" w:themeColor="text1"/>
                        </w:rPr>
                      </w:pPr>
                      <w:r>
                        <w:rPr>
                          <w:color w:val="000000" w:themeColor="text1"/>
                        </w:rPr>
                        <w:t>Fall 2017</w:t>
                      </w:r>
                    </w:p>
                    <w:p w14:paraId="33AB872A" w14:textId="77777777" w:rsidR="007869DC" w:rsidRPr="005E5256" w:rsidRDefault="007869DC" w:rsidP="005E5256">
                      <w:pPr>
                        <w:jc w:val="center"/>
                        <w:rPr>
                          <w:color w:val="000000" w:themeColor="text1"/>
                        </w:rPr>
                      </w:pPr>
                    </w:p>
                    <w:p w14:paraId="5FA145CB" w14:textId="09F6A425" w:rsidR="007869DC" w:rsidRDefault="007869DC" w:rsidP="008229C3">
                      <w:pPr>
                        <w:jc w:val="center"/>
                        <w:rPr>
                          <w:color w:val="000000" w:themeColor="text1"/>
                        </w:rPr>
                      </w:pPr>
                      <w:r>
                        <w:rPr>
                          <w:color w:val="000000" w:themeColor="text1"/>
                        </w:rPr>
                        <w:t>Submitted by:</w:t>
                      </w:r>
                    </w:p>
                    <w:p w14:paraId="6DFACEFB" w14:textId="77777777" w:rsidR="007869DC" w:rsidRDefault="007869DC" w:rsidP="008229C3">
                      <w:pPr>
                        <w:jc w:val="center"/>
                        <w:rPr>
                          <w:color w:val="000000" w:themeColor="text1"/>
                        </w:rPr>
                      </w:pPr>
                    </w:p>
                    <w:p w14:paraId="49E370D7" w14:textId="36809788" w:rsidR="007869DC" w:rsidRPr="008229C3" w:rsidRDefault="007869DC" w:rsidP="008229C3">
                      <w:pPr>
                        <w:jc w:val="center"/>
                        <w:rPr>
                          <w:color w:val="000000" w:themeColor="text1"/>
                        </w:rPr>
                      </w:pPr>
                      <w:r>
                        <w:rPr>
                          <w:color w:val="000000" w:themeColor="text1"/>
                        </w:rPr>
                        <w:t>Professor &amp; Advisor: Yijun Zhao</w:t>
                      </w:r>
                    </w:p>
                    <w:p w14:paraId="378146E1" w14:textId="7EB3BA6A" w:rsidR="007869DC" w:rsidRPr="008229C3" w:rsidRDefault="007869DC" w:rsidP="00546099">
                      <w:pPr>
                        <w:jc w:val="center"/>
                        <w:rPr>
                          <w:color w:val="000000" w:themeColor="text1"/>
                        </w:rPr>
                      </w:pPr>
                      <w:r>
                        <w:rPr>
                          <w:color w:val="000000" w:themeColor="text1"/>
                        </w:rPr>
                        <w:t>Fordham University</w:t>
                      </w:r>
                    </w:p>
                  </w:txbxContent>
                </v:textbox>
                <w10:wrap type="through"/>
              </v:rect>
            </w:pict>
          </mc:Fallback>
        </mc:AlternateContent>
      </w:r>
    </w:p>
    <w:p w14:paraId="383187DB" w14:textId="61483F7D" w:rsidR="007869DC" w:rsidRPr="006D4B1B" w:rsidRDefault="00E109D0" w:rsidP="005D7F3A">
      <w:pPr>
        <w:jc w:val="both"/>
        <w:rPr>
          <w:rFonts w:ascii="Cambria" w:hAnsi="Cambria"/>
          <w:b/>
          <w:sz w:val="40"/>
        </w:rPr>
      </w:pPr>
      <w:r w:rsidRPr="006D4B1B">
        <w:rPr>
          <w:rFonts w:ascii="Cambria" w:hAnsi="Cambria"/>
          <w:b/>
          <w:sz w:val="40"/>
        </w:rPr>
        <w:lastRenderedPageBreak/>
        <w:t>Index</w:t>
      </w:r>
    </w:p>
    <w:p w14:paraId="6B5F147E" w14:textId="77777777" w:rsidR="00FB697B" w:rsidRPr="006D4B1B" w:rsidRDefault="00FB697B" w:rsidP="005D7F3A">
      <w:pPr>
        <w:jc w:val="both"/>
        <w:rPr>
          <w:rFonts w:ascii="Cambria" w:hAnsi="Cambria"/>
          <w:sz w:val="40"/>
        </w:rPr>
      </w:pPr>
    </w:p>
    <w:tbl>
      <w:tblPr>
        <w:tblStyle w:val="TableGrid"/>
        <w:tblW w:w="0" w:type="auto"/>
        <w:tblInd w:w="360" w:type="dxa"/>
        <w:tblLayout w:type="fixed"/>
        <w:tblLook w:val="04A0" w:firstRow="1" w:lastRow="0" w:firstColumn="1" w:lastColumn="0" w:noHBand="0" w:noVBand="1"/>
      </w:tblPr>
      <w:tblGrid>
        <w:gridCol w:w="6869"/>
        <w:gridCol w:w="1408"/>
      </w:tblGrid>
      <w:tr w:rsidR="00CD6A72" w:rsidRPr="006D4B1B" w14:paraId="4AE8AF34" w14:textId="13E30421" w:rsidTr="00CD6A72">
        <w:tc>
          <w:tcPr>
            <w:tcW w:w="6869" w:type="dxa"/>
          </w:tcPr>
          <w:p w14:paraId="695DB4A9" w14:textId="751DEA29" w:rsidR="00CD6A72" w:rsidRPr="006D4B1B" w:rsidRDefault="00CD6A72" w:rsidP="005D7F3A">
            <w:pPr>
              <w:pStyle w:val="ListParagraph"/>
              <w:ind w:left="360"/>
              <w:jc w:val="both"/>
              <w:rPr>
                <w:rFonts w:ascii="Cambria" w:hAnsi="Cambria"/>
                <w:sz w:val="32"/>
              </w:rPr>
            </w:pPr>
            <w:r w:rsidRPr="006D4B1B">
              <w:rPr>
                <w:rFonts w:ascii="Cambria" w:hAnsi="Cambria"/>
                <w:sz w:val="32"/>
              </w:rPr>
              <w:t>Content</w:t>
            </w:r>
          </w:p>
        </w:tc>
        <w:tc>
          <w:tcPr>
            <w:tcW w:w="1408" w:type="dxa"/>
          </w:tcPr>
          <w:p w14:paraId="072234E4" w14:textId="00E89161" w:rsidR="00CD6A72" w:rsidRPr="006D4B1B" w:rsidRDefault="00CD6A72" w:rsidP="005D7F3A">
            <w:pPr>
              <w:pStyle w:val="ListParagraph"/>
              <w:ind w:left="360"/>
              <w:jc w:val="both"/>
              <w:rPr>
                <w:rFonts w:ascii="Cambria" w:hAnsi="Cambria"/>
                <w:sz w:val="32"/>
              </w:rPr>
            </w:pPr>
            <w:r w:rsidRPr="006D4B1B">
              <w:rPr>
                <w:rFonts w:ascii="Cambria" w:hAnsi="Cambria"/>
                <w:sz w:val="32"/>
              </w:rPr>
              <w:t>Page</w:t>
            </w:r>
          </w:p>
        </w:tc>
      </w:tr>
      <w:tr w:rsidR="00CD6A72" w:rsidRPr="006D4B1B" w14:paraId="77CB3A38" w14:textId="4653CC92" w:rsidTr="00CD6A72">
        <w:tc>
          <w:tcPr>
            <w:tcW w:w="6869" w:type="dxa"/>
          </w:tcPr>
          <w:p w14:paraId="4789428F" w14:textId="1C45C5A2" w:rsidR="00CD6A72" w:rsidRPr="006D4B1B" w:rsidRDefault="00C66817" w:rsidP="005D7F3A">
            <w:pPr>
              <w:pStyle w:val="ListParagraph"/>
              <w:numPr>
                <w:ilvl w:val="0"/>
                <w:numId w:val="1"/>
              </w:numPr>
              <w:jc w:val="both"/>
              <w:rPr>
                <w:rFonts w:ascii="Cambria" w:hAnsi="Cambria"/>
                <w:sz w:val="32"/>
              </w:rPr>
            </w:pPr>
            <w:hyperlink w:anchor="Overview" w:tooltip="Click to go to Overview" w:history="1">
              <w:r w:rsidR="00CD6A72" w:rsidRPr="006D4B1B">
                <w:rPr>
                  <w:rStyle w:val="Hyperlink"/>
                  <w:rFonts w:ascii="Cambria" w:hAnsi="Cambria"/>
                  <w:sz w:val="32"/>
                </w:rPr>
                <w:t>Ove</w:t>
              </w:r>
              <w:r w:rsidR="00CD6A72" w:rsidRPr="006D4B1B">
                <w:rPr>
                  <w:rStyle w:val="Hyperlink"/>
                  <w:rFonts w:ascii="Cambria" w:hAnsi="Cambria"/>
                  <w:sz w:val="32"/>
                </w:rPr>
                <w:t>r</w:t>
              </w:r>
              <w:r w:rsidR="00CD6A72" w:rsidRPr="006D4B1B">
                <w:rPr>
                  <w:rStyle w:val="Hyperlink"/>
                  <w:rFonts w:ascii="Cambria" w:hAnsi="Cambria"/>
                  <w:sz w:val="32"/>
                </w:rPr>
                <w:t>view</w:t>
              </w:r>
            </w:hyperlink>
          </w:p>
        </w:tc>
        <w:tc>
          <w:tcPr>
            <w:tcW w:w="1408" w:type="dxa"/>
          </w:tcPr>
          <w:p w14:paraId="17DBCA4B" w14:textId="1BD6D1FD" w:rsidR="00CD6A72" w:rsidRPr="006D4B1B" w:rsidRDefault="00C90D9B" w:rsidP="005D7F3A">
            <w:pPr>
              <w:pStyle w:val="ListParagraph"/>
              <w:ind w:left="360"/>
              <w:jc w:val="both"/>
              <w:rPr>
                <w:rFonts w:ascii="Cambria" w:hAnsi="Cambria"/>
                <w:sz w:val="32"/>
              </w:rPr>
            </w:pPr>
            <w:r w:rsidRPr="006D4B1B">
              <w:rPr>
                <w:rFonts w:ascii="Cambria" w:hAnsi="Cambria"/>
                <w:sz w:val="32"/>
              </w:rPr>
              <w:t>3</w:t>
            </w:r>
          </w:p>
        </w:tc>
      </w:tr>
      <w:tr w:rsidR="00CD6A72" w:rsidRPr="006D4B1B" w14:paraId="79EB8F97" w14:textId="65EC5D23" w:rsidTr="007A213F">
        <w:trPr>
          <w:trHeight w:val="449"/>
        </w:trPr>
        <w:tc>
          <w:tcPr>
            <w:tcW w:w="6869" w:type="dxa"/>
          </w:tcPr>
          <w:p w14:paraId="4A85611E" w14:textId="3FC3A9DB" w:rsidR="00CD6A72" w:rsidRPr="006D4B1B" w:rsidRDefault="00C66817" w:rsidP="005D7F3A">
            <w:pPr>
              <w:pStyle w:val="ListParagraph"/>
              <w:numPr>
                <w:ilvl w:val="0"/>
                <w:numId w:val="1"/>
              </w:numPr>
              <w:jc w:val="both"/>
              <w:rPr>
                <w:rFonts w:ascii="Cambria" w:hAnsi="Cambria"/>
                <w:sz w:val="32"/>
              </w:rPr>
            </w:pPr>
            <w:hyperlink w:anchor="Problem_Statement" w:tooltip="Click to go to Problem Statement" w:history="1">
              <w:r w:rsidR="00CD6A72" w:rsidRPr="006D4B1B">
                <w:rPr>
                  <w:rStyle w:val="Hyperlink"/>
                  <w:rFonts w:ascii="Cambria" w:hAnsi="Cambria"/>
                  <w:sz w:val="32"/>
                </w:rPr>
                <w:t>Problem Statement</w:t>
              </w:r>
            </w:hyperlink>
          </w:p>
        </w:tc>
        <w:tc>
          <w:tcPr>
            <w:tcW w:w="1408" w:type="dxa"/>
          </w:tcPr>
          <w:p w14:paraId="37BDE2E7" w14:textId="1B42A36A" w:rsidR="00CD6A72" w:rsidRPr="006D4B1B" w:rsidRDefault="00C90D9B" w:rsidP="005D7F3A">
            <w:pPr>
              <w:pStyle w:val="ListParagraph"/>
              <w:ind w:left="360"/>
              <w:jc w:val="both"/>
              <w:rPr>
                <w:rFonts w:ascii="Cambria" w:hAnsi="Cambria"/>
                <w:sz w:val="32"/>
              </w:rPr>
            </w:pPr>
            <w:r w:rsidRPr="006D4B1B">
              <w:rPr>
                <w:rFonts w:ascii="Cambria" w:hAnsi="Cambria"/>
                <w:sz w:val="32"/>
              </w:rPr>
              <w:t>4</w:t>
            </w:r>
          </w:p>
        </w:tc>
      </w:tr>
      <w:tr w:rsidR="00CD6A72" w:rsidRPr="006D4B1B" w14:paraId="13CEBC3D" w14:textId="0AB693EF" w:rsidTr="00CD6A72">
        <w:tc>
          <w:tcPr>
            <w:tcW w:w="6869" w:type="dxa"/>
          </w:tcPr>
          <w:p w14:paraId="5CF08FEF" w14:textId="17AAD1A1" w:rsidR="00B37B83" w:rsidRPr="006D4B1B" w:rsidRDefault="00AC45CE" w:rsidP="005D7F3A">
            <w:pPr>
              <w:pStyle w:val="ListParagraph"/>
              <w:numPr>
                <w:ilvl w:val="0"/>
                <w:numId w:val="1"/>
              </w:numPr>
              <w:jc w:val="both"/>
              <w:rPr>
                <w:rFonts w:ascii="Cambria" w:hAnsi="Cambria"/>
                <w:sz w:val="32"/>
              </w:rPr>
            </w:pPr>
            <w:hyperlink w:anchor="Data_analysis" w:tooltip="Click to go to Data Analysis" w:history="1">
              <w:r w:rsidR="00CD6A72" w:rsidRPr="006D4B1B">
                <w:rPr>
                  <w:rStyle w:val="Hyperlink"/>
                  <w:rFonts w:ascii="Cambria" w:hAnsi="Cambria"/>
                  <w:sz w:val="32"/>
                </w:rPr>
                <w:t xml:space="preserve">Data </w:t>
              </w:r>
              <w:r w:rsidR="00F022A3" w:rsidRPr="006D4B1B">
                <w:rPr>
                  <w:rStyle w:val="Hyperlink"/>
                  <w:rFonts w:ascii="Cambria" w:hAnsi="Cambria"/>
                  <w:sz w:val="32"/>
                </w:rPr>
                <w:t>Exploratory</w:t>
              </w:r>
              <w:r w:rsidR="00F022A3" w:rsidRPr="006D4B1B">
                <w:rPr>
                  <w:rStyle w:val="Hyperlink"/>
                  <w:rFonts w:ascii="Cambria" w:hAnsi="Cambria"/>
                  <w:b/>
                  <w:i/>
                  <w:sz w:val="32"/>
                </w:rPr>
                <w:t xml:space="preserve"> </w:t>
              </w:r>
              <w:r w:rsidR="00CD6A72" w:rsidRPr="006D4B1B">
                <w:rPr>
                  <w:rStyle w:val="Hyperlink"/>
                  <w:rFonts w:ascii="Cambria" w:hAnsi="Cambria"/>
                  <w:sz w:val="32"/>
                </w:rPr>
                <w:t>analysis</w:t>
              </w:r>
            </w:hyperlink>
          </w:p>
        </w:tc>
        <w:tc>
          <w:tcPr>
            <w:tcW w:w="1408" w:type="dxa"/>
          </w:tcPr>
          <w:p w14:paraId="1955ED67" w14:textId="77777777" w:rsidR="00CD6A72" w:rsidRPr="006D4B1B" w:rsidRDefault="00CD6A72" w:rsidP="005D7F3A">
            <w:pPr>
              <w:pStyle w:val="ListParagraph"/>
              <w:ind w:left="360"/>
              <w:jc w:val="both"/>
              <w:rPr>
                <w:rFonts w:ascii="Cambria" w:hAnsi="Cambria"/>
                <w:sz w:val="32"/>
              </w:rPr>
            </w:pPr>
          </w:p>
        </w:tc>
      </w:tr>
      <w:tr w:rsidR="006E5313" w:rsidRPr="006D4B1B" w14:paraId="15D0163B" w14:textId="77777777" w:rsidTr="00CD6A72">
        <w:tc>
          <w:tcPr>
            <w:tcW w:w="6869" w:type="dxa"/>
          </w:tcPr>
          <w:p w14:paraId="6825BD47" w14:textId="4401E508" w:rsidR="006E5313" w:rsidRPr="006D4B1B" w:rsidRDefault="00F30D18" w:rsidP="005D7F3A">
            <w:pPr>
              <w:pStyle w:val="ListParagraph"/>
              <w:numPr>
                <w:ilvl w:val="1"/>
                <w:numId w:val="1"/>
              </w:numPr>
              <w:jc w:val="both"/>
              <w:rPr>
                <w:rFonts w:ascii="Cambria" w:hAnsi="Cambria"/>
                <w:sz w:val="32"/>
              </w:rPr>
            </w:pPr>
            <w:hyperlink w:anchor="missing_value" w:tooltip="Click to go to Missing value" w:history="1">
              <w:r w:rsidR="006E5313" w:rsidRPr="006D4B1B">
                <w:rPr>
                  <w:rStyle w:val="Hyperlink"/>
                  <w:rFonts w:ascii="Cambria" w:hAnsi="Cambria"/>
                  <w:sz w:val="32"/>
                </w:rPr>
                <w:t>Missing Values</w:t>
              </w:r>
            </w:hyperlink>
          </w:p>
        </w:tc>
        <w:tc>
          <w:tcPr>
            <w:tcW w:w="1408" w:type="dxa"/>
          </w:tcPr>
          <w:p w14:paraId="0ADB3014" w14:textId="77777777" w:rsidR="006E5313" w:rsidRPr="006D4B1B" w:rsidRDefault="006E5313" w:rsidP="005D7F3A">
            <w:pPr>
              <w:pStyle w:val="ListParagraph"/>
              <w:ind w:left="360"/>
              <w:jc w:val="both"/>
              <w:rPr>
                <w:rFonts w:ascii="Cambria" w:hAnsi="Cambria"/>
                <w:sz w:val="32"/>
              </w:rPr>
            </w:pPr>
          </w:p>
        </w:tc>
      </w:tr>
      <w:tr w:rsidR="006E5313" w:rsidRPr="006D4B1B" w14:paraId="0BD23514" w14:textId="77777777" w:rsidTr="00CD6A72">
        <w:tc>
          <w:tcPr>
            <w:tcW w:w="6869" w:type="dxa"/>
          </w:tcPr>
          <w:p w14:paraId="1CDA2B98" w14:textId="107DF4FB" w:rsidR="006E5313" w:rsidRPr="006D4B1B" w:rsidRDefault="00F30D18" w:rsidP="005D7F3A">
            <w:pPr>
              <w:pStyle w:val="ListParagraph"/>
              <w:numPr>
                <w:ilvl w:val="1"/>
                <w:numId w:val="1"/>
              </w:numPr>
              <w:jc w:val="both"/>
              <w:rPr>
                <w:rFonts w:ascii="Cambria" w:hAnsi="Cambria"/>
                <w:sz w:val="32"/>
              </w:rPr>
            </w:pPr>
            <w:hyperlink w:anchor="Unbalanced_data" w:tooltip="Click to go to Unbalanced Data Section" w:history="1">
              <w:r w:rsidR="006E5313" w:rsidRPr="006D4B1B">
                <w:rPr>
                  <w:rStyle w:val="Hyperlink"/>
                  <w:rFonts w:ascii="Cambria" w:hAnsi="Cambria"/>
                  <w:sz w:val="32"/>
                </w:rPr>
                <w:t>Unbalanced Data</w:t>
              </w:r>
            </w:hyperlink>
          </w:p>
        </w:tc>
        <w:tc>
          <w:tcPr>
            <w:tcW w:w="1408" w:type="dxa"/>
          </w:tcPr>
          <w:p w14:paraId="78C72B39" w14:textId="77777777" w:rsidR="006E5313" w:rsidRPr="006D4B1B" w:rsidRDefault="006E5313" w:rsidP="005D7F3A">
            <w:pPr>
              <w:pStyle w:val="ListParagraph"/>
              <w:ind w:left="360"/>
              <w:jc w:val="both"/>
              <w:rPr>
                <w:rFonts w:ascii="Cambria" w:hAnsi="Cambria"/>
                <w:sz w:val="32"/>
              </w:rPr>
            </w:pPr>
          </w:p>
        </w:tc>
      </w:tr>
      <w:tr w:rsidR="006E5313" w:rsidRPr="006D4B1B" w14:paraId="2A874704" w14:textId="77777777" w:rsidTr="00CD6A72">
        <w:tc>
          <w:tcPr>
            <w:tcW w:w="6869" w:type="dxa"/>
          </w:tcPr>
          <w:p w14:paraId="3B029EE7" w14:textId="2B1DA135" w:rsidR="006E5313" w:rsidRPr="006D4B1B" w:rsidRDefault="00F30D18" w:rsidP="005D7F3A">
            <w:pPr>
              <w:pStyle w:val="ListParagraph"/>
              <w:numPr>
                <w:ilvl w:val="1"/>
                <w:numId w:val="1"/>
              </w:numPr>
              <w:jc w:val="both"/>
              <w:rPr>
                <w:rFonts w:ascii="Cambria" w:hAnsi="Cambria"/>
                <w:sz w:val="32"/>
              </w:rPr>
            </w:pPr>
            <w:hyperlink w:anchor="Feature_correlation" w:history="1">
              <w:r w:rsidR="006E5313" w:rsidRPr="006D4B1B">
                <w:rPr>
                  <w:rStyle w:val="Hyperlink"/>
                  <w:rFonts w:ascii="Cambria" w:hAnsi="Cambria"/>
                  <w:sz w:val="32"/>
                </w:rPr>
                <w:t>Correlation</w:t>
              </w:r>
            </w:hyperlink>
          </w:p>
        </w:tc>
        <w:tc>
          <w:tcPr>
            <w:tcW w:w="1408" w:type="dxa"/>
          </w:tcPr>
          <w:p w14:paraId="6E96CEC5" w14:textId="77777777" w:rsidR="006E5313" w:rsidRPr="006D4B1B" w:rsidRDefault="006E5313" w:rsidP="005D7F3A">
            <w:pPr>
              <w:pStyle w:val="ListParagraph"/>
              <w:ind w:left="360"/>
              <w:jc w:val="both"/>
              <w:rPr>
                <w:rFonts w:ascii="Cambria" w:hAnsi="Cambria"/>
                <w:sz w:val="32"/>
              </w:rPr>
            </w:pPr>
          </w:p>
        </w:tc>
      </w:tr>
      <w:tr w:rsidR="006E5313" w:rsidRPr="006D4B1B" w14:paraId="5A4CA996" w14:textId="77777777" w:rsidTr="00CD6A72">
        <w:tc>
          <w:tcPr>
            <w:tcW w:w="6869" w:type="dxa"/>
          </w:tcPr>
          <w:p w14:paraId="7C7214B8" w14:textId="5F3AC3EF" w:rsidR="006E5313" w:rsidRPr="006D4B1B" w:rsidRDefault="00F30D18" w:rsidP="005D7F3A">
            <w:pPr>
              <w:pStyle w:val="ListParagraph"/>
              <w:numPr>
                <w:ilvl w:val="1"/>
                <w:numId w:val="1"/>
              </w:numPr>
              <w:jc w:val="both"/>
              <w:rPr>
                <w:rFonts w:ascii="Cambria" w:hAnsi="Cambria"/>
                <w:sz w:val="32"/>
              </w:rPr>
            </w:pPr>
            <w:hyperlink w:anchor="Types_of_variables" w:history="1">
              <w:r w:rsidR="006E5313" w:rsidRPr="006D4B1B">
                <w:rPr>
                  <w:rStyle w:val="Hyperlink"/>
                  <w:rFonts w:ascii="Cambria" w:hAnsi="Cambria"/>
                  <w:sz w:val="32"/>
                </w:rPr>
                <w:t>Feature Types</w:t>
              </w:r>
            </w:hyperlink>
          </w:p>
        </w:tc>
        <w:tc>
          <w:tcPr>
            <w:tcW w:w="1408" w:type="dxa"/>
          </w:tcPr>
          <w:p w14:paraId="3F91E00A" w14:textId="77777777" w:rsidR="006E5313" w:rsidRPr="006D4B1B" w:rsidRDefault="006E5313" w:rsidP="005D7F3A">
            <w:pPr>
              <w:pStyle w:val="ListParagraph"/>
              <w:ind w:left="360"/>
              <w:jc w:val="both"/>
              <w:rPr>
                <w:rFonts w:ascii="Cambria" w:hAnsi="Cambria"/>
                <w:sz w:val="32"/>
              </w:rPr>
            </w:pPr>
          </w:p>
        </w:tc>
      </w:tr>
      <w:tr w:rsidR="00F4799C" w:rsidRPr="006D4B1B" w14:paraId="026C9470" w14:textId="77777777" w:rsidTr="00CD6A72">
        <w:tc>
          <w:tcPr>
            <w:tcW w:w="6869" w:type="dxa"/>
          </w:tcPr>
          <w:p w14:paraId="35F55043" w14:textId="2F8336E1" w:rsidR="00F4799C" w:rsidRPr="006D4B1B" w:rsidRDefault="00413661" w:rsidP="005D7F3A">
            <w:pPr>
              <w:pStyle w:val="ListParagraph"/>
              <w:numPr>
                <w:ilvl w:val="0"/>
                <w:numId w:val="1"/>
              </w:numPr>
              <w:jc w:val="both"/>
              <w:rPr>
                <w:rFonts w:ascii="Cambria" w:hAnsi="Cambria"/>
                <w:sz w:val="32"/>
              </w:rPr>
            </w:pPr>
            <w:hyperlink w:anchor="Ensemble_Models" w:history="1">
              <w:r w:rsidR="007A213F" w:rsidRPr="006D4B1B">
                <w:rPr>
                  <w:rStyle w:val="Hyperlink"/>
                  <w:rFonts w:ascii="Cambria" w:hAnsi="Cambria"/>
                  <w:sz w:val="32"/>
                </w:rPr>
                <w:t>Ensemble Models</w:t>
              </w:r>
            </w:hyperlink>
          </w:p>
        </w:tc>
        <w:tc>
          <w:tcPr>
            <w:tcW w:w="1408" w:type="dxa"/>
          </w:tcPr>
          <w:p w14:paraId="1F14F7A1" w14:textId="77777777" w:rsidR="00F4799C" w:rsidRPr="006D4B1B" w:rsidRDefault="00F4799C" w:rsidP="005D7F3A">
            <w:pPr>
              <w:pStyle w:val="ListParagraph"/>
              <w:ind w:left="360"/>
              <w:jc w:val="both"/>
              <w:rPr>
                <w:rFonts w:ascii="Cambria" w:hAnsi="Cambria"/>
                <w:sz w:val="32"/>
              </w:rPr>
            </w:pPr>
          </w:p>
        </w:tc>
      </w:tr>
      <w:tr w:rsidR="004A0377" w:rsidRPr="006D4B1B" w14:paraId="7C2A0C2A" w14:textId="77777777" w:rsidTr="00CD6A72">
        <w:tc>
          <w:tcPr>
            <w:tcW w:w="6869" w:type="dxa"/>
          </w:tcPr>
          <w:p w14:paraId="518A007A" w14:textId="21226829" w:rsidR="004A0377" w:rsidRPr="006D4B1B" w:rsidRDefault="00610312" w:rsidP="005D7F3A">
            <w:pPr>
              <w:pStyle w:val="ListParagraph"/>
              <w:numPr>
                <w:ilvl w:val="0"/>
                <w:numId w:val="1"/>
              </w:numPr>
              <w:jc w:val="both"/>
              <w:rPr>
                <w:rFonts w:ascii="Cambria" w:hAnsi="Cambria"/>
                <w:sz w:val="32"/>
              </w:rPr>
            </w:pPr>
            <w:hyperlink w:anchor="trial_run" w:history="1">
              <w:r w:rsidR="004A0377" w:rsidRPr="006D4B1B">
                <w:rPr>
                  <w:rStyle w:val="Hyperlink"/>
                  <w:rFonts w:ascii="Cambria" w:hAnsi="Cambria"/>
                  <w:sz w:val="32"/>
                </w:rPr>
                <w:t>Trial Run</w:t>
              </w:r>
            </w:hyperlink>
          </w:p>
        </w:tc>
        <w:tc>
          <w:tcPr>
            <w:tcW w:w="1408" w:type="dxa"/>
          </w:tcPr>
          <w:p w14:paraId="364124B5" w14:textId="77777777" w:rsidR="004A0377" w:rsidRPr="006D4B1B" w:rsidRDefault="004A0377" w:rsidP="005D7F3A">
            <w:pPr>
              <w:pStyle w:val="ListParagraph"/>
              <w:ind w:left="360"/>
              <w:jc w:val="both"/>
              <w:rPr>
                <w:rFonts w:ascii="Cambria" w:hAnsi="Cambria"/>
                <w:sz w:val="32"/>
              </w:rPr>
            </w:pPr>
          </w:p>
        </w:tc>
      </w:tr>
      <w:tr w:rsidR="00CD6A72" w:rsidRPr="006D4B1B" w14:paraId="21839CBE" w14:textId="10813707" w:rsidTr="00CD6A72">
        <w:tc>
          <w:tcPr>
            <w:tcW w:w="6869" w:type="dxa"/>
          </w:tcPr>
          <w:p w14:paraId="7D181FA9" w14:textId="321A0542" w:rsidR="00CD6A72" w:rsidRPr="006D4B1B" w:rsidRDefault="00182E92" w:rsidP="005D7F3A">
            <w:pPr>
              <w:pStyle w:val="ListParagraph"/>
              <w:numPr>
                <w:ilvl w:val="0"/>
                <w:numId w:val="1"/>
              </w:numPr>
              <w:jc w:val="both"/>
              <w:rPr>
                <w:rFonts w:ascii="Cambria" w:hAnsi="Cambria"/>
                <w:sz w:val="32"/>
              </w:rPr>
            </w:pPr>
            <w:hyperlink w:anchor="Data_Preprocessing" w:tooltip="Click to go to Data Preprocessing" w:history="1">
              <w:r w:rsidR="00CD6A72" w:rsidRPr="006D4B1B">
                <w:rPr>
                  <w:rStyle w:val="Hyperlink"/>
                  <w:rFonts w:ascii="Cambria" w:hAnsi="Cambria"/>
                  <w:sz w:val="32"/>
                </w:rPr>
                <w:t>Data Pre-processing</w:t>
              </w:r>
            </w:hyperlink>
          </w:p>
        </w:tc>
        <w:tc>
          <w:tcPr>
            <w:tcW w:w="1408" w:type="dxa"/>
          </w:tcPr>
          <w:p w14:paraId="4828BA45" w14:textId="77777777" w:rsidR="00CD6A72" w:rsidRPr="006D4B1B" w:rsidRDefault="00CD6A72" w:rsidP="005D7F3A">
            <w:pPr>
              <w:pStyle w:val="ListParagraph"/>
              <w:ind w:left="360"/>
              <w:jc w:val="both"/>
              <w:rPr>
                <w:rFonts w:ascii="Cambria" w:hAnsi="Cambria"/>
                <w:sz w:val="32"/>
              </w:rPr>
            </w:pPr>
          </w:p>
        </w:tc>
      </w:tr>
      <w:tr w:rsidR="00CD6A72" w:rsidRPr="006D4B1B" w14:paraId="780C8AE8" w14:textId="5D7EC1C8" w:rsidTr="00C03FE4">
        <w:trPr>
          <w:trHeight w:val="2402"/>
        </w:trPr>
        <w:tc>
          <w:tcPr>
            <w:tcW w:w="6869" w:type="dxa"/>
          </w:tcPr>
          <w:p w14:paraId="250498E0" w14:textId="55B1B60E" w:rsidR="00A0298E" w:rsidRPr="006D4B1B" w:rsidRDefault="00943EE2" w:rsidP="005D7F3A">
            <w:pPr>
              <w:pStyle w:val="ListParagraph"/>
              <w:numPr>
                <w:ilvl w:val="1"/>
                <w:numId w:val="1"/>
              </w:numPr>
              <w:jc w:val="both"/>
              <w:rPr>
                <w:rFonts w:ascii="Cambria" w:hAnsi="Cambria"/>
                <w:sz w:val="32"/>
              </w:rPr>
            </w:pPr>
            <w:hyperlink w:anchor="data_encoding" w:history="1">
              <w:r w:rsidR="00A0298E" w:rsidRPr="006D4B1B">
                <w:rPr>
                  <w:rStyle w:val="Hyperlink"/>
                  <w:rFonts w:ascii="Cambria" w:hAnsi="Cambria"/>
                  <w:sz w:val="32"/>
                </w:rPr>
                <w:t>Data Encoding</w:t>
              </w:r>
            </w:hyperlink>
          </w:p>
          <w:p w14:paraId="76C614A0" w14:textId="65D8F6A4" w:rsidR="00A0298E" w:rsidRPr="006D4B1B" w:rsidRDefault="00763AB0" w:rsidP="005D7F3A">
            <w:pPr>
              <w:pStyle w:val="ListParagraph"/>
              <w:numPr>
                <w:ilvl w:val="1"/>
                <w:numId w:val="1"/>
              </w:numPr>
              <w:jc w:val="both"/>
              <w:rPr>
                <w:rFonts w:ascii="Cambria" w:hAnsi="Cambria"/>
                <w:sz w:val="32"/>
              </w:rPr>
            </w:pPr>
            <w:hyperlink w:anchor="imputation" w:tooltip="Click to go to Data Imputation" w:history="1">
              <w:r w:rsidR="00FF71C4" w:rsidRPr="006D4B1B">
                <w:rPr>
                  <w:rStyle w:val="Hyperlink"/>
                  <w:rFonts w:ascii="Cambria" w:hAnsi="Cambria"/>
                  <w:sz w:val="32"/>
                </w:rPr>
                <w:t>I</w:t>
              </w:r>
              <w:r w:rsidR="00BA5C58" w:rsidRPr="006D4B1B">
                <w:rPr>
                  <w:rStyle w:val="Hyperlink"/>
                  <w:rFonts w:ascii="Cambria" w:hAnsi="Cambria"/>
                  <w:sz w:val="32"/>
                </w:rPr>
                <w:t>mputation</w:t>
              </w:r>
            </w:hyperlink>
          </w:p>
          <w:p w14:paraId="24D6779A" w14:textId="294BC3BD" w:rsidR="00A134D9" w:rsidRPr="006D4B1B" w:rsidRDefault="00FF71C4" w:rsidP="005D7F3A">
            <w:pPr>
              <w:pStyle w:val="ListParagraph"/>
              <w:numPr>
                <w:ilvl w:val="1"/>
                <w:numId w:val="1"/>
              </w:numPr>
              <w:jc w:val="both"/>
              <w:rPr>
                <w:rStyle w:val="Hyperlink"/>
                <w:rFonts w:ascii="Cambria" w:hAnsi="Cambria"/>
                <w:sz w:val="32"/>
              </w:rPr>
            </w:pPr>
            <w:r w:rsidRPr="006D4B1B">
              <w:rPr>
                <w:rFonts w:ascii="Cambria" w:hAnsi="Cambria"/>
                <w:sz w:val="32"/>
              </w:rPr>
              <w:fldChar w:fldCharType="begin"/>
            </w:r>
            <w:r w:rsidRPr="006D4B1B">
              <w:rPr>
                <w:rFonts w:ascii="Cambria" w:hAnsi="Cambria"/>
                <w:sz w:val="32"/>
              </w:rPr>
              <w:instrText xml:space="preserve"> HYPERLINK  \l "bagging" </w:instrText>
            </w:r>
            <w:r w:rsidRPr="006D4B1B">
              <w:rPr>
                <w:rFonts w:ascii="Cambria" w:hAnsi="Cambria"/>
                <w:sz w:val="32"/>
              </w:rPr>
            </w:r>
            <w:r w:rsidRPr="006D4B1B">
              <w:rPr>
                <w:rFonts w:ascii="Cambria" w:hAnsi="Cambria"/>
                <w:sz w:val="32"/>
              </w:rPr>
              <w:fldChar w:fldCharType="separate"/>
            </w:r>
            <w:r w:rsidR="00A134D9" w:rsidRPr="006D4B1B">
              <w:rPr>
                <w:rStyle w:val="Hyperlink"/>
                <w:rFonts w:ascii="Cambria" w:hAnsi="Cambria"/>
                <w:sz w:val="32"/>
              </w:rPr>
              <w:t>Bagging</w:t>
            </w:r>
          </w:p>
          <w:p w14:paraId="7A62387E" w14:textId="56E3BBC8" w:rsidR="00652A5A" w:rsidRPr="006D4B1B" w:rsidRDefault="00FF71C4" w:rsidP="005D7F3A">
            <w:pPr>
              <w:pStyle w:val="ListParagraph"/>
              <w:numPr>
                <w:ilvl w:val="1"/>
                <w:numId w:val="1"/>
              </w:numPr>
              <w:jc w:val="both"/>
              <w:rPr>
                <w:rFonts w:ascii="Cambria" w:hAnsi="Cambria"/>
                <w:sz w:val="32"/>
              </w:rPr>
            </w:pPr>
            <w:r w:rsidRPr="006D4B1B">
              <w:rPr>
                <w:rFonts w:ascii="Cambria" w:hAnsi="Cambria"/>
                <w:sz w:val="32"/>
              </w:rPr>
              <w:fldChar w:fldCharType="end"/>
            </w:r>
            <w:hyperlink w:anchor="Normalization" w:history="1">
              <w:r w:rsidR="00A0298E" w:rsidRPr="006D4B1B">
                <w:rPr>
                  <w:rStyle w:val="Hyperlink"/>
                  <w:rFonts w:ascii="Cambria" w:hAnsi="Cambria"/>
                  <w:sz w:val="32"/>
                </w:rPr>
                <w:t>N</w:t>
              </w:r>
              <w:r w:rsidR="00652A5A" w:rsidRPr="006D4B1B">
                <w:rPr>
                  <w:rStyle w:val="Hyperlink"/>
                  <w:rFonts w:ascii="Cambria" w:hAnsi="Cambria"/>
                  <w:sz w:val="32"/>
                </w:rPr>
                <w:t>orma</w:t>
              </w:r>
              <w:r w:rsidR="001570AE" w:rsidRPr="006D4B1B">
                <w:rPr>
                  <w:rStyle w:val="Hyperlink"/>
                  <w:rFonts w:ascii="Cambria" w:hAnsi="Cambria"/>
                  <w:sz w:val="32"/>
                </w:rPr>
                <w:t>lization</w:t>
              </w:r>
            </w:hyperlink>
            <w:r w:rsidR="00A134D9" w:rsidRPr="006D4B1B">
              <w:rPr>
                <w:rFonts w:ascii="Cambria" w:hAnsi="Cambria"/>
                <w:sz w:val="32"/>
              </w:rPr>
              <w:t xml:space="preserve"> (w Bagging Iteration)</w:t>
            </w:r>
          </w:p>
          <w:p w14:paraId="13FE06CF" w14:textId="77777777" w:rsidR="00652A5A" w:rsidRPr="006D4B1B" w:rsidRDefault="00A0298E" w:rsidP="005D7F3A">
            <w:pPr>
              <w:pStyle w:val="ListParagraph"/>
              <w:numPr>
                <w:ilvl w:val="1"/>
                <w:numId w:val="1"/>
              </w:numPr>
              <w:jc w:val="both"/>
              <w:rPr>
                <w:rFonts w:ascii="Cambria" w:hAnsi="Cambria"/>
                <w:sz w:val="32"/>
              </w:rPr>
            </w:pPr>
            <w:r w:rsidRPr="006D4B1B">
              <w:rPr>
                <w:rFonts w:ascii="Cambria" w:hAnsi="Cambria"/>
                <w:sz w:val="32"/>
              </w:rPr>
              <w:t>Parameter O</w:t>
            </w:r>
            <w:r w:rsidR="00652A5A" w:rsidRPr="006D4B1B">
              <w:rPr>
                <w:rFonts w:ascii="Cambria" w:hAnsi="Cambria"/>
                <w:sz w:val="32"/>
              </w:rPr>
              <w:t>ptimization</w:t>
            </w:r>
          </w:p>
          <w:p w14:paraId="5120F2B9" w14:textId="602192B8" w:rsidR="00A0298E" w:rsidRPr="006D4B1B" w:rsidRDefault="00A0298E" w:rsidP="005D7F3A">
            <w:pPr>
              <w:pStyle w:val="ListParagraph"/>
              <w:numPr>
                <w:ilvl w:val="1"/>
                <w:numId w:val="1"/>
              </w:numPr>
              <w:jc w:val="both"/>
              <w:rPr>
                <w:rFonts w:ascii="Cambria" w:hAnsi="Cambria"/>
                <w:sz w:val="32"/>
              </w:rPr>
            </w:pPr>
            <w:r w:rsidRPr="006D4B1B">
              <w:rPr>
                <w:rFonts w:ascii="Cambria" w:hAnsi="Cambria"/>
                <w:sz w:val="32"/>
              </w:rPr>
              <w:t>Feature Selection</w:t>
            </w:r>
          </w:p>
        </w:tc>
        <w:tc>
          <w:tcPr>
            <w:tcW w:w="1408" w:type="dxa"/>
          </w:tcPr>
          <w:p w14:paraId="62DCF1E4" w14:textId="77777777" w:rsidR="00CD6A72" w:rsidRPr="006D4B1B" w:rsidRDefault="00CD6A72" w:rsidP="005D7F3A">
            <w:pPr>
              <w:pStyle w:val="ListParagraph"/>
              <w:ind w:left="792"/>
              <w:jc w:val="both"/>
              <w:rPr>
                <w:rFonts w:ascii="Cambria" w:hAnsi="Cambria"/>
                <w:sz w:val="32"/>
              </w:rPr>
            </w:pPr>
          </w:p>
        </w:tc>
      </w:tr>
      <w:tr w:rsidR="00CD6A72" w:rsidRPr="006D4B1B" w14:paraId="08CB1D26" w14:textId="5138A8AB" w:rsidTr="00CD6A72">
        <w:tc>
          <w:tcPr>
            <w:tcW w:w="6869" w:type="dxa"/>
          </w:tcPr>
          <w:p w14:paraId="1439CF1C" w14:textId="428969AA" w:rsidR="00CD6A72" w:rsidRPr="006D4B1B" w:rsidRDefault="00A134D9" w:rsidP="005D7F3A">
            <w:pPr>
              <w:pStyle w:val="ListParagraph"/>
              <w:numPr>
                <w:ilvl w:val="0"/>
                <w:numId w:val="1"/>
              </w:numPr>
              <w:jc w:val="both"/>
              <w:rPr>
                <w:rFonts w:ascii="Cambria" w:hAnsi="Cambria"/>
                <w:sz w:val="32"/>
              </w:rPr>
            </w:pPr>
            <w:r w:rsidRPr="006D4B1B">
              <w:rPr>
                <w:rFonts w:ascii="Cambria" w:hAnsi="Cambria"/>
                <w:sz w:val="32"/>
              </w:rPr>
              <w:t>Optimal Model</w:t>
            </w:r>
          </w:p>
        </w:tc>
        <w:tc>
          <w:tcPr>
            <w:tcW w:w="1408" w:type="dxa"/>
          </w:tcPr>
          <w:p w14:paraId="05AB9718" w14:textId="77777777" w:rsidR="00CD6A72" w:rsidRPr="006D4B1B" w:rsidRDefault="00CD6A72" w:rsidP="005D7F3A">
            <w:pPr>
              <w:pStyle w:val="ListParagraph"/>
              <w:ind w:left="792"/>
              <w:jc w:val="both"/>
              <w:rPr>
                <w:rFonts w:ascii="Cambria" w:hAnsi="Cambria"/>
                <w:sz w:val="32"/>
              </w:rPr>
            </w:pPr>
          </w:p>
        </w:tc>
      </w:tr>
      <w:tr w:rsidR="00CD6A72" w:rsidRPr="006D4B1B" w14:paraId="28D846A7" w14:textId="22D02792" w:rsidTr="00CD6A72">
        <w:tc>
          <w:tcPr>
            <w:tcW w:w="6869" w:type="dxa"/>
          </w:tcPr>
          <w:p w14:paraId="7329E237" w14:textId="1C119AF6" w:rsidR="00A0298E" w:rsidRPr="006D4B1B" w:rsidRDefault="00A178A2" w:rsidP="005D7F3A">
            <w:pPr>
              <w:pStyle w:val="ListParagraph"/>
              <w:numPr>
                <w:ilvl w:val="0"/>
                <w:numId w:val="1"/>
              </w:numPr>
              <w:jc w:val="both"/>
              <w:rPr>
                <w:rFonts w:ascii="Cambria" w:hAnsi="Cambria"/>
                <w:strike/>
                <w:sz w:val="32"/>
              </w:rPr>
            </w:pPr>
            <w:hyperlink w:anchor="Algortithms" w:tooltip="Training the Data Mining Algorithms" w:history="1">
              <w:r w:rsidR="00CD6A72" w:rsidRPr="006D4B1B">
                <w:rPr>
                  <w:rStyle w:val="Hyperlink"/>
                  <w:rFonts w:ascii="Cambria" w:hAnsi="Cambria"/>
                  <w:strike/>
                  <w:sz w:val="32"/>
                </w:rPr>
                <w:t>Training the model using data mining algorithms</w:t>
              </w:r>
            </w:hyperlink>
          </w:p>
        </w:tc>
        <w:tc>
          <w:tcPr>
            <w:tcW w:w="1408" w:type="dxa"/>
          </w:tcPr>
          <w:p w14:paraId="268ADA31" w14:textId="77777777" w:rsidR="00CD6A72" w:rsidRPr="006D4B1B" w:rsidRDefault="00CD6A72" w:rsidP="005D7F3A">
            <w:pPr>
              <w:jc w:val="both"/>
              <w:rPr>
                <w:rFonts w:ascii="Cambria" w:hAnsi="Cambria"/>
                <w:strike/>
                <w:sz w:val="32"/>
              </w:rPr>
            </w:pPr>
          </w:p>
        </w:tc>
      </w:tr>
      <w:tr w:rsidR="007B7F56" w:rsidRPr="006D4B1B" w14:paraId="33AACB42" w14:textId="77777777" w:rsidTr="00CD6A72">
        <w:tc>
          <w:tcPr>
            <w:tcW w:w="6869" w:type="dxa"/>
          </w:tcPr>
          <w:p w14:paraId="2AE3BD18" w14:textId="5907BD16" w:rsidR="007B7F56" w:rsidRPr="006D4B1B" w:rsidRDefault="00D915A1" w:rsidP="005D7F3A">
            <w:pPr>
              <w:pStyle w:val="ListParagraph"/>
              <w:numPr>
                <w:ilvl w:val="0"/>
                <w:numId w:val="1"/>
              </w:numPr>
              <w:jc w:val="both"/>
              <w:rPr>
                <w:rFonts w:ascii="Cambria" w:hAnsi="Cambria"/>
                <w:sz w:val="32"/>
              </w:rPr>
            </w:pPr>
            <w:r w:rsidRPr="006D4B1B">
              <w:rPr>
                <w:rFonts w:ascii="Cambria" w:hAnsi="Cambria"/>
                <w:sz w:val="32"/>
              </w:rPr>
              <w:t>Reference documents links</w:t>
            </w:r>
          </w:p>
        </w:tc>
        <w:tc>
          <w:tcPr>
            <w:tcW w:w="1408" w:type="dxa"/>
          </w:tcPr>
          <w:p w14:paraId="7DDA1D81" w14:textId="77777777" w:rsidR="007B7F56" w:rsidRPr="006D4B1B" w:rsidRDefault="007B7F56" w:rsidP="005D7F3A">
            <w:pPr>
              <w:pStyle w:val="ListParagraph"/>
              <w:ind w:left="360"/>
              <w:jc w:val="both"/>
              <w:rPr>
                <w:rFonts w:ascii="Cambria" w:hAnsi="Cambria"/>
                <w:sz w:val="32"/>
              </w:rPr>
            </w:pPr>
          </w:p>
        </w:tc>
      </w:tr>
      <w:tr w:rsidR="00A134D9" w:rsidRPr="006D4B1B" w14:paraId="45EDA934" w14:textId="77777777" w:rsidTr="008A4DB4">
        <w:trPr>
          <w:trHeight w:val="350"/>
        </w:trPr>
        <w:tc>
          <w:tcPr>
            <w:tcW w:w="6869" w:type="dxa"/>
          </w:tcPr>
          <w:p w14:paraId="70F69F44" w14:textId="7867699C" w:rsidR="00A134D9" w:rsidRPr="006D4B1B" w:rsidRDefault="00A134D9" w:rsidP="005D7F3A">
            <w:pPr>
              <w:pStyle w:val="ListParagraph"/>
              <w:numPr>
                <w:ilvl w:val="0"/>
                <w:numId w:val="1"/>
              </w:numPr>
              <w:jc w:val="both"/>
              <w:rPr>
                <w:rFonts w:ascii="Cambria" w:hAnsi="Cambria"/>
                <w:sz w:val="32"/>
              </w:rPr>
            </w:pPr>
            <w:r w:rsidRPr="006D4B1B">
              <w:rPr>
                <w:rFonts w:ascii="Cambria" w:hAnsi="Cambria"/>
                <w:sz w:val="32"/>
              </w:rPr>
              <w:t>Reflection</w:t>
            </w:r>
            <w:r w:rsidR="008A4DB4" w:rsidRPr="006D4B1B">
              <w:rPr>
                <w:rFonts w:ascii="Cambria" w:hAnsi="Cambria"/>
                <w:sz w:val="32"/>
              </w:rPr>
              <w:t xml:space="preserve"> (Future Work)</w:t>
            </w:r>
            <w:r w:rsidR="00416853" w:rsidRPr="006D4B1B">
              <w:rPr>
                <w:rFonts w:ascii="Cambria" w:hAnsi="Cambria"/>
                <w:sz w:val="32"/>
              </w:rPr>
              <w:t xml:space="preserve"> (B(l)agging)</w:t>
            </w:r>
          </w:p>
        </w:tc>
        <w:tc>
          <w:tcPr>
            <w:tcW w:w="1408" w:type="dxa"/>
          </w:tcPr>
          <w:p w14:paraId="4048DA5B" w14:textId="77777777" w:rsidR="00A134D9" w:rsidRPr="006D4B1B" w:rsidRDefault="00A134D9" w:rsidP="005D7F3A">
            <w:pPr>
              <w:pStyle w:val="ListParagraph"/>
              <w:ind w:left="360"/>
              <w:jc w:val="both"/>
              <w:rPr>
                <w:rFonts w:ascii="Cambria" w:hAnsi="Cambria"/>
                <w:sz w:val="32"/>
              </w:rPr>
            </w:pPr>
          </w:p>
        </w:tc>
      </w:tr>
    </w:tbl>
    <w:p w14:paraId="7388C97C" w14:textId="77777777" w:rsidR="00884B4B" w:rsidRPr="006D4B1B" w:rsidRDefault="00884B4B" w:rsidP="005D7F3A">
      <w:pPr>
        <w:jc w:val="both"/>
        <w:rPr>
          <w:rFonts w:ascii="Cambria" w:hAnsi="Cambria"/>
          <w:sz w:val="32"/>
        </w:rPr>
      </w:pPr>
    </w:p>
    <w:p w14:paraId="1789B959" w14:textId="61A68711" w:rsidR="00884B4B" w:rsidRPr="006D4B1B" w:rsidRDefault="00884B4B" w:rsidP="005D7F3A">
      <w:pPr>
        <w:jc w:val="both"/>
        <w:rPr>
          <w:rFonts w:ascii="Cambria" w:hAnsi="Cambria"/>
          <w:sz w:val="32"/>
        </w:rPr>
      </w:pPr>
    </w:p>
    <w:p w14:paraId="11ABCEC3" w14:textId="77777777" w:rsidR="00C37375" w:rsidRPr="006D4B1B" w:rsidRDefault="00C37375" w:rsidP="005D7F3A">
      <w:pPr>
        <w:jc w:val="both"/>
        <w:rPr>
          <w:rFonts w:ascii="Cambria" w:hAnsi="Cambria"/>
          <w:sz w:val="32"/>
        </w:rPr>
      </w:pPr>
    </w:p>
    <w:p w14:paraId="5CEDA895" w14:textId="77777777" w:rsidR="00117B9F" w:rsidRPr="006D4B1B" w:rsidRDefault="00117B9F" w:rsidP="005D7F3A">
      <w:pPr>
        <w:jc w:val="both"/>
        <w:rPr>
          <w:rFonts w:ascii="Cambria" w:hAnsi="Cambria"/>
          <w:sz w:val="32"/>
        </w:rPr>
      </w:pPr>
    </w:p>
    <w:p w14:paraId="24693213" w14:textId="77777777" w:rsidR="00117B9F" w:rsidRPr="006D4B1B" w:rsidRDefault="00117B9F" w:rsidP="005D7F3A">
      <w:pPr>
        <w:jc w:val="both"/>
        <w:rPr>
          <w:rFonts w:ascii="Cambria" w:hAnsi="Cambria"/>
          <w:sz w:val="32"/>
        </w:rPr>
      </w:pPr>
    </w:p>
    <w:p w14:paraId="72B2C37D" w14:textId="77777777" w:rsidR="00117B9F" w:rsidRPr="006D4B1B" w:rsidRDefault="00117B9F" w:rsidP="005D7F3A">
      <w:pPr>
        <w:jc w:val="both"/>
        <w:rPr>
          <w:rFonts w:ascii="Cambria" w:hAnsi="Cambria"/>
          <w:sz w:val="32"/>
        </w:rPr>
      </w:pPr>
    </w:p>
    <w:p w14:paraId="0727D401" w14:textId="77777777" w:rsidR="00C37375" w:rsidRPr="006D4B1B" w:rsidRDefault="00C37375" w:rsidP="005D7F3A">
      <w:pPr>
        <w:jc w:val="both"/>
        <w:rPr>
          <w:rFonts w:ascii="Cambria" w:hAnsi="Cambria"/>
          <w:sz w:val="32"/>
        </w:rPr>
      </w:pPr>
    </w:p>
    <w:p w14:paraId="4C987C1B" w14:textId="2CA767F7" w:rsidR="00884B4B" w:rsidRPr="006D4B1B" w:rsidRDefault="00884B4B" w:rsidP="005D7F3A">
      <w:pPr>
        <w:tabs>
          <w:tab w:val="left" w:pos="1756"/>
        </w:tabs>
        <w:jc w:val="both"/>
        <w:rPr>
          <w:rFonts w:ascii="Cambria" w:hAnsi="Cambria"/>
          <w:sz w:val="32"/>
        </w:rPr>
      </w:pPr>
    </w:p>
    <w:p w14:paraId="2BA674D6" w14:textId="6CE55261" w:rsidR="00884B4B" w:rsidRPr="006D4B1B" w:rsidRDefault="00884B4B" w:rsidP="005D7F3A">
      <w:pPr>
        <w:pStyle w:val="ListParagraph"/>
        <w:numPr>
          <w:ilvl w:val="0"/>
          <w:numId w:val="2"/>
        </w:numPr>
        <w:tabs>
          <w:tab w:val="left" w:pos="1756"/>
        </w:tabs>
        <w:jc w:val="both"/>
        <w:rPr>
          <w:rFonts w:ascii="Cambria" w:hAnsi="Cambria"/>
          <w:b/>
          <w:i/>
          <w:sz w:val="32"/>
        </w:rPr>
      </w:pPr>
      <w:bookmarkStart w:id="0" w:name="Overview"/>
      <w:bookmarkEnd w:id="0"/>
      <w:commentRangeStart w:id="1"/>
      <w:r w:rsidRPr="006D4B1B">
        <w:rPr>
          <w:rFonts w:ascii="Cambria" w:hAnsi="Cambria"/>
          <w:b/>
          <w:i/>
          <w:sz w:val="32"/>
        </w:rPr>
        <w:lastRenderedPageBreak/>
        <w:t>Overview</w:t>
      </w:r>
      <w:commentRangeEnd w:id="1"/>
      <w:r w:rsidR="00A97E48" w:rsidRPr="006D4B1B">
        <w:rPr>
          <w:rStyle w:val="CommentReference"/>
          <w:rFonts w:ascii="Cambria" w:hAnsi="Cambria"/>
        </w:rPr>
        <w:commentReference w:id="1"/>
      </w:r>
    </w:p>
    <w:p w14:paraId="140454B1" w14:textId="77777777" w:rsidR="00884B4B" w:rsidRPr="006D4B1B" w:rsidRDefault="00884B4B" w:rsidP="005D7F3A">
      <w:pPr>
        <w:pStyle w:val="ListParagraph"/>
        <w:tabs>
          <w:tab w:val="left" w:pos="1756"/>
        </w:tabs>
        <w:ind w:left="360"/>
        <w:jc w:val="both"/>
        <w:rPr>
          <w:rFonts w:ascii="Cambria" w:hAnsi="Cambria"/>
          <w:sz w:val="32"/>
        </w:rPr>
      </w:pPr>
    </w:p>
    <w:p w14:paraId="0D189AA5" w14:textId="6033A308" w:rsidR="00C1574E" w:rsidRPr="006D4B1B" w:rsidRDefault="00C1574E" w:rsidP="005D7F3A">
      <w:pPr>
        <w:pStyle w:val="ListParagraph"/>
        <w:tabs>
          <w:tab w:val="left" w:pos="1756"/>
        </w:tabs>
        <w:ind w:left="360"/>
        <w:jc w:val="both"/>
        <w:rPr>
          <w:rFonts w:ascii="Cambria" w:hAnsi="Cambria"/>
          <w:b/>
          <w:color w:val="4472C4" w:themeColor="accent1"/>
          <w:sz w:val="32"/>
        </w:rPr>
      </w:pPr>
      <w:r w:rsidRPr="006D4B1B">
        <w:rPr>
          <w:rFonts w:ascii="Cambria" w:hAnsi="Cambria"/>
          <w:b/>
          <w:color w:val="4472C4" w:themeColor="accent1"/>
          <w:sz w:val="32"/>
        </w:rPr>
        <w:t>Project Description</w:t>
      </w:r>
    </w:p>
    <w:p w14:paraId="03F16EC8" w14:textId="77777777" w:rsidR="00C1574E" w:rsidRPr="006D4B1B" w:rsidRDefault="00C1574E" w:rsidP="005D7F3A">
      <w:pPr>
        <w:pStyle w:val="ListParagraph"/>
        <w:tabs>
          <w:tab w:val="left" w:pos="1756"/>
        </w:tabs>
        <w:ind w:left="360"/>
        <w:jc w:val="both"/>
        <w:rPr>
          <w:rFonts w:ascii="Cambria" w:hAnsi="Cambria"/>
          <w:sz w:val="32"/>
        </w:rPr>
      </w:pPr>
    </w:p>
    <w:p w14:paraId="38024279" w14:textId="789DE517" w:rsidR="00C1574E" w:rsidRPr="006D4B1B" w:rsidRDefault="00A4252C" w:rsidP="005D7F3A">
      <w:pPr>
        <w:pStyle w:val="ListParagraph"/>
        <w:tabs>
          <w:tab w:val="left" w:pos="1756"/>
        </w:tabs>
        <w:ind w:left="360"/>
        <w:jc w:val="both"/>
        <w:rPr>
          <w:rFonts w:ascii="Cambria" w:hAnsi="Cambria"/>
          <w:sz w:val="32"/>
        </w:rPr>
      </w:pPr>
      <w:r w:rsidRPr="006D4B1B">
        <w:rPr>
          <w:rFonts w:ascii="Cambria" w:hAnsi="Cambria"/>
          <w:sz w:val="32"/>
        </w:rPr>
        <w:t xml:space="preserve">This Data Mining project uses the </w:t>
      </w:r>
      <w:r w:rsidR="00590C92" w:rsidRPr="006D4B1B">
        <w:rPr>
          <w:rFonts w:ascii="Cambria" w:hAnsi="Cambria"/>
          <w:sz w:val="32"/>
        </w:rPr>
        <w:t>real-world dataset extracted from 1994 census bureau database to predict annual incomes of adults, given a set of attributes like employment details, demographic information etc.</w:t>
      </w:r>
    </w:p>
    <w:p w14:paraId="7E823FC4" w14:textId="77777777" w:rsidR="00590C92" w:rsidRPr="006D4B1B" w:rsidRDefault="00590C92" w:rsidP="005D7F3A">
      <w:pPr>
        <w:pStyle w:val="ListParagraph"/>
        <w:tabs>
          <w:tab w:val="left" w:pos="1756"/>
        </w:tabs>
        <w:ind w:left="360"/>
        <w:jc w:val="both"/>
        <w:rPr>
          <w:rFonts w:ascii="Cambria" w:hAnsi="Cambria"/>
          <w:sz w:val="32"/>
        </w:rPr>
      </w:pPr>
    </w:p>
    <w:p w14:paraId="65D52B8D" w14:textId="2D4C33F7" w:rsidR="00590C92" w:rsidRPr="006D4B1B" w:rsidRDefault="00590C92" w:rsidP="005D7F3A">
      <w:pPr>
        <w:pStyle w:val="ListParagraph"/>
        <w:tabs>
          <w:tab w:val="left" w:pos="1756"/>
        </w:tabs>
        <w:ind w:left="360"/>
        <w:jc w:val="both"/>
        <w:rPr>
          <w:rFonts w:ascii="Cambria" w:hAnsi="Cambria"/>
          <w:sz w:val="32"/>
        </w:rPr>
      </w:pPr>
      <w:r w:rsidRPr="006D4B1B">
        <w:rPr>
          <w:rFonts w:ascii="Cambria" w:hAnsi="Cambria"/>
          <w:sz w:val="32"/>
        </w:rPr>
        <w:t>The income level is classified in two classes – less than 50,000 and greater than or equal to 50,000.</w:t>
      </w:r>
    </w:p>
    <w:p w14:paraId="328AA800" w14:textId="77777777" w:rsidR="00590C92" w:rsidRPr="006D4B1B" w:rsidRDefault="00590C92" w:rsidP="005D7F3A">
      <w:pPr>
        <w:pStyle w:val="ListParagraph"/>
        <w:tabs>
          <w:tab w:val="left" w:pos="1756"/>
        </w:tabs>
        <w:ind w:left="360"/>
        <w:jc w:val="both"/>
        <w:rPr>
          <w:rFonts w:ascii="Cambria" w:hAnsi="Cambria"/>
          <w:sz w:val="32"/>
        </w:rPr>
      </w:pPr>
    </w:p>
    <w:p w14:paraId="0C5BE49D" w14:textId="2F9CF544" w:rsidR="00D57AA4" w:rsidRPr="006D4B1B" w:rsidRDefault="00590C92" w:rsidP="005D7F3A">
      <w:pPr>
        <w:pStyle w:val="ListParagraph"/>
        <w:tabs>
          <w:tab w:val="left" w:pos="1756"/>
        </w:tabs>
        <w:ind w:left="360"/>
        <w:jc w:val="both"/>
        <w:rPr>
          <w:rFonts w:ascii="Cambria" w:hAnsi="Cambria"/>
          <w:sz w:val="32"/>
        </w:rPr>
      </w:pPr>
      <w:r w:rsidRPr="006D4B1B">
        <w:rPr>
          <w:rFonts w:ascii="Cambria" w:hAnsi="Cambria"/>
          <w:sz w:val="32"/>
        </w:rPr>
        <w:t>The project uses data various data mining algorithms and are written in python and R.</w:t>
      </w:r>
    </w:p>
    <w:p w14:paraId="2B942D84" w14:textId="77777777" w:rsidR="004472A3" w:rsidRPr="006D4B1B" w:rsidRDefault="004472A3" w:rsidP="005D7F3A">
      <w:pPr>
        <w:pStyle w:val="ListParagraph"/>
        <w:tabs>
          <w:tab w:val="left" w:pos="1756"/>
        </w:tabs>
        <w:ind w:left="360"/>
        <w:jc w:val="both"/>
        <w:rPr>
          <w:rFonts w:ascii="Cambria" w:hAnsi="Cambria"/>
          <w:sz w:val="32"/>
        </w:rPr>
      </w:pPr>
    </w:p>
    <w:p w14:paraId="6EA2E0B7" w14:textId="7993BC6C" w:rsidR="004472A3" w:rsidRPr="006D4B1B" w:rsidRDefault="004472A3" w:rsidP="005D7F3A">
      <w:pPr>
        <w:pStyle w:val="ListParagraph"/>
        <w:tabs>
          <w:tab w:val="left" w:pos="1756"/>
        </w:tabs>
        <w:ind w:left="360"/>
        <w:jc w:val="both"/>
        <w:rPr>
          <w:rFonts w:ascii="Cambria" w:hAnsi="Cambria"/>
          <w:b/>
          <w:color w:val="4472C4" w:themeColor="accent1"/>
          <w:sz w:val="32"/>
        </w:rPr>
      </w:pPr>
      <w:commentRangeStart w:id="2"/>
      <w:r w:rsidRPr="006D4B1B">
        <w:rPr>
          <w:rFonts w:ascii="Cambria" w:hAnsi="Cambria"/>
          <w:b/>
          <w:color w:val="4472C4" w:themeColor="accent1"/>
          <w:sz w:val="32"/>
        </w:rPr>
        <w:t>Summary of results</w:t>
      </w:r>
      <w:commentRangeEnd w:id="2"/>
      <w:r w:rsidRPr="006D4B1B">
        <w:rPr>
          <w:rStyle w:val="CommentReference"/>
          <w:rFonts w:ascii="Cambria" w:hAnsi="Cambria"/>
        </w:rPr>
        <w:commentReference w:id="2"/>
      </w:r>
    </w:p>
    <w:p w14:paraId="1161F633" w14:textId="77777777" w:rsidR="00D57AA4" w:rsidRPr="006D4B1B" w:rsidRDefault="00D57AA4" w:rsidP="005D7F3A">
      <w:pPr>
        <w:jc w:val="both"/>
        <w:rPr>
          <w:rFonts w:ascii="Cambria" w:hAnsi="Cambria"/>
        </w:rPr>
      </w:pPr>
    </w:p>
    <w:p w14:paraId="7BEEB4AA" w14:textId="77777777" w:rsidR="00D57AA4" w:rsidRPr="006D4B1B" w:rsidRDefault="00D57AA4" w:rsidP="005D7F3A">
      <w:pPr>
        <w:jc w:val="both"/>
        <w:rPr>
          <w:rFonts w:ascii="Cambria" w:hAnsi="Cambria"/>
        </w:rPr>
      </w:pPr>
    </w:p>
    <w:p w14:paraId="05036603" w14:textId="77777777" w:rsidR="00D57AA4" w:rsidRPr="006D4B1B" w:rsidRDefault="00D57AA4" w:rsidP="005D7F3A">
      <w:pPr>
        <w:jc w:val="both"/>
        <w:rPr>
          <w:rFonts w:ascii="Cambria" w:hAnsi="Cambria"/>
        </w:rPr>
      </w:pPr>
    </w:p>
    <w:p w14:paraId="6F4707AE" w14:textId="77777777" w:rsidR="00D57AA4" w:rsidRPr="006D4B1B" w:rsidRDefault="00D57AA4" w:rsidP="005D7F3A">
      <w:pPr>
        <w:jc w:val="both"/>
        <w:rPr>
          <w:rFonts w:ascii="Cambria" w:hAnsi="Cambria"/>
        </w:rPr>
      </w:pPr>
    </w:p>
    <w:p w14:paraId="4BDF67F6" w14:textId="77777777" w:rsidR="00D57AA4" w:rsidRPr="006D4B1B" w:rsidRDefault="00D57AA4" w:rsidP="005D7F3A">
      <w:pPr>
        <w:jc w:val="both"/>
        <w:rPr>
          <w:rFonts w:ascii="Cambria" w:hAnsi="Cambria"/>
        </w:rPr>
      </w:pPr>
    </w:p>
    <w:p w14:paraId="3AF45812" w14:textId="77777777" w:rsidR="00D57AA4" w:rsidRPr="006D4B1B" w:rsidRDefault="00D57AA4" w:rsidP="005D7F3A">
      <w:pPr>
        <w:jc w:val="both"/>
        <w:rPr>
          <w:rFonts w:ascii="Cambria" w:hAnsi="Cambria"/>
        </w:rPr>
      </w:pPr>
    </w:p>
    <w:p w14:paraId="11BF986D" w14:textId="77777777" w:rsidR="00D57AA4" w:rsidRPr="006D4B1B" w:rsidRDefault="00D57AA4" w:rsidP="005D7F3A">
      <w:pPr>
        <w:jc w:val="both"/>
        <w:rPr>
          <w:rFonts w:ascii="Cambria" w:hAnsi="Cambria"/>
        </w:rPr>
      </w:pPr>
    </w:p>
    <w:p w14:paraId="114D0869" w14:textId="77777777" w:rsidR="00D57AA4" w:rsidRPr="006D4B1B" w:rsidRDefault="00D57AA4" w:rsidP="005D7F3A">
      <w:pPr>
        <w:jc w:val="both"/>
        <w:rPr>
          <w:rFonts w:ascii="Cambria" w:hAnsi="Cambria"/>
        </w:rPr>
      </w:pPr>
    </w:p>
    <w:p w14:paraId="19EBB9B6" w14:textId="77777777" w:rsidR="00D57AA4" w:rsidRPr="006D4B1B" w:rsidRDefault="00D57AA4" w:rsidP="005D7F3A">
      <w:pPr>
        <w:jc w:val="both"/>
        <w:rPr>
          <w:rFonts w:ascii="Cambria" w:hAnsi="Cambria"/>
        </w:rPr>
      </w:pPr>
    </w:p>
    <w:p w14:paraId="52987440" w14:textId="77777777" w:rsidR="00D57AA4" w:rsidRPr="006D4B1B" w:rsidRDefault="00D57AA4" w:rsidP="005D7F3A">
      <w:pPr>
        <w:jc w:val="both"/>
        <w:rPr>
          <w:rFonts w:ascii="Cambria" w:hAnsi="Cambria"/>
        </w:rPr>
      </w:pPr>
    </w:p>
    <w:p w14:paraId="39858558" w14:textId="77777777" w:rsidR="00D57AA4" w:rsidRPr="006D4B1B" w:rsidRDefault="00D57AA4" w:rsidP="005D7F3A">
      <w:pPr>
        <w:jc w:val="both"/>
        <w:rPr>
          <w:rFonts w:ascii="Cambria" w:hAnsi="Cambria"/>
        </w:rPr>
      </w:pPr>
    </w:p>
    <w:p w14:paraId="46098AE2" w14:textId="77777777" w:rsidR="00D57AA4" w:rsidRPr="006D4B1B" w:rsidRDefault="00D57AA4" w:rsidP="005D7F3A">
      <w:pPr>
        <w:jc w:val="both"/>
        <w:rPr>
          <w:rFonts w:ascii="Cambria" w:hAnsi="Cambria"/>
        </w:rPr>
      </w:pPr>
    </w:p>
    <w:p w14:paraId="6A145450" w14:textId="77777777" w:rsidR="00D57AA4" w:rsidRPr="006D4B1B" w:rsidRDefault="00D57AA4" w:rsidP="005D7F3A">
      <w:pPr>
        <w:jc w:val="both"/>
        <w:rPr>
          <w:rFonts w:ascii="Cambria" w:hAnsi="Cambria"/>
        </w:rPr>
      </w:pPr>
    </w:p>
    <w:p w14:paraId="1F6B2E1F" w14:textId="77777777" w:rsidR="00D57AA4" w:rsidRPr="006D4B1B" w:rsidRDefault="00D57AA4" w:rsidP="005D7F3A">
      <w:pPr>
        <w:jc w:val="both"/>
        <w:rPr>
          <w:rFonts w:ascii="Cambria" w:hAnsi="Cambria"/>
        </w:rPr>
      </w:pPr>
    </w:p>
    <w:p w14:paraId="22FC2AD1" w14:textId="77777777" w:rsidR="00D57AA4" w:rsidRPr="006D4B1B" w:rsidRDefault="00D57AA4" w:rsidP="005D7F3A">
      <w:pPr>
        <w:jc w:val="both"/>
        <w:rPr>
          <w:rFonts w:ascii="Cambria" w:hAnsi="Cambria"/>
        </w:rPr>
      </w:pPr>
    </w:p>
    <w:p w14:paraId="7C6C855D" w14:textId="77777777" w:rsidR="00D57AA4" w:rsidRPr="006D4B1B" w:rsidRDefault="00D57AA4" w:rsidP="005D7F3A">
      <w:pPr>
        <w:jc w:val="both"/>
        <w:rPr>
          <w:rFonts w:ascii="Cambria" w:hAnsi="Cambria"/>
        </w:rPr>
      </w:pPr>
    </w:p>
    <w:p w14:paraId="7A6B633A" w14:textId="77777777" w:rsidR="00D57AA4" w:rsidRPr="006D4B1B" w:rsidRDefault="00D57AA4" w:rsidP="005D7F3A">
      <w:pPr>
        <w:jc w:val="both"/>
        <w:rPr>
          <w:rFonts w:ascii="Cambria" w:hAnsi="Cambria"/>
        </w:rPr>
      </w:pPr>
    </w:p>
    <w:p w14:paraId="6DE2B462" w14:textId="77777777" w:rsidR="00D57AA4" w:rsidRPr="006D4B1B" w:rsidRDefault="00D57AA4" w:rsidP="005D7F3A">
      <w:pPr>
        <w:jc w:val="both"/>
        <w:rPr>
          <w:rFonts w:ascii="Cambria" w:hAnsi="Cambria"/>
        </w:rPr>
      </w:pPr>
    </w:p>
    <w:p w14:paraId="008DC961" w14:textId="77777777" w:rsidR="00D57AA4" w:rsidRPr="006D4B1B" w:rsidRDefault="00D57AA4" w:rsidP="005D7F3A">
      <w:pPr>
        <w:jc w:val="both"/>
        <w:rPr>
          <w:rFonts w:ascii="Cambria" w:hAnsi="Cambria"/>
        </w:rPr>
      </w:pPr>
    </w:p>
    <w:p w14:paraId="131176A1" w14:textId="77777777" w:rsidR="00D57AA4" w:rsidRPr="006D4B1B" w:rsidRDefault="00D57AA4" w:rsidP="005D7F3A">
      <w:pPr>
        <w:jc w:val="both"/>
        <w:rPr>
          <w:rFonts w:ascii="Cambria" w:hAnsi="Cambria"/>
        </w:rPr>
      </w:pPr>
    </w:p>
    <w:p w14:paraId="58C03F7C" w14:textId="77777777" w:rsidR="00D57AA4" w:rsidRPr="006D4B1B" w:rsidRDefault="00D57AA4" w:rsidP="005D7F3A">
      <w:pPr>
        <w:jc w:val="both"/>
        <w:rPr>
          <w:rFonts w:ascii="Cambria" w:hAnsi="Cambria"/>
        </w:rPr>
      </w:pPr>
    </w:p>
    <w:p w14:paraId="3E4B442C" w14:textId="77777777" w:rsidR="00D57AA4" w:rsidRPr="006D4B1B" w:rsidRDefault="00D57AA4" w:rsidP="005D7F3A">
      <w:pPr>
        <w:jc w:val="both"/>
        <w:rPr>
          <w:rFonts w:ascii="Cambria" w:hAnsi="Cambria"/>
        </w:rPr>
      </w:pPr>
    </w:p>
    <w:p w14:paraId="096EAB6A" w14:textId="77777777" w:rsidR="00D57AA4" w:rsidRPr="006D4B1B" w:rsidRDefault="00D57AA4" w:rsidP="005D7F3A">
      <w:pPr>
        <w:jc w:val="both"/>
        <w:rPr>
          <w:rFonts w:ascii="Cambria" w:hAnsi="Cambria"/>
        </w:rPr>
      </w:pPr>
    </w:p>
    <w:p w14:paraId="65F260E7" w14:textId="77777777" w:rsidR="00D57AA4" w:rsidRPr="006D4B1B" w:rsidRDefault="00D57AA4" w:rsidP="005D7F3A">
      <w:pPr>
        <w:jc w:val="both"/>
        <w:rPr>
          <w:rFonts w:ascii="Cambria" w:hAnsi="Cambria"/>
        </w:rPr>
      </w:pPr>
    </w:p>
    <w:p w14:paraId="27D44A63" w14:textId="5F725E46" w:rsidR="00D57AA4" w:rsidRPr="006D4B1B" w:rsidRDefault="00D57AA4" w:rsidP="005D7F3A">
      <w:pPr>
        <w:ind w:firstLine="720"/>
        <w:jc w:val="both"/>
        <w:rPr>
          <w:rFonts w:ascii="Cambria" w:hAnsi="Cambria"/>
        </w:rPr>
      </w:pPr>
    </w:p>
    <w:p w14:paraId="16367196" w14:textId="24BE40A2" w:rsidR="00D57AA4" w:rsidRPr="006D4B1B" w:rsidRDefault="00D57AA4" w:rsidP="005D7F3A">
      <w:pPr>
        <w:pStyle w:val="ListParagraph"/>
        <w:numPr>
          <w:ilvl w:val="0"/>
          <w:numId w:val="2"/>
        </w:numPr>
        <w:tabs>
          <w:tab w:val="left" w:pos="1756"/>
        </w:tabs>
        <w:jc w:val="both"/>
        <w:rPr>
          <w:rFonts w:ascii="Cambria" w:hAnsi="Cambria"/>
          <w:b/>
          <w:i/>
          <w:sz w:val="32"/>
        </w:rPr>
      </w:pPr>
      <w:bookmarkStart w:id="3" w:name="Problem_Statement"/>
      <w:bookmarkEnd w:id="3"/>
      <w:commentRangeStart w:id="4"/>
      <w:r w:rsidRPr="006D4B1B">
        <w:rPr>
          <w:rFonts w:ascii="Cambria" w:hAnsi="Cambria"/>
          <w:b/>
          <w:i/>
          <w:sz w:val="32"/>
        </w:rPr>
        <w:t xml:space="preserve">Problem Statement </w:t>
      </w:r>
      <w:commentRangeEnd w:id="4"/>
      <w:r w:rsidR="00DD34D0" w:rsidRPr="006D4B1B">
        <w:rPr>
          <w:rStyle w:val="CommentReference"/>
          <w:rFonts w:ascii="Cambria" w:hAnsi="Cambria"/>
        </w:rPr>
        <w:commentReference w:id="4"/>
      </w:r>
    </w:p>
    <w:p w14:paraId="5414405E" w14:textId="77777777" w:rsidR="00D57AA4" w:rsidRPr="006D4B1B" w:rsidRDefault="00D57AA4" w:rsidP="005D7F3A">
      <w:pPr>
        <w:pStyle w:val="ListParagraph"/>
        <w:tabs>
          <w:tab w:val="left" w:pos="1756"/>
        </w:tabs>
        <w:ind w:left="360"/>
        <w:jc w:val="both"/>
        <w:rPr>
          <w:rFonts w:ascii="Cambria" w:hAnsi="Cambria"/>
          <w:b/>
          <w:i/>
          <w:sz w:val="32"/>
        </w:rPr>
      </w:pPr>
    </w:p>
    <w:p w14:paraId="27F649EA" w14:textId="41979193" w:rsidR="00D57AA4" w:rsidRPr="006D4B1B" w:rsidRDefault="00DE787C" w:rsidP="005D7F3A">
      <w:pPr>
        <w:pStyle w:val="ListParagraph"/>
        <w:tabs>
          <w:tab w:val="left" w:pos="1756"/>
        </w:tabs>
        <w:ind w:left="360"/>
        <w:jc w:val="both"/>
        <w:rPr>
          <w:rFonts w:ascii="Cambria" w:hAnsi="Cambria"/>
          <w:sz w:val="32"/>
        </w:rPr>
      </w:pPr>
      <w:r w:rsidRPr="006D4B1B">
        <w:rPr>
          <w:rFonts w:ascii="Cambria" w:hAnsi="Cambria"/>
          <w:sz w:val="32"/>
        </w:rPr>
        <w:t>Using the given dataset with attributes, the aim is to build a predictive model that determines income level for adults. Income levels are classified in two classes below $50K and above $50K annually (given in the dataset).</w:t>
      </w:r>
    </w:p>
    <w:p w14:paraId="337A0A0B" w14:textId="30815C05" w:rsidR="00025139" w:rsidRPr="006D4B1B" w:rsidRDefault="00025139" w:rsidP="005D7F3A">
      <w:pPr>
        <w:jc w:val="both"/>
        <w:rPr>
          <w:rFonts w:ascii="Cambria" w:hAnsi="Cambria"/>
        </w:rPr>
      </w:pPr>
    </w:p>
    <w:p w14:paraId="2260269B" w14:textId="77777777" w:rsidR="00025139" w:rsidRPr="006D4B1B" w:rsidRDefault="00025139" w:rsidP="005D7F3A">
      <w:pPr>
        <w:jc w:val="both"/>
        <w:rPr>
          <w:rFonts w:ascii="Cambria" w:hAnsi="Cambria"/>
        </w:rPr>
      </w:pPr>
    </w:p>
    <w:p w14:paraId="2267635F" w14:textId="77777777" w:rsidR="00025139" w:rsidRPr="006D4B1B" w:rsidRDefault="00025139" w:rsidP="005D7F3A">
      <w:pPr>
        <w:jc w:val="both"/>
        <w:rPr>
          <w:rFonts w:ascii="Cambria" w:hAnsi="Cambria"/>
        </w:rPr>
      </w:pPr>
    </w:p>
    <w:p w14:paraId="2A628AEF" w14:textId="77777777" w:rsidR="00025139" w:rsidRPr="006D4B1B" w:rsidRDefault="00025139" w:rsidP="005D7F3A">
      <w:pPr>
        <w:jc w:val="both"/>
        <w:rPr>
          <w:rFonts w:ascii="Cambria" w:hAnsi="Cambria"/>
        </w:rPr>
      </w:pPr>
    </w:p>
    <w:p w14:paraId="2F9E8678" w14:textId="77777777" w:rsidR="00025139" w:rsidRPr="006D4B1B" w:rsidRDefault="00025139" w:rsidP="005D7F3A">
      <w:pPr>
        <w:jc w:val="both"/>
        <w:rPr>
          <w:rFonts w:ascii="Cambria" w:hAnsi="Cambria"/>
        </w:rPr>
      </w:pPr>
    </w:p>
    <w:p w14:paraId="6E00DA41" w14:textId="77777777" w:rsidR="00025139" w:rsidRPr="006D4B1B" w:rsidRDefault="00025139" w:rsidP="005D7F3A">
      <w:pPr>
        <w:jc w:val="both"/>
        <w:rPr>
          <w:rFonts w:ascii="Cambria" w:hAnsi="Cambria"/>
        </w:rPr>
      </w:pPr>
    </w:p>
    <w:p w14:paraId="762B8CEA" w14:textId="77777777" w:rsidR="00025139" w:rsidRPr="006D4B1B" w:rsidRDefault="00025139" w:rsidP="005D7F3A">
      <w:pPr>
        <w:jc w:val="both"/>
        <w:rPr>
          <w:rFonts w:ascii="Cambria" w:hAnsi="Cambria"/>
        </w:rPr>
      </w:pPr>
    </w:p>
    <w:p w14:paraId="7E95B9D8" w14:textId="77777777" w:rsidR="00025139" w:rsidRPr="006D4B1B" w:rsidRDefault="00025139" w:rsidP="005D7F3A">
      <w:pPr>
        <w:jc w:val="both"/>
        <w:rPr>
          <w:rFonts w:ascii="Cambria" w:hAnsi="Cambria"/>
        </w:rPr>
      </w:pPr>
    </w:p>
    <w:p w14:paraId="298E0CAF" w14:textId="77777777" w:rsidR="00025139" w:rsidRPr="006D4B1B" w:rsidRDefault="00025139" w:rsidP="005D7F3A">
      <w:pPr>
        <w:jc w:val="both"/>
        <w:rPr>
          <w:rFonts w:ascii="Cambria" w:hAnsi="Cambria"/>
        </w:rPr>
      </w:pPr>
    </w:p>
    <w:p w14:paraId="34BB52C3" w14:textId="77777777" w:rsidR="00025139" w:rsidRPr="006D4B1B" w:rsidRDefault="00025139" w:rsidP="005D7F3A">
      <w:pPr>
        <w:jc w:val="both"/>
        <w:rPr>
          <w:rFonts w:ascii="Cambria" w:hAnsi="Cambria"/>
        </w:rPr>
      </w:pPr>
    </w:p>
    <w:p w14:paraId="19CFA457" w14:textId="77777777" w:rsidR="00025139" w:rsidRPr="006D4B1B" w:rsidRDefault="00025139" w:rsidP="005D7F3A">
      <w:pPr>
        <w:jc w:val="both"/>
        <w:rPr>
          <w:rFonts w:ascii="Cambria" w:hAnsi="Cambria"/>
        </w:rPr>
      </w:pPr>
    </w:p>
    <w:p w14:paraId="34D7DEAB" w14:textId="77777777" w:rsidR="00025139" w:rsidRPr="006D4B1B" w:rsidRDefault="00025139" w:rsidP="005D7F3A">
      <w:pPr>
        <w:jc w:val="both"/>
        <w:rPr>
          <w:rFonts w:ascii="Cambria" w:hAnsi="Cambria"/>
        </w:rPr>
      </w:pPr>
    </w:p>
    <w:p w14:paraId="2AF56404" w14:textId="77777777" w:rsidR="00025139" w:rsidRPr="006D4B1B" w:rsidRDefault="00025139" w:rsidP="005D7F3A">
      <w:pPr>
        <w:jc w:val="both"/>
        <w:rPr>
          <w:rFonts w:ascii="Cambria" w:hAnsi="Cambria"/>
        </w:rPr>
      </w:pPr>
    </w:p>
    <w:p w14:paraId="6F167F38" w14:textId="77777777" w:rsidR="00025139" w:rsidRPr="006D4B1B" w:rsidRDefault="00025139" w:rsidP="005D7F3A">
      <w:pPr>
        <w:jc w:val="both"/>
        <w:rPr>
          <w:rFonts w:ascii="Cambria" w:hAnsi="Cambria"/>
        </w:rPr>
      </w:pPr>
    </w:p>
    <w:p w14:paraId="30ADDFC1" w14:textId="77777777" w:rsidR="00025139" w:rsidRPr="006D4B1B" w:rsidRDefault="00025139" w:rsidP="005D7F3A">
      <w:pPr>
        <w:jc w:val="both"/>
        <w:rPr>
          <w:rFonts w:ascii="Cambria" w:hAnsi="Cambria"/>
        </w:rPr>
      </w:pPr>
    </w:p>
    <w:p w14:paraId="204AD247" w14:textId="77777777" w:rsidR="00025139" w:rsidRPr="006D4B1B" w:rsidRDefault="00025139" w:rsidP="005D7F3A">
      <w:pPr>
        <w:jc w:val="both"/>
        <w:rPr>
          <w:rFonts w:ascii="Cambria" w:hAnsi="Cambria"/>
        </w:rPr>
      </w:pPr>
    </w:p>
    <w:p w14:paraId="304FF9B6" w14:textId="77777777" w:rsidR="00025139" w:rsidRPr="006D4B1B" w:rsidRDefault="00025139" w:rsidP="005D7F3A">
      <w:pPr>
        <w:jc w:val="both"/>
        <w:rPr>
          <w:rFonts w:ascii="Cambria" w:hAnsi="Cambria"/>
        </w:rPr>
      </w:pPr>
    </w:p>
    <w:p w14:paraId="2DFE4CAD" w14:textId="77777777" w:rsidR="00025139" w:rsidRPr="006D4B1B" w:rsidRDefault="00025139" w:rsidP="005D7F3A">
      <w:pPr>
        <w:jc w:val="both"/>
        <w:rPr>
          <w:rFonts w:ascii="Cambria" w:hAnsi="Cambria"/>
        </w:rPr>
      </w:pPr>
    </w:p>
    <w:p w14:paraId="48558C63" w14:textId="77777777" w:rsidR="00025139" w:rsidRPr="006D4B1B" w:rsidRDefault="00025139" w:rsidP="005D7F3A">
      <w:pPr>
        <w:jc w:val="both"/>
        <w:rPr>
          <w:rFonts w:ascii="Cambria" w:hAnsi="Cambria"/>
        </w:rPr>
      </w:pPr>
    </w:p>
    <w:p w14:paraId="759EC7D1" w14:textId="77777777" w:rsidR="00025139" w:rsidRPr="006D4B1B" w:rsidRDefault="00025139" w:rsidP="005D7F3A">
      <w:pPr>
        <w:jc w:val="both"/>
        <w:rPr>
          <w:rFonts w:ascii="Cambria" w:hAnsi="Cambria"/>
        </w:rPr>
      </w:pPr>
    </w:p>
    <w:p w14:paraId="1AFB0095" w14:textId="77777777" w:rsidR="00025139" w:rsidRPr="006D4B1B" w:rsidRDefault="00025139" w:rsidP="005D7F3A">
      <w:pPr>
        <w:jc w:val="both"/>
        <w:rPr>
          <w:rFonts w:ascii="Cambria" w:hAnsi="Cambria"/>
        </w:rPr>
      </w:pPr>
    </w:p>
    <w:p w14:paraId="2864F232" w14:textId="77777777" w:rsidR="00025139" w:rsidRPr="006D4B1B" w:rsidRDefault="00025139" w:rsidP="005D7F3A">
      <w:pPr>
        <w:jc w:val="both"/>
        <w:rPr>
          <w:rFonts w:ascii="Cambria" w:hAnsi="Cambria"/>
        </w:rPr>
      </w:pPr>
    </w:p>
    <w:p w14:paraId="42811121" w14:textId="77777777" w:rsidR="00025139" w:rsidRPr="006D4B1B" w:rsidRDefault="00025139" w:rsidP="005D7F3A">
      <w:pPr>
        <w:jc w:val="both"/>
        <w:rPr>
          <w:rFonts w:ascii="Cambria" w:hAnsi="Cambria"/>
        </w:rPr>
      </w:pPr>
    </w:p>
    <w:p w14:paraId="46047F0A" w14:textId="77777777" w:rsidR="00025139" w:rsidRPr="006D4B1B" w:rsidRDefault="00025139" w:rsidP="005D7F3A">
      <w:pPr>
        <w:jc w:val="both"/>
        <w:rPr>
          <w:rFonts w:ascii="Cambria" w:hAnsi="Cambria"/>
        </w:rPr>
      </w:pPr>
    </w:p>
    <w:p w14:paraId="1CCA8026" w14:textId="77777777" w:rsidR="00025139" w:rsidRPr="006D4B1B" w:rsidRDefault="00025139" w:rsidP="005D7F3A">
      <w:pPr>
        <w:jc w:val="both"/>
        <w:rPr>
          <w:rFonts w:ascii="Cambria" w:hAnsi="Cambria"/>
        </w:rPr>
      </w:pPr>
    </w:p>
    <w:p w14:paraId="49A9F127" w14:textId="77777777" w:rsidR="00025139" w:rsidRPr="006D4B1B" w:rsidRDefault="00025139" w:rsidP="005D7F3A">
      <w:pPr>
        <w:jc w:val="both"/>
        <w:rPr>
          <w:rFonts w:ascii="Cambria" w:hAnsi="Cambria"/>
        </w:rPr>
      </w:pPr>
    </w:p>
    <w:p w14:paraId="539F0166" w14:textId="77777777" w:rsidR="00025139" w:rsidRPr="006D4B1B" w:rsidRDefault="00025139" w:rsidP="005D7F3A">
      <w:pPr>
        <w:jc w:val="both"/>
        <w:rPr>
          <w:rFonts w:ascii="Cambria" w:hAnsi="Cambria"/>
        </w:rPr>
      </w:pPr>
    </w:p>
    <w:p w14:paraId="6BF706A3" w14:textId="77777777" w:rsidR="00025139" w:rsidRPr="006D4B1B" w:rsidRDefault="00025139" w:rsidP="005D7F3A">
      <w:pPr>
        <w:jc w:val="both"/>
        <w:rPr>
          <w:rFonts w:ascii="Cambria" w:hAnsi="Cambria"/>
        </w:rPr>
      </w:pPr>
    </w:p>
    <w:p w14:paraId="2228C1EF" w14:textId="77777777" w:rsidR="00025139" w:rsidRPr="006D4B1B" w:rsidRDefault="00025139" w:rsidP="005D7F3A">
      <w:pPr>
        <w:jc w:val="both"/>
        <w:rPr>
          <w:rFonts w:ascii="Cambria" w:hAnsi="Cambria"/>
        </w:rPr>
      </w:pPr>
    </w:p>
    <w:p w14:paraId="18E94055" w14:textId="77777777" w:rsidR="00025139" w:rsidRPr="006D4B1B" w:rsidRDefault="00025139" w:rsidP="005D7F3A">
      <w:pPr>
        <w:jc w:val="both"/>
        <w:rPr>
          <w:rFonts w:ascii="Cambria" w:hAnsi="Cambria"/>
        </w:rPr>
      </w:pPr>
    </w:p>
    <w:p w14:paraId="41EA7039" w14:textId="6EB88EB0" w:rsidR="00025139" w:rsidRDefault="00025139" w:rsidP="005D7F3A">
      <w:pPr>
        <w:jc w:val="both"/>
        <w:rPr>
          <w:rFonts w:ascii="Cambria" w:hAnsi="Cambria"/>
        </w:rPr>
      </w:pPr>
    </w:p>
    <w:p w14:paraId="26A98180" w14:textId="77777777" w:rsidR="00EC5A3A" w:rsidRDefault="00EC5A3A" w:rsidP="005D7F3A">
      <w:pPr>
        <w:jc w:val="both"/>
        <w:rPr>
          <w:rFonts w:ascii="Cambria" w:hAnsi="Cambria"/>
        </w:rPr>
      </w:pPr>
    </w:p>
    <w:p w14:paraId="4FD9DC46" w14:textId="77777777" w:rsidR="00EC5A3A" w:rsidRDefault="00EC5A3A" w:rsidP="005D7F3A">
      <w:pPr>
        <w:jc w:val="both"/>
        <w:rPr>
          <w:rFonts w:ascii="Cambria" w:hAnsi="Cambria"/>
        </w:rPr>
      </w:pPr>
    </w:p>
    <w:p w14:paraId="73E43BEC" w14:textId="77777777" w:rsidR="00EC5A3A" w:rsidRDefault="00EC5A3A" w:rsidP="005D7F3A">
      <w:pPr>
        <w:jc w:val="both"/>
        <w:rPr>
          <w:rFonts w:ascii="Cambria" w:hAnsi="Cambria"/>
        </w:rPr>
      </w:pPr>
    </w:p>
    <w:p w14:paraId="15DBCC6A" w14:textId="77777777" w:rsidR="00EC5A3A" w:rsidRPr="006D4B1B" w:rsidRDefault="00EC5A3A" w:rsidP="005D7F3A">
      <w:pPr>
        <w:jc w:val="both"/>
        <w:rPr>
          <w:rFonts w:ascii="Cambria" w:hAnsi="Cambria"/>
        </w:rPr>
      </w:pPr>
    </w:p>
    <w:p w14:paraId="70BFF8A6" w14:textId="77777777" w:rsidR="00025139" w:rsidRPr="006D4B1B" w:rsidRDefault="00025139" w:rsidP="005D7F3A">
      <w:pPr>
        <w:jc w:val="both"/>
        <w:rPr>
          <w:rFonts w:ascii="Cambria" w:hAnsi="Cambria"/>
        </w:rPr>
      </w:pPr>
    </w:p>
    <w:p w14:paraId="6DB3E9C8" w14:textId="4C1F7417" w:rsidR="00590C92" w:rsidRPr="006D4B1B" w:rsidRDefault="00025139" w:rsidP="005D7F3A">
      <w:pPr>
        <w:pStyle w:val="ListParagraph"/>
        <w:numPr>
          <w:ilvl w:val="0"/>
          <w:numId w:val="2"/>
        </w:numPr>
        <w:tabs>
          <w:tab w:val="left" w:pos="1756"/>
        </w:tabs>
        <w:jc w:val="both"/>
        <w:rPr>
          <w:rFonts w:ascii="Cambria" w:hAnsi="Cambria"/>
          <w:b/>
          <w:i/>
          <w:sz w:val="32"/>
        </w:rPr>
      </w:pPr>
      <w:bookmarkStart w:id="5" w:name="Data_analysis"/>
      <w:r w:rsidRPr="006D4B1B">
        <w:rPr>
          <w:rFonts w:ascii="Cambria" w:hAnsi="Cambria"/>
          <w:b/>
          <w:i/>
          <w:sz w:val="32"/>
        </w:rPr>
        <w:lastRenderedPageBreak/>
        <w:t xml:space="preserve">Data </w:t>
      </w:r>
      <w:r w:rsidR="00F022A3" w:rsidRPr="006D4B1B">
        <w:rPr>
          <w:rFonts w:ascii="Cambria" w:hAnsi="Cambria"/>
          <w:b/>
          <w:i/>
          <w:sz w:val="32"/>
        </w:rPr>
        <w:t xml:space="preserve">Exploratory </w:t>
      </w:r>
      <w:r w:rsidRPr="006D4B1B">
        <w:rPr>
          <w:rFonts w:ascii="Cambria" w:hAnsi="Cambria"/>
          <w:b/>
          <w:i/>
          <w:sz w:val="32"/>
        </w:rPr>
        <w:t>Analysis</w:t>
      </w:r>
    </w:p>
    <w:bookmarkEnd w:id="5"/>
    <w:p w14:paraId="5B4143DE" w14:textId="77777777" w:rsidR="00025139" w:rsidRPr="006D4B1B" w:rsidRDefault="00025139" w:rsidP="005D7F3A">
      <w:pPr>
        <w:tabs>
          <w:tab w:val="left" w:pos="1756"/>
        </w:tabs>
        <w:jc w:val="both"/>
        <w:rPr>
          <w:rFonts w:ascii="Cambria" w:hAnsi="Cambria"/>
          <w:b/>
          <w:i/>
          <w:sz w:val="32"/>
        </w:rPr>
      </w:pPr>
    </w:p>
    <w:p w14:paraId="769F9DC4" w14:textId="3946F16C" w:rsidR="009017BE" w:rsidRPr="006D4B1B" w:rsidRDefault="009017BE" w:rsidP="005D7F3A">
      <w:pPr>
        <w:pStyle w:val="ListParagraph"/>
        <w:numPr>
          <w:ilvl w:val="0"/>
          <w:numId w:val="3"/>
        </w:numPr>
        <w:tabs>
          <w:tab w:val="left" w:pos="1756"/>
        </w:tabs>
        <w:jc w:val="both"/>
        <w:rPr>
          <w:rFonts w:ascii="Cambria" w:hAnsi="Cambria"/>
          <w:color w:val="4472C4" w:themeColor="accent1"/>
          <w:sz w:val="32"/>
        </w:rPr>
      </w:pPr>
      <w:bookmarkStart w:id="6" w:name="missing_value"/>
      <w:r w:rsidRPr="006D4B1B">
        <w:rPr>
          <w:rFonts w:ascii="Cambria" w:hAnsi="Cambria"/>
          <w:color w:val="4472C4" w:themeColor="accent1"/>
          <w:sz w:val="32"/>
        </w:rPr>
        <w:t>Missing values</w:t>
      </w:r>
      <w:bookmarkEnd w:id="6"/>
      <w:r w:rsidRPr="006D4B1B">
        <w:rPr>
          <w:rFonts w:ascii="Cambria" w:hAnsi="Cambria"/>
          <w:color w:val="4472C4" w:themeColor="accent1"/>
          <w:sz w:val="32"/>
        </w:rPr>
        <w:t>:</w:t>
      </w:r>
    </w:p>
    <w:p w14:paraId="3DCA736F" w14:textId="64745260" w:rsidR="00025139" w:rsidRPr="006D4B1B" w:rsidRDefault="00025139" w:rsidP="005D7F3A">
      <w:pPr>
        <w:pStyle w:val="ListParagraph"/>
        <w:tabs>
          <w:tab w:val="left" w:pos="1756"/>
        </w:tabs>
        <w:jc w:val="both"/>
        <w:rPr>
          <w:rFonts w:ascii="Cambria" w:hAnsi="Cambria"/>
          <w:sz w:val="28"/>
        </w:rPr>
      </w:pPr>
      <w:r w:rsidRPr="006D4B1B">
        <w:rPr>
          <w:rFonts w:ascii="Cambria" w:hAnsi="Cambria"/>
          <w:sz w:val="28"/>
        </w:rPr>
        <w:t>After a preliminary exploration of the census data, it is found that</w:t>
      </w:r>
      <w:r w:rsidR="008F06D6" w:rsidRPr="006D4B1B">
        <w:rPr>
          <w:rFonts w:ascii="Cambria" w:hAnsi="Cambria"/>
          <w:sz w:val="28"/>
        </w:rPr>
        <w:t xml:space="preserve"> both training and testing data sets contain missing value.</w:t>
      </w:r>
      <w:r w:rsidR="0088289C" w:rsidRPr="006D4B1B">
        <w:rPr>
          <w:rFonts w:ascii="Cambria" w:hAnsi="Cambria"/>
          <w:sz w:val="28"/>
        </w:rPr>
        <w:t xml:space="preserve"> For training and test data alike, all of the missing values were found to be confined in three categorical values: </w:t>
      </w:r>
      <w:r w:rsidR="0088289C" w:rsidRPr="006D4B1B">
        <w:rPr>
          <w:rFonts w:ascii="Cambria" w:hAnsi="Cambria"/>
          <w:i/>
          <w:sz w:val="28"/>
        </w:rPr>
        <w:t>native_country, workclass and occupation</w:t>
      </w:r>
      <w:r w:rsidR="0088289C" w:rsidRPr="006D4B1B">
        <w:rPr>
          <w:rFonts w:ascii="Cambria" w:hAnsi="Cambria"/>
          <w:sz w:val="28"/>
        </w:rPr>
        <w:t>.</w:t>
      </w:r>
    </w:p>
    <w:p w14:paraId="1DEAAD87" w14:textId="47898AE6" w:rsidR="00E85EB5" w:rsidRPr="006D4B1B" w:rsidRDefault="004E00A6" w:rsidP="005D7F3A">
      <w:pPr>
        <w:tabs>
          <w:tab w:val="left" w:pos="1756"/>
        </w:tabs>
        <w:spacing w:line="360" w:lineRule="auto"/>
        <w:ind w:left="720"/>
        <w:jc w:val="both"/>
        <w:rPr>
          <w:rFonts w:ascii="Cambria" w:hAnsi="Cambria"/>
          <w:sz w:val="28"/>
        </w:rPr>
      </w:pPr>
      <w:r w:rsidRPr="006D4B1B">
        <w:rPr>
          <w:rFonts w:ascii="Cambria" w:hAnsi="Cambria"/>
          <w:sz w:val="28"/>
        </w:rPr>
        <w:t xml:space="preserve">7.45% of training data instances, that is </w:t>
      </w:r>
      <w:r w:rsidR="00F918BF" w:rsidRPr="006D4B1B">
        <w:rPr>
          <w:rFonts w:ascii="Cambria" w:hAnsi="Cambria"/>
          <w:sz w:val="28"/>
        </w:rPr>
        <w:t xml:space="preserve">2399 rows, </w:t>
      </w:r>
      <w:r w:rsidR="00E85EB5" w:rsidRPr="006D4B1B">
        <w:rPr>
          <w:rFonts w:ascii="Cambria" w:hAnsi="Cambria"/>
          <w:sz w:val="28"/>
        </w:rPr>
        <w:t xml:space="preserve">contained missing </w:t>
      </w:r>
      <w:r w:rsidR="00F918BF" w:rsidRPr="006D4B1B">
        <w:rPr>
          <w:rFonts w:ascii="Cambria" w:hAnsi="Cambria"/>
          <w:sz w:val="28"/>
        </w:rPr>
        <w:t>values whereas 7.5% of test data instances, that is 1221 rows, contained missing values.</w:t>
      </w:r>
    </w:p>
    <w:p w14:paraId="1B9C5CBE" w14:textId="77777777" w:rsidR="00521F9D" w:rsidRDefault="00E85EB5" w:rsidP="00521F9D">
      <w:pPr>
        <w:keepNext/>
        <w:tabs>
          <w:tab w:val="left" w:pos="1756"/>
        </w:tabs>
        <w:spacing w:line="360" w:lineRule="auto"/>
        <w:jc w:val="both"/>
      </w:pPr>
      <w:r w:rsidRPr="006D4B1B">
        <w:rPr>
          <w:rFonts w:ascii="Cambria" w:hAnsi="Cambria"/>
          <w:noProof/>
          <w:sz w:val="32"/>
        </w:rPr>
        <w:drawing>
          <wp:inline distT="0" distB="0" distL="0" distR="0" wp14:anchorId="6123B83D" wp14:editId="42E07FC1">
            <wp:extent cx="5766435" cy="480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ssingValuePlot.pdf"/>
                    <pic:cNvPicPr/>
                  </pic:nvPicPr>
                  <pic:blipFill>
                    <a:blip r:embed="rId10">
                      <a:extLst>
                        <a:ext uri="{28A0092B-C50C-407E-A947-70E740481C1C}">
                          <a14:useLocalDpi xmlns:a14="http://schemas.microsoft.com/office/drawing/2010/main" val="0"/>
                        </a:ext>
                      </a:extLst>
                    </a:blip>
                    <a:stretch>
                      <a:fillRect/>
                    </a:stretch>
                  </pic:blipFill>
                  <pic:spPr>
                    <a:xfrm>
                      <a:off x="0" y="0"/>
                      <a:ext cx="5766435" cy="4803140"/>
                    </a:xfrm>
                    <a:prstGeom prst="rect">
                      <a:avLst/>
                    </a:prstGeom>
                  </pic:spPr>
                </pic:pic>
              </a:graphicData>
            </a:graphic>
          </wp:inline>
        </w:drawing>
      </w:r>
    </w:p>
    <w:p w14:paraId="4F0FD8E7" w14:textId="08178BF3" w:rsidR="00E85EB5" w:rsidRPr="006D4B1B" w:rsidRDefault="00521F9D" w:rsidP="00AE4B3E">
      <w:pPr>
        <w:pStyle w:val="Caption"/>
        <w:ind w:firstLine="720"/>
        <w:jc w:val="both"/>
        <w:rPr>
          <w:rFonts w:ascii="Cambria" w:hAnsi="Cambria"/>
          <w:sz w:val="32"/>
        </w:rPr>
      </w:pPr>
      <w:r>
        <w:t xml:space="preserve">Figure </w:t>
      </w:r>
      <w:fldSimple w:instr=" SEQ Figure \* ARABIC ">
        <w:r w:rsidR="00F629E0">
          <w:rPr>
            <w:noProof/>
          </w:rPr>
          <w:t>1</w:t>
        </w:r>
      </w:fldSimple>
      <w:r>
        <w:t xml:space="preserve"> Missing Values</w:t>
      </w:r>
    </w:p>
    <w:p w14:paraId="44C00171" w14:textId="7A0507F0" w:rsidR="007917BB" w:rsidRPr="006D4B1B" w:rsidRDefault="007917BB" w:rsidP="005D7F3A">
      <w:pPr>
        <w:tabs>
          <w:tab w:val="left" w:pos="1756"/>
        </w:tabs>
        <w:spacing w:line="360" w:lineRule="auto"/>
        <w:jc w:val="both"/>
        <w:rPr>
          <w:rFonts w:ascii="Cambria" w:hAnsi="Cambria"/>
          <w:sz w:val="32"/>
        </w:rPr>
      </w:pPr>
    </w:p>
    <w:p w14:paraId="64CD0D1D" w14:textId="77777777" w:rsidR="007B513F" w:rsidRPr="006D4B1B" w:rsidRDefault="007B513F" w:rsidP="005D7F3A">
      <w:pPr>
        <w:tabs>
          <w:tab w:val="left" w:pos="1756"/>
        </w:tabs>
        <w:spacing w:line="360" w:lineRule="auto"/>
        <w:jc w:val="both"/>
        <w:rPr>
          <w:rFonts w:ascii="Cambria" w:hAnsi="Cambria"/>
          <w:sz w:val="32"/>
        </w:rPr>
      </w:pPr>
    </w:p>
    <w:p w14:paraId="1EDFCA25" w14:textId="77777777" w:rsidR="00CE036A" w:rsidRPr="006D4B1B" w:rsidRDefault="00CE036A" w:rsidP="005D7F3A">
      <w:pPr>
        <w:pStyle w:val="ListParagraph"/>
        <w:numPr>
          <w:ilvl w:val="0"/>
          <w:numId w:val="3"/>
        </w:numPr>
        <w:tabs>
          <w:tab w:val="left" w:pos="1756"/>
        </w:tabs>
        <w:jc w:val="both"/>
        <w:rPr>
          <w:rFonts w:ascii="Cambria" w:hAnsi="Cambria"/>
          <w:color w:val="4472C4" w:themeColor="accent1"/>
          <w:sz w:val="32"/>
        </w:rPr>
      </w:pPr>
      <w:bookmarkStart w:id="7" w:name="Unbalanced_data"/>
      <w:r w:rsidRPr="006D4B1B">
        <w:rPr>
          <w:rFonts w:ascii="Cambria" w:hAnsi="Cambria"/>
          <w:color w:val="4472C4" w:themeColor="accent1"/>
          <w:sz w:val="32"/>
        </w:rPr>
        <w:t>Unbalanced data</w:t>
      </w:r>
      <w:bookmarkEnd w:id="7"/>
      <w:r w:rsidRPr="006D4B1B">
        <w:rPr>
          <w:rFonts w:ascii="Cambria" w:hAnsi="Cambria"/>
          <w:color w:val="4472C4" w:themeColor="accent1"/>
          <w:sz w:val="32"/>
        </w:rPr>
        <w:t>:</w:t>
      </w:r>
    </w:p>
    <w:p w14:paraId="150430AF" w14:textId="0A5A9F59" w:rsidR="007917BB" w:rsidRPr="006D4B1B" w:rsidRDefault="00BA7A9A" w:rsidP="005D7F3A">
      <w:pPr>
        <w:pStyle w:val="ListParagraph"/>
        <w:tabs>
          <w:tab w:val="left" w:pos="1756"/>
        </w:tabs>
        <w:jc w:val="both"/>
        <w:rPr>
          <w:rFonts w:ascii="Cambria" w:hAnsi="Cambria"/>
          <w:sz w:val="28"/>
        </w:rPr>
      </w:pPr>
      <w:r w:rsidRPr="006D4B1B">
        <w:rPr>
          <w:rFonts w:ascii="Cambria" w:hAnsi="Cambria"/>
          <w:sz w:val="28"/>
        </w:rPr>
        <w:t xml:space="preserve">Training </w:t>
      </w:r>
      <w:r w:rsidR="005E0BBD" w:rsidRPr="006D4B1B">
        <w:rPr>
          <w:rFonts w:ascii="Cambria" w:hAnsi="Cambria"/>
          <w:sz w:val="28"/>
        </w:rPr>
        <w:t>data set was unbalanced with a negative skew, where 77% of the instances were classified as negative and only 23% were classified as positive.</w:t>
      </w:r>
    </w:p>
    <w:p w14:paraId="470DE272" w14:textId="71A87CE5" w:rsidR="005E0BBD" w:rsidRPr="006D4B1B" w:rsidRDefault="005E0BBD" w:rsidP="005D7F3A">
      <w:pPr>
        <w:tabs>
          <w:tab w:val="left" w:pos="751"/>
        </w:tabs>
        <w:spacing w:line="360" w:lineRule="auto"/>
        <w:jc w:val="both"/>
        <w:rPr>
          <w:rFonts w:ascii="Cambria" w:hAnsi="Cambria"/>
          <w:sz w:val="32"/>
        </w:rPr>
      </w:pPr>
    </w:p>
    <w:p w14:paraId="5D1CC79E" w14:textId="77777777" w:rsidR="00291755" w:rsidRDefault="006A1767" w:rsidP="00291755">
      <w:pPr>
        <w:keepNext/>
        <w:tabs>
          <w:tab w:val="left" w:pos="751"/>
        </w:tabs>
        <w:spacing w:line="360" w:lineRule="auto"/>
        <w:jc w:val="both"/>
      </w:pPr>
      <w:r w:rsidRPr="006D4B1B">
        <w:rPr>
          <w:rFonts w:ascii="Cambria" w:hAnsi="Cambria"/>
          <w:noProof/>
          <w:sz w:val="32"/>
        </w:rPr>
        <w:drawing>
          <wp:inline distT="0" distB="0" distL="0" distR="0" wp14:anchorId="15EF15FD" wp14:editId="1BFE5249">
            <wp:extent cx="5206365" cy="401602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Imbalance.png"/>
                    <pic:cNvPicPr/>
                  </pic:nvPicPr>
                  <pic:blipFill>
                    <a:blip r:embed="rId11">
                      <a:extLst>
                        <a:ext uri="{28A0092B-C50C-407E-A947-70E740481C1C}">
                          <a14:useLocalDpi xmlns:a14="http://schemas.microsoft.com/office/drawing/2010/main" val="0"/>
                        </a:ext>
                      </a:extLst>
                    </a:blip>
                    <a:stretch>
                      <a:fillRect/>
                    </a:stretch>
                  </pic:blipFill>
                  <pic:spPr>
                    <a:xfrm>
                      <a:off x="0" y="0"/>
                      <a:ext cx="5224066" cy="4029675"/>
                    </a:xfrm>
                    <a:prstGeom prst="rect">
                      <a:avLst/>
                    </a:prstGeom>
                  </pic:spPr>
                </pic:pic>
              </a:graphicData>
            </a:graphic>
          </wp:inline>
        </w:drawing>
      </w:r>
    </w:p>
    <w:p w14:paraId="62F7CF6C" w14:textId="69BA8834" w:rsidR="00C80361" w:rsidRPr="006D4B1B" w:rsidRDefault="00291755" w:rsidP="00A43A90">
      <w:pPr>
        <w:pStyle w:val="Caption"/>
        <w:ind w:firstLine="720"/>
        <w:jc w:val="both"/>
        <w:rPr>
          <w:rFonts w:ascii="Cambria" w:hAnsi="Cambria"/>
          <w:sz w:val="32"/>
        </w:rPr>
      </w:pPr>
      <w:r>
        <w:t xml:space="preserve">Figure </w:t>
      </w:r>
      <w:fldSimple w:instr=" SEQ Figure \* ARABIC ">
        <w:r w:rsidR="00F629E0">
          <w:rPr>
            <w:noProof/>
          </w:rPr>
          <w:t>2</w:t>
        </w:r>
      </w:fldSimple>
      <w:r>
        <w:t xml:space="preserve"> Unbalanced Data</w:t>
      </w:r>
    </w:p>
    <w:p w14:paraId="2FC2490A" w14:textId="20FE9B02" w:rsidR="001B4EB0" w:rsidRPr="006D4B1B" w:rsidRDefault="001B4EB0" w:rsidP="005D7F3A">
      <w:pPr>
        <w:pStyle w:val="ListParagraph"/>
        <w:tabs>
          <w:tab w:val="left" w:pos="1756"/>
        </w:tabs>
        <w:jc w:val="both"/>
        <w:rPr>
          <w:rFonts w:ascii="Cambria" w:hAnsi="Cambria"/>
          <w:sz w:val="32"/>
        </w:rPr>
      </w:pPr>
    </w:p>
    <w:p w14:paraId="7315DCB9" w14:textId="77777777" w:rsidR="00923885" w:rsidRPr="006D4B1B" w:rsidRDefault="00923885" w:rsidP="005D7F3A">
      <w:pPr>
        <w:pStyle w:val="ListParagraph"/>
        <w:tabs>
          <w:tab w:val="left" w:pos="1756"/>
        </w:tabs>
        <w:jc w:val="both"/>
        <w:rPr>
          <w:rFonts w:ascii="Cambria" w:hAnsi="Cambria"/>
          <w:sz w:val="32"/>
        </w:rPr>
      </w:pPr>
    </w:p>
    <w:p w14:paraId="1DBF86B1" w14:textId="77777777" w:rsidR="00923885" w:rsidRPr="006D4B1B" w:rsidRDefault="00923885" w:rsidP="005D7F3A">
      <w:pPr>
        <w:pStyle w:val="ListParagraph"/>
        <w:tabs>
          <w:tab w:val="left" w:pos="1756"/>
        </w:tabs>
        <w:jc w:val="both"/>
        <w:rPr>
          <w:rFonts w:ascii="Cambria" w:hAnsi="Cambria"/>
          <w:sz w:val="32"/>
        </w:rPr>
      </w:pPr>
    </w:p>
    <w:p w14:paraId="579EFC02" w14:textId="77777777" w:rsidR="00923885" w:rsidRPr="006D4B1B" w:rsidRDefault="00923885" w:rsidP="005D7F3A">
      <w:pPr>
        <w:pStyle w:val="ListParagraph"/>
        <w:tabs>
          <w:tab w:val="left" w:pos="1756"/>
        </w:tabs>
        <w:jc w:val="both"/>
        <w:rPr>
          <w:rFonts w:ascii="Cambria" w:hAnsi="Cambria"/>
          <w:sz w:val="32"/>
        </w:rPr>
      </w:pPr>
    </w:p>
    <w:p w14:paraId="0936AC0D" w14:textId="77777777" w:rsidR="00923885" w:rsidRPr="006D4B1B" w:rsidRDefault="00923885" w:rsidP="005D7F3A">
      <w:pPr>
        <w:pStyle w:val="ListParagraph"/>
        <w:tabs>
          <w:tab w:val="left" w:pos="1756"/>
        </w:tabs>
        <w:jc w:val="both"/>
        <w:rPr>
          <w:rFonts w:ascii="Cambria" w:hAnsi="Cambria"/>
          <w:sz w:val="32"/>
        </w:rPr>
      </w:pPr>
    </w:p>
    <w:p w14:paraId="1173219A" w14:textId="77777777" w:rsidR="00923885" w:rsidRPr="006D4B1B" w:rsidRDefault="00923885" w:rsidP="005D7F3A">
      <w:pPr>
        <w:pStyle w:val="ListParagraph"/>
        <w:tabs>
          <w:tab w:val="left" w:pos="1756"/>
        </w:tabs>
        <w:jc w:val="both"/>
        <w:rPr>
          <w:rFonts w:ascii="Cambria" w:hAnsi="Cambria"/>
          <w:sz w:val="32"/>
        </w:rPr>
      </w:pPr>
    </w:p>
    <w:p w14:paraId="08DCD13D" w14:textId="77777777" w:rsidR="00923885" w:rsidRPr="006D4B1B" w:rsidRDefault="00923885" w:rsidP="005D7F3A">
      <w:pPr>
        <w:pStyle w:val="ListParagraph"/>
        <w:tabs>
          <w:tab w:val="left" w:pos="1756"/>
        </w:tabs>
        <w:jc w:val="both"/>
        <w:rPr>
          <w:rFonts w:ascii="Cambria" w:hAnsi="Cambria"/>
          <w:sz w:val="32"/>
        </w:rPr>
      </w:pPr>
    </w:p>
    <w:p w14:paraId="1A53BECB" w14:textId="77777777" w:rsidR="00923885" w:rsidRPr="006D4B1B" w:rsidRDefault="00923885" w:rsidP="005D7F3A">
      <w:pPr>
        <w:pStyle w:val="ListParagraph"/>
        <w:tabs>
          <w:tab w:val="left" w:pos="1756"/>
        </w:tabs>
        <w:jc w:val="both"/>
        <w:rPr>
          <w:rFonts w:ascii="Cambria" w:hAnsi="Cambria"/>
          <w:sz w:val="32"/>
        </w:rPr>
      </w:pPr>
    </w:p>
    <w:p w14:paraId="19CB3CFA" w14:textId="77777777" w:rsidR="00923885" w:rsidRPr="006D4B1B" w:rsidRDefault="00923885" w:rsidP="005D7F3A">
      <w:pPr>
        <w:pStyle w:val="ListParagraph"/>
        <w:tabs>
          <w:tab w:val="left" w:pos="1756"/>
        </w:tabs>
        <w:jc w:val="both"/>
        <w:rPr>
          <w:rFonts w:ascii="Cambria" w:hAnsi="Cambria"/>
          <w:sz w:val="32"/>
        </w:rPr>
      </w:pPr>
    </w:p>
    <w:p w14:paraId="24EF0462" w14:textId="77777777" w:rsidR="00923885" w:rsidRPr="006D4B1B" w:rsidRDefault="00923885" w:rsidP="005D7F3A">
      <w:pPr>
        <w:pStyle w:val="ListParagraph"/>
        <w:tabs>
          <w:tab w:val="left" w:pos="1756"/>
        </w:tabs>
        <w:jc w:val="both"/>
        <w:rPr>
          <w:rFonts w:ascii="Cambria" w:hAnsi="Cambria"/>
          <w:sz w:val="32"/>
        </w:rPr>
      </w:pPr>
    </w:p>
    <w:p w14:paraId="0087FAF9" w14:textId="77777777" w:rsidR="00923885" w:rsidRPr="006D4B1B" w:rsidRDefault="00923885" w:rsidP="005D7F3A">
      <w:pPr>
        <w:pStyle w:val="ListParagraph"/>
        <w:tabs>
          <w:tab w:val="left" w:pos="1756"/>
        </w:tabs>
        <w:jc w:val="both"/>
        <w:rPr>
          <w:rFonts w:ascii="Cambria" w:hAnsi="Cambria"/>
          <w:sz w:val="32"/>
        </w:rPr>
      </w:pPr>
    </w:p>
    <w:p w14:paraId="7BB3CDFD" w14:textId="77777777" w:rsidR="00923885" w:rsidRPr="006D4B1B" w:rsidRDefault="00923885" w:rsidP="005D7F3A">
      <w:pPr>
        <w:pStyle w:val="ListParagraph"/>
        <w:tabs>
          <w:tab w:val="left" w:pos="1756"/>
        </w:tabs>
        <w:jc w:val="both"/>
        <w:rPr>
          <w:rFonts w:ascii="Cambria" w:hAnsi="Cambria"/>
          <w:sz w:val="32"/>
        </w:rPr>
      </w:pPr>
    </w:p>
    <w:p w14:paraId="30F30410" w14:textId="77777777" w:rsidR="00C80361" w:rsidRPr="006D4B1B" w:rsidRDefault="00C80361" w:rsidP="005D7F3A">
      <w:pPr>
        <w:pStyle w:val="ListParagraph"/>
        <w:numPr>
          <w:ilvl w:val="0"/>
          <w:numId w:val="3"/>
        </w:numPr>
        <w:tabs>
          <w:tab w:val="left" w:pos="1756"/>
        </w:tabs>
        <w:jc w:val="both"/>
        <w:rPr>
          <w:rFonts w:ascii="Cambria" w:hAnsi="Cambria"/>
          <w:color w:val="4472C4" w:themeColor="accent1"/>
          <w:sz w:val="32"/>
        </w:rPr>
      </w:pPr>
      <w:bookmarkStart w:id="8" w:name="Feature_correlation"/>
      <w:r w:rsidRPr="006D4B1B">
        <w:rPr>
          <w:rFonts w:ascii="Cambria" w:hAnsi="Cambria"/>
          <w:color w:val="4472C4" w:themeColor="accent1"/>
          <w:sz w:val="32"/>
        </w:rPr>
        <w:t>Feature correlation</w:t>
      </w:r>
    </w:p>
    <w:bookmarkEnd w:id="8"/>
    <w:p w14:paraId="1CFD1BD9" w14:textId="328C5474" w:rsidR="00CE0A10" w:rsidRPr="006D4B1B" w:rsidRDefault="005976D1" w:rsidP="005D7F3A">
      <w:pPr>
        <w:pStyle w:val="ListParagraph"/>
        <w:tabs>
          <w:tab w:val="left" w:pos="1756"/>
        </w:tabs>
        <w:jc w:val="both"/>
        <w:rPr>
          <w:rFonts w:ascii="Cambria" w:hAnsi="Cambria"/>
          <w:color w:val="000000" w:themeColor="text1"/>
          <w:sz w:val="28"/>
        </w:rPr>
      </w:pPr>
      <w:r w:rsidRPr="006D4B1B">
        <w:rPr>
          <w:rFonts w:ascii="Cambria" w:hAnsi="Cambria"/>
          <w:color w:val="000000" w:themeColor="text1"/>
          <w:sz w:val="28"/>
        </w:rPr>
        <w:t>The plot shows the correlation between the features and class variables.</w:t>
      </w:r>
    </w:p>
    <w:p w14:paraId="35220AE8" w14:textId="77777777" w:rsidR="00CE0A10" w:rsidRPr="006D4B1B" w:rsidRDefault="00CE0A10" w:rsidP="005D7F3A">
      <w:pPr>
        <w:pStyle w:val="ListParagraph"/>
        <w:tabs>
          <w:tab w:val="left" w:pos="1756"/>
        </w:tabs>
        <w:jc w:val="both"/>
        <w:rPr>
          <w:rFonts w:ascii="Cambria" w:hAnsi="Cambria"/>
          <w:color w:val="4472C4" w:themeColor="accent1"/>
          <w:sz w:val="32"/>
        </w:rPr>
      </w:pPr>
    </w:p>
    <w:p w14:paraId="31E35EFE" w14:textId="77777777" w:rsidR="00291755" w:rsidRDefault="00CE0A10" w:rsidP="00291755">
      <w:pPr>
        <w:pStyle w:val="ListParagraph"/>
        <w:keepNext/>
        <w:tabs>
          <w:tab w:val="left" w:pos="1756"/>
        </w:tabs>
        <w:jc w:val="both"/>
      </w:pPr>
      <w:r w:rsidRPr="006D4B1B">
        <w:rPr>
          <w:rFonts w:ascii="Cambria" w:hAnsi="Cambria"/>
          <w:noProof/>
          <w:sz w:val="32"/>
        </w:rPr>
        <w:drawing>
          <wp:inline distT="0" distB="0" distL="0" distR="0" wp14:anchorId="25E2B218" wp14:editId="7333710B">
            <wp:extent cx="5702531" cy="3520440"/>
            <wp:effectExtent l="0" t="0" r="1270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relationHeatMap.jpg"/>
                    <pic:cNvPicPr/>
                  </pic:nvPicPr>
                  <pic:blipFill>
                    <a:blip r:embed="rId12">
                      <a:extLst>
                        <a:ext uri="{28A0092B-C50C-407E-A947-70E740481C1C}">
                          <a14:useLocalDpi xmlns:a14="http://schemas.microsoft.com/office/drawing/2010/main" val="0"/>
                        </a:ext>
                      </a:extLst>
                    </a:blip>
                    <a:stretch>
                      <a:fillRect/>
                    </a:stretch>
                  </pic:blipFill>
                  <pic:spPr>
                    <a:xfrm>
                      <a:off x="0" y="0"/>
                      <a:ext cx="5710126" cy="3525129"/>
                    </a:xfrm>
                    <a:prstGeom prst="rect">
                      <a:avLst/>
                    </a:prstGeom>
                  </pic:spPr>
                </pic:pic>
              </a:graphicData>
            </a:graphic>
          </wp:inline>
        </w:drawing>
      </w:r>
    </w:p>
    <w:p w14:paraId="1797ADCB" w14:textId="4461B428" w:rsidR="00C80361" w:rsidRPr="006D4B1B" w:rsidRDefault="00291755" w:rsidP="00CB74B0">
      <w:pPr>
        <w:pStyle w:val="Caption"/>
        <w:ind w:left="3600" w:firstLine="720"/>
        <w:jc w:val="both"/>
        <w:rPr>
          <w:rFonts w:ascii="Cambria" w:hAnsi="Cambria"/>
          <w:sz w:val="32"/>
        </w:rPr>
      </w:pPr>
      <w:r>
        <w:t xml:space="preserve">Figure </w:t>
      </w:r>
      <w:fldSimple w:instr=" SEQ Figure \* ARABIC ">
        <w:r w:rsidR="00F629E0">
          <w:rPr>
            <w:noProof/>
          </w:rPr>
          <w:t>3</w:t>
        </w:r>
      </w:fldSimple>
      <w:r w:rsidR="00BA5808">
        <w:t xml:space="preserve"> Feature Correlation </w:t>
      </w:r>
    </w:p>
    <w:p w14:paraId="36ECEB10" w14:textId="77777777" w:rsidR="001B4EB0" w:rsidRPr="006D4B1B" w:rsidRDefault="001B4EB0" w:rsidP="005D7F3A">
      <w:pPr>
        <w:jc w:val="both"/>
        <w:rPr>
          <w:rFonts w:ascii="Cambria" w:hAnsi="Cambria"/>
        </w:rPr>
      </w:pPr>
    </w:p>
    <w:p w14:paraId="02568477" w14:textId="77777777" w:rsidR="001B4EB0" w:rsidRPr="006D4B1B" w:rsidRDefault="001B4EB0" w:rsidP="005D7F3A">
      <w:pPr>
        <w:jc w:val="both"/>
        <w:rPr>
          <w:rFonts w:ascii="Cambria" w:hAnsi="Cambria"/>
        </w:rPr>
      </w:pPr>
    </w:p>
    <w:p w14:paraId="1CAB509B" w14:textId="77777777" w:rsidR="00167B39" w:rsidRPr="006D4B1B" w:rsidRDefault="00167B39" w:rsidP="005D7F3A">
      <w:pPr>
        <w:pStyle w:val="ListParagraph"/>
        <w:numPr>
          <w:ilvl w:val="0"/>
          <w:numId w:val="3"/>
        </w:numPr>
        <w:tabs>
          <w:tab w:val="left" w:pos="1756"/>
        </w:tabs>
        <w:jc w:val="both"/>
        <w:rPr>
          <w:rFonts w:ascii="Cambria" w:hAnsi="Cambria"/>
          <w:color w:val="4472C4" w:themeColor="accent1"/>
          <w:sz w:val="32"/>
        </w:rPr>
      </w:pPr>
      <w:bookmarkStart w:id="9" w:name="Types_of_variables"/>
      <w:commentRangeStart w:id="10"/>
      <w:r w:rsidRPr="006D4B1B">
        <w:rPr>
          <w:rFonts w:ascii="Cambria" w:hAnsi="Cambria"/>
          <w:color w:val="4472C4" w:themeColor="accent1"/>
          <w:sz w:val="32"/>
        </w:rPr>
        <w:t>Types of variables</w:t>
      </w:r>
      <w:bookmarkEnd w:id="9"/>
      <w:commentRangeEnd w:id="10"/>
      <w:r w:rsidR="00095357" w:rsidRPr="006D4B1B">
        <w:rPr>
          <w:rStyle w:val="CommentReference"/>
          <w:rFonts w:ascii="Cambria" w:hAnsi="Cambria"/>
        </w:rPr>
        <w:commentReference w:id="10"/>
      </w:r>
      <w:r w:rsidRPr="006D4B1B">
        <w:rPr>
          <w:rFonts w:ascii="Cambria" w:hAnsi="Cambria"/>
          <w:color w:val="4472C4" w:themeColor="accent1"/>
          <w:sz w:val="32"/>
        </w:rPr>
        <w:t>:</w:t>
      </w:r>
    </w:p>
    <w:p w14:paraId="73400739" w14:textId="77777777" w:rsidR="00167B39" w:rsidRPr="006D4B1B" w:rsidRDefault="00167B39" w:rsidP="005D7F3A">
      <w:pPr>
        <w:pStyle w:val="ListParagraph"/>
        <w:tabs>
          <w:tab w:val="left" w:pos="1756"/>
        </w:tabs>
        <w:jc w:val="both"/>
        <w:rPr>
          <w:rFonts w:ascii="Cambria" w:hAnsi="Cambria"/>
          <w:sz w:val="28"/>
        </w:rPr>
      </w:pPr>
      <w:r w:rsidRPr="006D4B1B">
        <w:rPr>
          <w:rFonts w:ascii="Cambria" w:hAnsi="Cambria"/>
          <w:sz w:val="28"/>
        </w:rPr>
        <w:t>There are three types of variables found in the data set</w:t>
      </w:r>
    </w:p>
    <w:p w14:paraId="7A620965" w14:textId="0665DC0F" w:rsidR="00167B39" w:rsidRPr="006D4B1B" w:rsidRDefault="00167B39" w:rsidP="005D7F3A">
      <w:pPr>
        <w:pStyle w:val="ListParagraph"/>
        <w:numPr>
          <w:ilvl w:val="0"/>
          <w:numId w:val="4"/>
        </w:numPr>
        <w:tabs>
          <w:tab w:val="left" w:pos="1756"/>
        </w:tabs>
        <w:jc w:val="both"/>
        <w:rPr>
          <w:rFonts w:ascii="Cambria" w:hAnsi="Cambria"/>
          <w:sz w:val="28"/>
          <w:szCs w:val="28"/>
        </w:rPr>
      </w:pPr>
      <w:r w:rsidRPr="006D4B1B">
        <w:rPr>
          <w:rFonts w:ascii="Cambria" w:hAnsi="Cambria"/>
          <w:sz w:val="28"/>
          <w:szCs w:val="28"/>
        </w:rPr>
        <w:t xml:space="preserve">Continuous: </w:t>
      </w:r>
      <w:proofErr w:type="spellStart"/>
      <w:r w:rsidRPr="006D4B1B">
        <w:rPr>
          <w:rFonts w:ascii="Cambria" w:hAnsi="Cambria"/>
          <w:sz w:val="28"/>
          <w:szCs w:val="28"/>
        </w:rPr>
        <w:t>fnlwgt</w:t>
      </w:r>
      <w:proofErr w:type="spellEnd"/>
      <w:r w:rsidR="00642C76" w:rsidRPr="006D4B1B">
        <w:rPr>
          <w:rFonts w:ascii="Cambria" w:hAnsi="Cambria"/>
          <w:sz w:val="28"/>
          <w:szCs w:val="28"/>
        </w:rPr>
        <w:t>, age, capital gain, capital loss</w:t>
      </w:r>
      <w:r w:rsidR="00095357" w:rsidRPr="006D4B1B">
        <w:rPr>
          <w:rFonts w:ascii="Cambria" w:hAnsi="Cambria"/>
          <w:sz w:val="28"/>
          <w:szCs w:val="28"/>
        </w:rPr>
        <w:t>, hours-per-week</w:t>
      </w:r>
    </w:p>
    <w:p w14:paraId="1E0F52EB" w14:textId="77777777" w:rsidR="00167B39" w:rsidRPr="006D4B1B" w:rsidRDefault="00167B39" w:rsidP="005D7F3A">
      <w:pPr>
        <w:pStyle w:val="ListParagraph"/>
        <w:numPr>
          <w:ilvl w:val="0"/>
          <w:numId w:val="4"/>
        </w:numPr>
        <w:tabs>
          <w:tab w:val="left" w:pos="1756"/>
        </w:tabs>
        <w:jc w:val="both"/>
        <w:rPr>
          <w:rFonts w:ascii="Cambria" w:hAnsi="Cambria"/>
          <w:sz w:val="28"/>
          <w:szCs w:val="28"/>
        </w:rPr>
      </w:pPr>
      <w:r w:rsidRPr="006D4B1B">
        <w:rPr>
          <w:rFonts w:ascii="Cambria" w:hAnsi="Cambria"/>
          <w:sz w:val="28"/>
          <w:szCs w:val="28"/>
        </w:rPr>
        <w:t>Categorical:</w:t>
      </w:r>
    </w:p>
    <w:p w14:paraId="4CECB226" w14:textId="77777777" w:rsidR="00167B39" w:rsidRPr="006D4B1B" w:rsidRDefault="00167B39" w:rsidP="005D7F3A">
      <w:pPr>
        <w:pStyle w:val="ListParagraph"/>
        <w:numPr>
          <w:ilvl w:val="0"/>
          <w:numId w:val="4"/>
        </w:numPr>
        <w:tabs>
          <w:tab w:val="left" w:pos="1756"/>
        </w:tabs>
        <w:jc w:val="both"/>
        <w:rPr>
          <w:rFonts w:ascii="Cambria" w:hAnsi="Cambria"/>
          <w:sz w:val="28"/>
          <w:szCs w:val="28"/>
        </w:rPr>
      </w:pPr>
      <w:r w:rsidRPr="006D4B1B">
        <w:rPr>
          <w:rFonts w:ascii="Cambria" w:hAnsi="Cambria"/>
          <w:sz w:val="28"/>
          <w:szCs w:val="28"/>
        </w:rPr>
        <w:t>Ordinal: Education-</w:t>
      </w:r>
      <w:proofErr w:type="spellStart"/>
      <w:r w:rsidRPr="006D4B1B">
        <w:rPr>
          <w:rFonts w:ascii="Cambria" w:hAnsi="Cambria"/>
          <w:sz w:val="28"/>
          <w:szCs w:val="28"/>
        </w:rPr>
        <w:t>num</w:t>
      </w:r>
      <w:proofErr w:type="spellEnd"/>
    </w:p>
    <w:p w14:paraId="4C246939" w14:textId="77777777" w:rsidR="001B4EB0" w:rsidRPr="006D4B1B" w:rsidRDefault="001B4EB0" w:rsidP="005D7F3A">
      <w:pPr>
        <w:ind w:firstLine="720"/>
        <w:jc w:val="both"/>
        <w:rPr>
          <w:rFonts w:ascii="Cambria" w:hAnsi="Cambria"/>
        </w:rPr>
      </w:pPr>
    </w:p>
    <w:p w14:paraId="727FE93D" w14:textId="77777777" w:rsidR="00CD3BB6" w:rsidRPr="006D4B1B" w:rsidRDefault="00CD3BB6" w:rsidP="005D7F3A">
      <w:pPr>
        <w:ind w:firstLine="720"/>
        <w:jc w:val="both"/>
        <w:rPr>
          <w:rFonts w:ascii="Cambria" w:hAnsi="Cambria"/>
        </w:rPr>
      </w:pPr>
    </w:p>
    <w:p w14:paraId="78D7659D" w14:textId="77777777" w:rsidR="00745B26" w:rsidRPr="006D4B1B" w:rsidRDefault="00745B26" w:rsidP="005D7F3A">
      <w:pPr>
        <w:pStyle w:val="ListParagraph"/>
        <w:tabs>
          <w:tab w:val="left" w:pos="1756"/>
        </w:tabs>
        <w:jc w:val="both"/>
        <w:rPr>
          <w:rFonts w:ascii="Cambria" w:hAnsi="Cambria"/>
        </w:rPr>
      </w:pPr>
    </w:p>
    <w:p w14:paraId="3023BE59" w14:textId="77777777" w:rsidR="00CD3BB6" w:rsidRPr="006D4B1B" w:rsidRDefault="00CD3BB6" w:rsidP="005D7F3A">
      <w:pPr>
        <w:ind w:firstLine="720"/>
        <w:jc w:val="both"/>
        <w:rPr>
          <w:rFonts w:ascii="Cambria" w:hAnsi="Cambria"/>
        </w:rPr>
      </w:pPr>
    </w:p>
    <w:p w14:paraId="15A18C7E" w14:textId="77777777" w:rsidR="00F94624" w:rsidRPr="006D4B1B" w:rsidRDefault="00F94624" w:rsidP="005D7F3A">
      <w:pPr>
        <w:ind w:firstLine="720"/>
        <w:jc w:val="both"/>
        <w:rPr>
          <w:rFonts w:ascii="Cambria" w:hAnsi="Cambria"/>
        </w:rPr>
      </w:pPr>
    </w:p>
    <w:p w14:paraId="67CDEC54" w14:textId="77777777" w:rsidR="00D81821" w:rsidRPr="006D4B1B" w:rsidRDefault="00D81821" w:rsidP="005D7F3A">
      <w:pPr>
        <w:ind w:firstLine="720"/>
        <w:jc w:val="both"/>
        <w:rPr>
          <w:rFonts w:ascii="Cambria" w:hAnsi="Cambria"/>
        </w:rPr>
      </w:pPr>
    </w:p>
    <w:p w14:paraId="3BF25135" w14:textId="77777777" w:rsidR="00923885" w:rsidRPr="006D4B1B" w:rsidRDefault="00923885" w:rsidP="005D7F3A">
      <w:pPr>
        <w:ind w:firstLine="720"/>
        <w:jc w:val="both"/>
        <w:rPr>
          <w:rFonts w:ascii="Cambria" w:hAnsi="Cambria"/>
        </w:rPr>
      </w:pPr>
    </w:p>
    <w:p w14:paraId="5A222BA7" w14:textId="77777777" w:rsidR="00923885" w:rsidRPr="006D4B1B" w:rsidRDefault="00923885" w:rsidP="005D7F3A">
      <w:pPr>
        <w:ind w:firstLine="720"/>
        <w:jc w:val="both"/>
        <w:rPr>
          <w:rFonts w:ascii="Cambria" w:hAnsi="Cambria"/>
        </w:rPr>
      </w:pPr>
    </w:p>
    <w:p w14:paraId="6BF197DB" w14:textId="77777777" w:rsidR="00923885" w:rsidRPr="006D4B1B" w:rsidRDefault="00923885" w:rsidP="005D7F3A">
      <w:pPr>
        <w:ind w:firstLine="720"/>
        <w:jc w:val="both"/>
        <w:rPr>
          <w:rFonts w:ascii="Cambria" w:hAnsi="Cambria"/>
        </w:rPr>
      </w:pPr>
    </w:p>
    <w:p w14:paraId="7D9DEDD7" w14:textId="77777777" w:rsidR="00F94624" w:rsidRPr="006D4B1B" w:rsidRDefault="00F94624" w:rsidP="005D7F3A">
      <w:pPr>
        <w:ind w:firstLine="720"/>
        <w:jc w:val="both"/>
        <w:rPr>
          <w:rFonts w:ascii="Cambria" w:hAnsi="Cambria"/>
        </w:rPr>
      </w:pPr>
    </w:p>
    <w:p w14:paraId="5559616E" w14:textId="60FBAADA" w:rsidR="00420D74" w:rsidRPr="006D4B1B" w:rsidRDefault="00420D74" w:rsidP="005D7F3A">
      <w:pPr>
        <w:pStyle w:val="ListParagraph"/>
        <w:numPr>
          <w:ilvl w:val="0"/>
          <w:numId w:val="2"/>
        </w:numPr>
        <w:tabs>
          <w:tab w:val="left" w:pos="1756"/>
        </w:tabs>
        <w:jc w:val="both"/>
        <w:rPr>
          <w:rFonts w:ascii="Cambria" w:hAnsi="Cambria"/>
          <w:b/>
          <w:i/>
          <w:sz w:val="32"/>
        </w:rPr>
      </w:pPr>
      <w:bookmarkStart w:id="11" w:name="Ensemble_Models"/>
      <w:r w:rsidRPr="006D4B1B">
        <w:rPr>
          <w:rFonts w:ascii="Cambria" w:hAnsi="Cambria"/>
          <w:b/>
          <w:i/>
          <w:sz w:val="32"/>
        </w:rPr>
        <w:t>Ensemble Model</w:t>
      </w:r>
      <w:bookmarkEnd w:id="11"/>
    </w:p>
    <w:p w14:paraId="31CCD3FD" w14:textId="52D6FCC1" w:rsidR="008F3CA3" w:rsidRPr="006D4B1B" w:rsidRDefault="008F3CA3" w:rsidP="005D7F3A">
      <w:pPr>
        <w:pStyle w:val="ListParagraph"/>
        <w:tabs>
          <w:tab w:val="left" w:pos="1756"/>
        </w:tabs>
        <w:jc w:val="both"/>
        <w:rPr>
          <w:rFonts w:ascii="Cambria" w:hAnsi="Cambria"/>
          <w:sz w:val="28"/>
        </w:rPr>
      </w:pPr>
      <w:r w:rsidRPr="006D4B1B">
        <w:rPr>
          <w:rFonts w:ascii="Cambria" w:hAnsi="Cambria"/>
          <w:sz w:val="28"/>
        </w:rPr>
        <w:t>We use Ensemble method because the aggregate opinion of a bunch of models is less noisy than the single opinion of one of the models.</w:t>
      </w:r>
      <w:r w:rsidR="007178BE" w:rsidRPr="006D4B1B">
        <w:rPr>
          <w:rFonts w:ascii="Cambria" w:hAnsi="Cambria"/>
          <w:sz w:val="28"/>
        </w:rPr>
        <w:t xml:space="preserve"> </w:t>
      </w:r>
      <w:r w:rsidR="00633F7B" w:rsidRPr="006D4B1B">
        <w:rPr>
          <w:rFonts w:ascii="Cambria" w:hAnsi="Cambria"/>
          <w:sz w:val="28"/>
        </w:rPr>
        <w:t>Also,</w:t>
      </w:r>
      <w:r w:rsidR="007178BE" w:rsidRPr="006D4B1B">
        <w:rPr>
          <w:rFonts w:ascii="Cambria" w:hAnsi="Cambria"/>
          <w:sz w:val="28"/>
        </w:rPr>
        <w:t xml:space="preserve"> if we combine the </w:t>
      </w:r>
      <w:r w:rsidR="00206412" w:rsidRPr="006D4B1B">
        <w:rPr>
          <w:rFonts w:ascii="Cambria" w:hAnsi="Cambria"/>
          <w:sz w:val="28"/>
        </w:rPr>
        <w:t>predictions from each model so there will be no room for overfitting.</w:t>
      </w:r>
    </w:p>
    <w:p w14:paraId="03A553E5" w14:textId="77777777" w:rsidR="005F6C5F" w:rsidRPr="006D4B1B" w:rsidRDefault="005F6C5F" w:rsidP="005D7F3A">
      <w:pPr>
        <w:pStyle w:val="ListParagraph"/>
        <w:tabs>
          <w:tab w:val="left" w:pos="1756"/>
        </w:tabs>
        <w:jc w:val="both"/>
        <w:rPr>
          <w:rFonts w:ascii="Cambria" w:hAnsi="Cambria"/>
          <w:sz w:val="28"/>
        </w:rPr>
      </w:pPr>
      <w:r w:rsidRPr="006D4B1B">
        <w:rPr>
          <w:rFonts w:ascii="Cambria" w:hAnsi="Cambria"/>
          <w:sz w:val="28"/>
        </w:rPr>
        <w:t>There are two major benefits of Ensemble models: Better prediction and More stable model.</w:t>
      </w:r>
    </w:p>
    <w:p w14:paraId="07955FC5" w14:textId="00C4574C" w:rsidR="005F547D" w:rsidRPr="006D4B1B" w:rsidRDefault="00082274" w:rsidP="005D7F3A">
      <w:pPr>
        <w:pStyle w:val="ListParagraph"/>
        <w:tabs>
          <w:tab w:val="left" w:pos="1756"/>
        </w:tabs>
        <w:jc w:val="both"/>
        <w:rPr>
          <w:rFonts w:ascii="Cambria" w:hAnsi="Cambria"/>
          <w:sz w:val="28"/>
        </w:rPr>
      </w:pPr>
      <w:r w:rsidRPr="006D4B1B">
        <w:rPr>
          <w:rFonts w:ascii="Cambria" w:hAnsi="Cambria"/>
          <w:sz w:val="28"/>
        </w:rPr>
        <w:t xml:space="preserve">So, to get the better accuracy, three ensemble models are created and the accuracies are compared to find the best model for the given data set. </w:t>
      </w:r>
      <w:r w:rsidR="005F547D" w:rsidRPr="006D4B1B">
        <w:rPr>
          <w:rFonts w:ascii="Cambria" w:hAnsi="Cambria"/>
          <w:sz w:val="28"/>
        </w:rPr>
        <w:t>For each ensemble classifier, we picked an odd number of algorithms so that every prediction would be decided by a clear majority vote</w:t>
      </w:r>
    </w:p>
    <w:p w14:paraId="0887BED1" w14:textId="77777777" w:rsidR="005F547D" w:rsidRPr="006D4B1B" w:rsidRDefault="005F547D" w:rsidP="005D7F3A">
      <w:pPr>
        <w:pStyle w:val="ListParagraph"/>
        <w:tabs>
          <w:tab w:val="left" w:pos="1756"/>
        </w:tabs>
        <w:jc w:val="both"/>
        <w:rPr>
          <w:rFonts w:ascii="Cambria" w:hAnsi="Cambria"/>
          <w:sz w:val="28"/>
        </w:rPr>
      </w:pPr>
    </w:p>
    <w:p w14:paraId="5CE21F26" w14:textId="440D71E3" w:rsidR="00F67D80" w:rsidRPr="006D4B1B" w:rsidRDefault="005F547D" w:rsidP="005D7F3A">
      <w:pPr>
        <w:pStyle w:val="ListParagraph"/>
        <w:tabs>
          <w:tab w:val="left" w:pos="1756"/>
        </w:tabs>
        <w:jc w:val="both"/>
        <w:rPr>
          <w:rFonts w:ascii="Cambria" w:hAnsi="Cambria"/>
          <w:sz w:val="28"/>
        </w:rPr>
      </w:pPr>
      <w:r w:rsidRPr="006D4B1B">
        <w:rPr>
          <w:rFonts w:ascii="Cambria" w:hAnsi="Cambria"/>
          <w:sz w:val="28"/>
        </w:rPr>
        <w:t xml:space="preserve">We chose from a set of five </w:t>
      </w:r>
      <w:r w:rsidR="001372C0" w:rsidRPr="006D4B1B">
        <w:rPr>
          <w:rFonts w:ascii="Cambria" w:hAnsi="Cambria"/>
          <w:sz w:val="28"/>
        </w:rPr>
        <w:t xml:space="preserve">classic classifying algorithms: </w:t>
      </w:r>
      <w:r w:rsidR="001372C0" w:rsidRPr="002846A9">
        <w:rPr>
          <w:rFonts w:ascii="Cambria" w:hAnsi="Cambria"/>
          <w:i/>
          <w:sz w:val="28"/>
        </w:rPr>
        <w:t xml:space="preserve">KNN, Random Forest, Naïve </w:t>
      </w:r>
      <w:r w:rsidR="00F67D80" w:rsidRPr="002846A9">
        <w:rPr>
          <w:rFonts w:ascii="Cambria" w:hAnsi="Cambria"/>
          <w:i/>
          <w:sz w:val="28"/>
        </w:rPr>
        <w:t>Bayes</w:t>
      </w:r>
      <w:r w:rsidR="001372C0" w:rsidRPr="002846A9">
        <w:rPr>
          <w:rFonts w:ascii="Cambria" w:hAnsi="Cambria"/>
          <w:i/>
          <w:sz w:val="28"/>
        </w:rPr>
        <w:t>, SVM and Logistic regression</w:t>
      </w:r>
      <w:r w:rsidR="001372C0" w:rsidRPr="006D4B1B">
        <w:rPr>
          <w:rFonts w:ascii="Cambria" w:hAnsi="Cambria"/>
          <w:sz w:val="28"/>
        </w:rPr>
        <w:t>.</w:t>
      </w:r>
    </w:p>
    <w:p w14:paraId="3141DDFE" w14:textId="77777777" w:rsidR="00F67D80" w:rsidRPr="006D4B1B" w:rsidRDefault="00F67D80" w:rsidP="005D7F3A">
      <w:pPr>
        <w:pStyle w:val="ListParagraph"/>
        <w:tabs>
          <w:tab w:val="left" w:pos="1756"/>
        </w:tabs>
        <w:jc w:val="both"/>
        <w:rPr>
          <w:rFonts w:ascii="Cambria" w:hAnsi="Cambria"/>
          <w:sz w:val="28"/>
        </w:rPr>
      </w:pPr>
    </w:p>
    <w:p w14:paraId="063F0250" w14:textId="5D0B54D8" w:rsidR="00F67D80" w:rsidRPr="006D4B1B" w:rsidRDefault="00F67D80" w:rsidP="005D7F3A">
      <w:pPr>
        <w:pStyle w:val="ListParagraph"/>
        <w:tabs>
          <w:tab w:val="left" w:pos="1756"/>
        </w:tabs>
        <w:jc w:val="both"/>
        <w:rPr>
          <w:rFonts w:ascii="Cambria" w:hAnsi="Cambria"/>
          <w:b/>
          <w:sz w:val="28"/>
        </w:rPr>
      </w:pPr>
      <w:r w:rsidRPr="006D4B1B">
        <w:rPr>
          <w:rFonts w:ascii="Cambria" w:hAnsi="Cambria"/>
          <w:b/>
          <w:sz w:val="28"/>
        </w:rPr>
        <w:t>Ensemble A</w:t>
      </w:r>
    </w:p>
    <w:p w14:paraId="37EC6155" w14:textId="16C2CEE5" w:rsidR="005F547D" w:rsidRPr="006D4B1B" w:rsidRDefault="00F67D80" w:rsidP="005D7F3A">
      <w:pPr>
        <w:pStyle w:val="ListParagraph"/>
        <w:tabs>
          <w:tab w:val="left" w:pos="1756"/>
        </w:tabs>
        <w:jc w:val="both"/>
        <w:rPr>
          <w:rFonts w:ascii="Cambria" w:hAnsi="Cambria"/>
          <w:sz w:val="28"/>
        </w:rPr>
      </w:pPr>
      <w:r w:rsidRPr="006D4B1B">
        <w:rPr>
          <w:rFonts w:ascii="Cambria" w:hAnsi="Cambria"/>
          <w:sz w:val="28"/>
        </w:rPr>
        <w:t>Ensemble A consists</w:t>
      </w:r>
      <w:r w:rsidR="005F547D" w:rsidRPr="006D4B1B">
        <w:rPr>
          <w:rFonts w:ascii="Cambria" w:hAnsi="Cambria"/>
          <w:sz w:val="28"/>
        </w:rPr>
        <w:t xml:space="preserve"> of </w:t>
      </w:r>
      <w:r w:rsidRPr="002846A9">
        <w:rPr>
          <w:rFonts w:ascii="Cambria" w:hAnsi="Cambria"/>
          <w:i/>
          <w:sz w:val="28"/>
        </w:rPr>
        <w:t>KNN, Logistic Regression and Random F</w:t>
      </w:r>
      <w:r w:rsidR="005F547D" w:rsidRPr="002846A9">
        <w:rPr>
          <w:rFonts w:ascii="Cambria" w:hAnsi="Cambria"/>
          <w:i/>
          <w:sz w:val="28"/>
        </w:rPr>
        <w:t>orest</w:t>
      </w:r>
      <w:r w:rsidRPr="006D4B1B">
        <w:rPr>
          <w:rFonts w:ascii="Cambria" w:hAnsi="Cambria"/>
          <w:sz w:val="28"/>
        </w:rPr>
        <w:t>.</w:t>
      </w:r>
    </w:p>
    <w:p w14:paraId="025ECABB" w14:textId="1BBAE76F" w:rsidR="005F547D" w:rsidRPr="006D4B1B" w:rsidRDefault="00BF78E5" w:rsidP="005D7F3A">
      <w:pPr>
        <w:pStyle w:val="ListParagraph"/>
        <w:tabs>
          <w:tab w:val="left" w:pos="1756"/>
        </w:tabs>
        <w:jc w:val="both"/>
        <w:rPr>
          <w:rFonts w:ascii="Cambria" w:hAnsi="Cambria"/>
          <w:sz w:val="28"/>
        </w:rPr>
      </w:pPr>
      <w:r>
        <w:rPr>
          <w:rFonts w:ascii="Cambria" w:hAnsi="Cambria"/>
          <w:sz w:val="28"/>
        </w:rPr>
        <w:t xml:space="preserve">Since these models are highly correlated algorithms, ensemble A performs poorly compare to other </w:t>
      </w:r>
      <w:r w:rsidR="00B33536">
        <w:rPr>
          <w:rFonts w:ascii="Cambria" w:hAnsi="Cambria"/>
          <w:sz w:val="28"/>
        </w:rPr>
        <w:t>ensembles we tried</w:t>
      </w:r>
      <w:r>
        <w:rPr>
          <w:rFonts w:ascii="Cambria" w:hAnsi="Cambria"/>
          <w:sz w:val="28"/>
        </w:rPr>
        <w:t xml:space="preserve">. </w:t>
      </w:r>
    </w:p>
    <w:p w14:paraId="52D6E323" w14:textId="77777777" w:rsidR="00F67D80" w:rsidRPr="006D4B1B" w:rsidRDefault="00F67D80" w:rsidP="005D7F3A">
      <w:pPr>
        <w:pStyle w:val="ListParagraph"/>
        <w:tabs>
          <w:tab w:val="left" w:pos="1756"/>
        </w:tabs>
        <w:jc w:val="both"/>
        <w:rPr>
          <w:rFonts w:ascii="Cambria" w:hAnsi="Cambria"/>
          <w:sz w:val="28"/>
        </w:rPr>
      </w:pPr>
    </w:p>
    <w:p w14:paraId="18D48F1B" w14:textId="4A87D44C" w:rsidR="00F67D80" w:rsidRPr="006D4B1B" w:rsidRDefault="005F547D" w:rsidP="005D7F3A">
      <w:pPr>
        <w:pStyle w:val="ListParagraph"/>
        <w:tabs>
          <w:tab w:val="left" w:pos="1756"/>
        </w:tabs>
        <w:jc w:val="both"/>
        <w:rPr>
          <w:rFonts w:ascii="Cambria" w:hAnsi="Cambria"/>
          <w:b/>
          <w:sz w:val="28"/>
        </w:rPr>
      </w:pPr>
      <w:r w:rsidRPr="006D4B1B">
        <w:rPr>
          <w:rFonts w:ascii="Cambria" w:hAnsi="Cambria"/>
          <w:b/>
          <w:sz w:val="28"/>
        </w:rPr>
        <w:t>Ensemble B</w:t>
      </w:r>
    </w:p>
    <w:p w14:paraId="186D059B" w14:textId="24791BD1" w:rsidR="00F67D80" w:rsidRPr="006D4B1B" w:rsidRDefault="006D0753" w:rsidP="005D7F3A">
      <w:pPr>
        <w:pStyle w:val="ListParagraph"/>
        <w:tabs>
          <w:tab w:val="left" w:pos="1756"/>
        </w:tabs>
        <w:jc w:val="both"/>
        <w:rPr>
          <w:rFonts w:ascii="Cambria" w:hAnsi="Cambria"/>
          <w:sz w:val="28"/>
        </w:rPr>
      </w:pPr>
      <w:r w:rsidRPr="006D4B1B">
        <w:rPr>
          <w:rFonts w:ascii="Cambria" w:hAnsi="Cambria"/>
          <w:sz w:val="28"/>
        </w:rPr>
        <w:t>Combining multiple predictions generated by different algorithms would normally give you better predictions. It is d</w:t>
      </w:r>
      <w:r w:rsidR="00F67D80" w:rsidRPr="006D4B1B">
        <w:rPr>
          <w:rFonts w:ascii="Cambria" w:hAnsi="Cambria"/>
          <w:sz w:val="28"/>
        </w:rPr>
        <w:t>ue to the diversification and combined nature as compared to each other, the model gives a better prediction. The key to creating a powerful ensemble model is diversity. An ensemble with two techniques that are very similar in nature performs poorly than a more diverse model.</w:t>
      </w:r>
    </w:p>
    <w:p w14:paraId="7D3D1F0B" w14:textId="347170BD" w:rsidR="00082274" w:rsidRPr="006D4B1B" w:rsidRDefault="00082274" w:rsidP="005D7F3A">
      <w:pPr>
        <w:pStyle w:val="ListParagraph"/>
        <w:tabs>
          <w:tab w:val="left" w:pos="1756"/>
        </w:tabs>
        <w:jc w:val="both"/>
        <w:rPr>
          <w:rFonts w:ascii="Cambria" w:hAnsi="Cambria"/>
          <w:sz w:val="28"/>
        </w:rPr>
      </w:pPr>
      <w:r w:rsidRPr="006D4B1B">
        <w:rPr>
          <w:rFonts w:ascii="Cambria" w:hAnsi="Cambria"/>
          <w:sz w:val="28"/>
        </w:rPr>
        <w:t xml:space="preserve">So, in Ensemble B we combine </w:t>
      </w:r>
      <w:r w:rsidRPr="002846A9">
        <w:rPr>
          <w:rFonts w:ascii="Cambria" w:hAnsi="Cambria"/>
          <w:i/>
          <w:sz w:val="28"/>
        </w:rPr>
        <w:t>Random Forest, Naïve Bayes and KNN</w:t>
      </w:r>
      <w:r w:rsidRPr="006D4B1B">
        <w:rPr>
          <w:rFonts w:ascii="Cambria" w:hAnsi="Cambria"/>
          <w:sz w:val="28"/>
        </w:rPr>
        <w:t xml:space="preserve"> to test the result. And due to their diverse nature Ensemble B performs better than ensemble A.</w:t>
      </w:r>
    </w:p>
    <w:p w14:paraId="297CCBD3" w14:textId="77777777" w:rsidR="00F67D80" w:rsidRPr="006D4B1B" w:rsidRDefault="00F67D80" w:rsidP="005D7F3A">
      <w:pPr>
        <w:pStyle w:val="ListParagraph"/>
        <w:tabs>
          <w:tab w:val="left" w:pos="1756"/>
        </w:tabs>
        <w:jc w:val="both"/>
        <w:rPr>
          <w:rFonts w:ascii="Cambria" w:hAnsi="Cambria"/>
          <w:sz w:val="28"/>
        </w:rPr>
      </w:pPr>
    </w:p>
    <w:p w14:paraId="33A42031" w14:textId="6554B5C7" w:rsidR="00F67D80" w:rsidRPr="006D4B1B" w:rsidRDefault="00B321E7" w:rsidP="005D7F3A">
      <w:pPr>
        <w:pStyle w:val="ListParagraph"/>
        <w:tabs>
          <w:tab w:val="left" w:pos="1756"/>
        </w:tabs>
        <w:jc w:val="both"/>
        <w:rPr>
          <w:rFonts w:ascii="Cambria" w:hAnsi="Cambria"/>
          <w:b/>
          <w:sz w:val="28"/>
        </w:rPr>
      </w:pPr>
      <w:commentRangeStart w:id="12"/>
      <w:r w:rsidRPr="006D4B1B">
        <w:rPr>
          <w:rFonts w:ascii="Cambria" w:hAnsi="Cambria"/>
          <w:b/>
          <w:sz w:val="28"/>
        </w:rPr>
        <w:t>Ensemble</w:t>
      </w:r>
      <w:commentRangeEnd w:id="12"/>
      <w:r w:rsidR="00452DA3" w:rsidRPr="006D4B1B">
        <w:rPr>
          <w:rStyle w:val="CommentReference"/>
          <w:rFonts w:ascii="Cambria" w:hAnsi="Cambria"/>
        </w:rPr>
        <w:commentReference w:id="12"/>
      </w:r>
      <w:r w:rsidRPr="006D4B1B">
        <w:rPr>
          <w:rFonts w:ascii="Cambria" w:hAnsi="Cambria"/>
          <w:b/>
          <w:sz w:val="28"/>
        </w:rPr>
        <w:t xml:space="preserve"> C</w:t>
      </w:r>
    </w:p>
    <w:p w14:paraId="31FB57F6" w14:textId="24C06DAE" w:rsidR="005F547D" w:rsidRPr="006D4B1B" w:rsidRDefault="00B321E7" w:rsidP="005D7F3A">
      <w:pPr>
        <w:pStyle w:val="ListParagraph"/>
        <w:tabs>
          <w:tab w:val="left" w:pos="1756"/>
        </w:tabs>
        <w:jc w:val="both"/>
        <w:rPr>
          <w:rFonts w:ascii="Cambria" w:hAnsi="Cambria"/>
          <w:sz w:val="28"/>
        </w:rPr>
      </w:pPr>
      <w:r w:rsidRPr="006D4B1B">
        <w:rPr>
          <w:rFonts w:ascii="Cambria" w:hAnsi="Cambria"/>
          <w:sz w:val="28"/>
        </w:rPr>
        <w:t>Finally, we combine all the big five classifier algorithms to build the Ensemble C.</w:t>
      </w:r>
    </w:p>
    <w:p w14:paraId="1E5FD28E" w14:textId="77777777" w:rsidR="00B321E7" w:rsidRPr="006D4B1B" w:rsidRDefault="00B321E7" w:rsidP="005D7F3A">
      <w:pPr>
        <w:pStyle w:val="ListParagraph"/>
        <w:tabs>
          <w:tab w:val="left" w:pos="1756"/>
        </w:tabs>
        <w:jc w:val="both"/>
        <w:rPr>
          <w:rFonts w:ascii="Cambria" w:hAnsi="Cambria"/>
          <w:sz w:val="28"/>
        </w:rPr>
      </w:pPr>
    </w:p>
    <w:p w14:paraId="67DCA8C1" w14:textId="77777777" w:rsidR="00610312" w:rsidRPr="006D4B1B" w:rsidRDefault="00610312" w:rsidP="005D7F3A">
      <w:pPr>
        <w:pStyle w:val="ListParagraph"/>
        <w:tabs>
          <w:tab w:val="left" w:pos="1756"/>
        </w:tabs>
        <w:jc w:val="both"/>
        <w:rPr>
          <w:rFonts w:ascii="Cambria" w:hAnsi="Cambria"/>
          <w:sz w:val="28"/>
        </w:rPr>
      </w:pPr>
    </w:p>
    <w:p w14:paraId="1742D12E" w14:textId="77777777" w:rsidR="00610312" w:rsidRDefault="00610312" w:rsidP="005D7F3A">
      <w:pPr>
        <w:pStyle w:val="ListParagraph"/>
        <w:tabs>
          <w:tab w:val="left" w:pos="1756"/>
        </w:tabs>
        <w:jc w:val="both"/>
        <w:rPr>
          <w:rFonts w:ascii="Cambria" w:hAnsi="Cambria"/>
          <w:sz w:val="28"/>
        </w:rPr>
      </w:pPr>
    </w:p>
    <w:p w14:paraId="70F67047" w14:textId="77777777" w:rsidR="005D7F3A" w:rsidRDefault="005D7F3A" w:rsidP="005D7F3A">
      <w:pPr>
        <w:pStyle w:val="ListParagraph"/>
        <w:tabs>
          <w:tab w:val="left" w:pos="1756"/>
        </w:tabs>
        <w:jc w:val="both"/>
        <w:rPr>
          <w:rFonts w:ascii="Cambria" w:hAnsi="Cambria"/>
          <w:sz w:val="28"/>
        </w:rPr>
      </w:pPr>
    </w:p>
    <w:p w14:paraId="393E4A08" w14:textId="77777777" w:rsidR="005D7F3A" w:rsidRDefault="005D7F3A" w:rsidP="005D7F3A">
      <w:pPr>
        <w:pStyle w:val="ListParagraph"/>
        <w:tabs>
          <w:tab w:val="left" w:pos="1756"/>
        </w:tabs>
        <w:jc w:val="both"/>
        <w:rPr>
          <w:rFonts w:ascii="Cambria" w:hAnsi="Cambria"/>
          <w:sz w:val="28"/>
        </w:rPr>
      </w:pPr>
    </w:p>
    <w:p w14:paraId="795F8CC0" w14:textId="77777777" w:rsidR="00610312" w:rsidRPr="006D4B1B" w:rsidRDefault="00610312" w:rsidP="005D7F3A">
      <w:pPr>
        <w:pStyle w:val="ListParagraph"/>
        <w:tabs>
          <w:tab w:val="left" w:pos="1756"/>
        </w:tabs>
        <w:jc w:val="both"/>
        <w:rPr>
          <w:rFonts w:ascii="Cambria" w:hAnsi="Cambria"/>
          <w:sz w:val="28"/>
        </w:rPr>
      </w:pPr>
    </w:p>
    <w:p w14:paraId="61A7A70C" w14:textId="28C6D9E4" w:rsidR="00610312" w:rsidRPr="006D4B1B" w:rsidRDefault="00610312" w:rsidP="005D7F3A">
      <w:pPr>
        <w:pStyle w:val="ListParagraph"/>
        <w:numPr>
          <w:ilvl w:val="0"/>
          <w:numId w:val="2"/>
        </w:numPr>
        <w:tabs>
          <w:tab w:val="left" w:pos="1756"/>
        </w:tabs>
        <w:jc w:val="both"/>
        <w:rPr>
          <w:rFonts w:ascii="Cambria" w:hAnsi="Cambria"/>
          <w:b/>
          <w:i/>
          <w:sz w:val="32"/>
        </w:rPr>
      </w:pPr>
      <w:bookmarkStart w:id="13" w:name="trial_run"/>
      <w:r w:rsidRPr="006D4B1B">
        <w:rPr>
          <w:rFonts w:ascii="Cambria" w:hAnsi="Cambria"/>
          <w:b/>
          <w:i/>
          <w:sz w:val="32"/>
        </w:rPr>
        <w:t>Trial Run</w:t>
      </w:r>
    </w:p>
    <w:bookmarkEnd w:id="13"/>
    <w:p w14:paraId="76B54E14" w14:textId="77777777" w:rsidR="000053CF" w:rsidRPr="006D4B1B" w:rsidRDefault="000053CF" w:rsidP="005D7F3A">
      <w:pPr>
        <w:pStyle w:val="ListParagraph"/>
        <w:tabs>
          <w:tab w:val="left" w:pos="1756"/>
        </w:tabs>
        <w:ind w:left="792"/>
        <w:jc w:val="both"/>
        <w:rPr>
          <w:rFonts w:ascii="Cambria" w:hAnsi="Cambria"/>
          <w:color w:val="000000" w:themeColor="text1"/>
          <w:sz w:val="28"/>
        </w:rPr>
      </w:pPr>
    </w:p>
    <w:p w14:paraId="77C05697" w14:textId="61C055BA" w:rsidR="00610312" w:rsidRPr="006D4B1B" w:rsidRDefault="007869DC" w:rsidP="005D7F3A">
      <w:pPr>
        <w:pStyle w:val="ListParagraph"/>
        <w:tabs>
          <w:tab w:val="left" w:pos="1756"/>
        </w:tabs>
        <w:ind w:left="792"/>
        <w:jc w:val="both"/>
        <w:rPr>
          <w:rFonts w:ascii="Cambria" w:hAnsi="Cambria"/>
          <w:color w:val="000000" w:themeColor="text1"/>
          <w:sz w:val="28"/>
        </w:rPr>
      </w:pPr>
      <w:r w:rsidRPr="006D4B1B">
        <w:rPr>
          <w:rFonts w:ascii="Cambria" w:hAnsi="Cambria"/>
          <w:color w:val="000000" w:themeColor="text1"/>
          <w:sz w:val="28"/>
        </w:rPr>
        <w:t>In this approach, all missing values are dropped. The data is z-score normalized and ignored the unbalanced nature of the data in order to run preliminary tests and set a baseline for the classifier performance.</w:t>
      </w:r>
    </w:p>
    <w:p w14:paraId="5F6E3BF3" w14:textId="77777777" w:rsidR="00A531EF" w:rsidRPr="006D4B1B" w:rsidRDefault="00A531EF" w:rsidP="005D7F3A">
      <w:pPr>
        <w:pStyle w:val="ListParagraph"/>
        <w:tabs>
          <w:tab w:val="left" w:pos="1756"/>
        </w:tabs>
        <w:ind w:left="792"/>
        <w:jc w:val="both"/>
        <w:rPr>
          <w:rFonts w:ascii="Cambria" w:hAnsi="Cambria"/>
          <w:color w:val="000000" w:themeColor="text1"/>
          <w:sz w:val="28"/>
        </w:rPr>
      </w:pPr>
    </w:p>
    <w:p w14:paraId="5D6F8740" w14:textId="447BE0DC" w:rsidR="00A531EF" w:rsidRPr="006D4B1B" w:rsidRDefault="00A531EF" w:rsidP="005D7F3A">
      <w:pPr>
        <w:pStyle w:val="ListParagraph"/>
        <w:tabs>
          <w:tab w:val="left" w:pos="1756"/>
        </w:tabs>
        <w:ind w:left="792"/>
        <w:jc w:val="both"/>
        <w:rPr>
          <w:rFonts w:ascii="Cambria" w:hAnsi="Cambria"/>
          <w:color w:val="000000" w:themeColor="text1"/>
          <w:sz w:val="28"/>
        </w:rPr>
      </w:pPr>
      <w:r w:rsidRPr="006D4B1B">
        <w:rPr>
          <w:rFonts w:ascii="Cambria" w:hAnsi="Cambria"/>
          <w:color w:val="000000" w:themeColor="text1"/>
          <w:sz w:val="28"/>
        </w:rPr>
        <w:t>The results obtained for trial run are as follows</w:t>
      </w:r>
    </w:p>
    <w:p w14:paraId="71D99D7E" w14:textId="77777777" w:rsidR="00A531EF" w:rsidRPr="006D4B1B" w:rsidRDefault="00A531EF" w:rsidP="005D7F3A">
      <w:pPr>
        <w:pStyle w:val="ListParagraph"/>
        <w:tabs>
          <w:tab w:val="left" w:pos="1756"/>
        </w:tabs>
        <w:ind w:left="792"/>
        <w:jc w:val="both"/>
        <w:rPr>
          <w:rFonts w:ascii="Cambria" w:hAnsi="Cambria"/>
          <w:color w:val="000000" w:themeColor="text1"/>
          <w:sz w:val="28"/>
        </w:rPr>
      </w:pPr>
    </w:p>
    <w:p w14:paraId="7E4E1FA7" w14:textId="77777777" w:rsidR="00BA5808" w:rsidRDefault="00A531EF" w:rsidP="00BA5808">
      <w:pPr>
        <w:pStyle w:val="ListParagraph"/>
        <w:keepNext/>
        <w:tabs>
          <w:tab w:val="left" w:pos="1756"/>
        </w:tabs>
        <w:ind w:left="792"/>
        <w:jc w:val="both"/>
      </w:pPr>
      <w:r w:rsidRPr="006D4B1B">
        <w:rPr>
          <w:rFonts w:ascii="Cambria" w:hAnsi="Cambria"/>
          <w:noProof/>
          <w:color w:val="000000" w:themeColor="text1"/>
          <w:sz w:val="28"/>
        </w:rPr>
        <w:drawing>
          <wp:inline distT="0" distB="0" distL="0" distR="0" wp14:anchorId="46A2CE15" wp14:editId="60147F13">
            <wp:extent cx="5943600" cy="1639570"/>
            <wp:effectExtent l="0" t="0" r="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12-05 at 11.04.59 AM.png"/>
                    <pic:cNvPicPr/>
                  </pic:nvPicPr>
                  <pic:blipFill rotWithShape="1">
                    <a:blip r:embed="rId13">
                      <a:extLst>
                        <a:ext uri="{28A0092B-C50C-407E-A947-70E740481C1C}">
                          <a14:useLocalDpi xmlns:a14="http://schemas.microsoft.com/office/drawing/2010/main" val="0"/>
                        </a:ext>
                      </a:extLst>
                    </a:blip>
                    <a:srcRect l="-781" r="-781"/>
                    <a:stretch/>
                  </pic:blipFill>
                  <pic:spPr>
                    <a:xfrm>
                      <a:off x="0" y="0"/>
                      <a:ext cx="5943600" cy="1639570"/>
                    </a:xfrm>
                    <a:prstGeom prst="rect">
                      <a:avLst/>
                    </a:prstGeom>
                  </pic:spPr>
                </pic:pic>
              </a:graphicData>
            </a:graphic>
          </wp:inline>
        </w:drawing>
      </w:r>
    </w:p>
    <w:p w14:paraId="22FEC5ED" w14:textId="373C7B44" w:rsidR="00A531EF" w:rsidRPr="006D4B1B" w:rsidRDefault="00BA5808" w:rsidP="00682688">
      <w:pPr>
        <w:pStyle w:val="Caption"/>
        <w:ind w:left="720" w:firstLine="72"/>
        <w:jc w:val="both"/>
        <w:rPr>
          <w:rFonts w:ascii="Cambria" w:hAnsi="Cambria"/>
          <w:color w:val="000000" w:themeColor="text1"/>
          <w:sz w:val="28"/>
        </w:rPr>
      </w:pPr>
      <w:r>
        <w:t xml:space="preserve">Table </w:t>
      </w:r>
      <w:fldSimple w:instr=" SEQ Table \* ARABIC ">
        <w:r w:rsidR="00381BC9">
          <w:rPr>
            <w:noProof/>
          </w:rPr>
          <w:t>1</w:t>
        </w:r>
      </w:fldSimple>
      <w:r>
        <w:t>: Trial Run Results table</w:t>
      </w:r>
    </w:p>
    <w:p w14:paraId="20A12976" w14:textId="77777777" w:rsidR="007869DC" w:rsidRPr="006D4B1B" w:rsidRDefault="007869DC" w:rsidP="005D7F3A">
      <w:pPr>
        <w:pStyle w:val="ListParagraph"/>
        <w:tabs>
          <w:tab w:val="left" w:pos="1756"/>
        </w:tabs>
        <w:ind w:left="792"/>
        <w:jc w:val="both"/>
        <w:rPr>
          <w:rFonts w:ascii="Cambria" w:hAnsi="Cambria"/>
          <w:b/>
          <w:i/>
          <w:sz w:val="32"/>
        </w:rPr>
      </w:pPr>
    </w:p>
    <w:p w14:paraId="74196032" w14:textId="77777777" w:rsidR="00F10BCA" w:rsidRPr="006D4B1B" w:rsidRDefault="00F10BCA" w:rsidP="005D7F3A">
      <w:pPr>
        <w:pStyle w:val="ListParagraph"/>
        <w:tabs>
          <w:tab w:val="left" w:pos="1756"/>
        </w:tabs>
        <w:ind w:left="792"/>
        <w:jc w:val="both"/>
        <w:rPr>
          <w:rFonts w:ascii="Cambria" w:hAnsi="Cambria"/>
          <w:b/>
          <w:i/>
          <w:sz w:val="32"/>
        </w:rPr>
      </w:pPr>
    </w:p>
    <w:p w14:paraId="2BE59F0E" w14:textId="2313A36B" w:rsidR="001B4EB0" w:rsidRPr="006D4B1B" w:rsidRDefault="001B4EB0" w:rsidP="005D7F3A">
      <w:pPr>
        <w:pStyle w:val="ListParagraph"/>
        <w:numPr>
          <w:ilvl w:val="0"/>
          <w:numId w:val="2"/>
        </w:numPr>
        <w:tabs>
          <w:tab w:val="left" w:pos="1756"/>
        </w:tabs>
        <w:jc w:val="both"/>
        <w:rPr>
          <w:rFonts w:ascii="Cambria" w:hAnsi="Cambria"/>
          <w:b/>
          <w:i/>
          <w:sz w:val="32"/>
        </w:rPr>
      </w:pPr>
      <w:bookmarkStart w:id="14" w:name="Data_Preprocessing"/>
      <w:r w:rsidRPr="006D4B1B">
        <w:rPr>
          <w:rFonts w:ascii="Cambria" w:hAnsi="Cambria"/>
          <w:b/>
          <w:i/>
          <w:sz w:val="32"/>
        </w:rPr>
        <w:t>Data Pre-processing</w:t>
      </w:r>
    </w:p>
    <w:p w14:paraId="38207585" w14:textId="300FA9C9" w:rsidR="00176BCD" w:rsidRPr="006D4B1B" w:rsidRDefault="00176BCD" w:rsidP="00D87D0D">
      <w:pPr>
        <w:pStyle w:val="ListParagraph"/>
        <w:numPr>
          <w:ilvl w:val="1"/>
          <w:numId w:val="2"/>
        </w:numPr>
        <w:tabs>
          <w:tab w:val="left" w:pos="1756"/>
        </w:tabs>
        <w:ind w:left="630" w:hanging="270"/>
        <w:jc w:val="both"/>
        <w:rPr>
          <w:rFonts w:ascii="Cambria" w:hAnsi="Cambria"/>
          <w:color w:val="4472C4" w:themeColor="accent1"/>
          <w:sz w:val="32"/>
        </w:rPr>
      </w:pPr>
      <w:bookmarkStart w:id="15" w:name="data_encoding"/>
      <w:bookmarkEnd w:id="14"/>
      <w:r w:rsidRPr="006D4B1B">
        <w:rPr>
          <w:rFonts w:ascii="Cambria" w:hAnsi="Cambria"/>
          <w:color w:val="4472C4" w:themeColor="accent1"/>
          <w:sz w:val="32"/>
        </w:rPr>
        <w:t>Data Encoding</w:t>
      </w:r>
      <w:bookmarkEnd w:id="15"/>
    </w:p>
    <w:p w14:paraId="5049324D" w14:textId="77777777" w:rsidR="00176BCD" w:rsidRPr="006D4B1B" w:rsidRDefault="00176BCD" w:rsidP="000B34B7">
      <w:pPr>
        <w:pStyle w:val="ListParagraph"/>
        <w:tabs>
          <w:tab w:val="left" w:pos="1756"/>
        </w:tabs>
        <w:ind w:left="270"/>
        <w:jc w:val="both"/>
        <w:rPr>
          <w:rFonts w:ascii="Cambria" w:hAnsi="Cambria"/>
          <w:sz w:val="28"/>
        </w:rPr>
      </w:pPr>
      <w:r w:rsidRPr="006D4B1B">
        <w:rPr>
          <w:rFonts w:ascii="Cambria" w:hAnsi="Cambria"/>
          <w:sz w:val="28"/>
        </w:rPr>
        <w:t>As we found during our initial data analysis, there were few categorical features in the given dataset. There are many machine learning algorithms which can support categorical feature in computation without any manipulations but there are many more which do not support. Machine learning algorithm use for this project does not support the categorical feature directly and requires further manipulation in the data. Therefore, we had to figure out how to turn these categorical features into numerical features for algorithm processing.</w:t>
      </w:r>
    </w:p>
    <w:p w14:paraId="231B9CA6" w14:textId="053C7D96" w:rsidR="00176BCD" w:rsidRPr="006D4B1B" w:rsidRDefault="00176BCD" w:rsidP="000B34B7">
      <w:pPr>
        <w:ind w:left="270"/>
        <w:jc w:val="both"/>
        <w:rPr>
          <w:rFonts w:ascii="Cambria" w:hAnsi="Cambria"/>
          <w:sz w:val="28"/>
        </w:rPr>
      </w:pPr>
      <w:r w:rsidRPr="006D4B1B">
        <w:rPr>
          <w:rFonts w:ascii="Cambria" w:hAnsi="Cambria"/>
          <w:sz w:val="28"/>
        </w:rPr>
        <w:t>There are many ways to encode the categorical features into numerical. As with many other aspects of data science, there is no best approach for categorical data encoding. Every approach has its trade-off and potential impact on analysis outcome. Therefore, we tried multiple ways to encode our data and measured its outcome by running logistic regression classifier with cross validation technique.</w:t>
      </w:r>
    </w:p>
    <w:p w14:paraId="75555CA0" w14:textId="77777777" w:rsidR="00176BCD" w:rsidRPr="006D4B1B" w:rsidRDefault="00176BCD" w:rsidP="005D7F3A">
      <w:pPr>
        <w:ind w:left="1756"/>
        <w:jc w:val="both"/>
        <w:rPr>
          <w:rFonts w:ascii="Cambria" w:hAnsi="Cambria"/>
          <w:sz w:val="28"/>
        </w:rPr>
      </w:pPr>
    </w:p>
    <w:p w14:paraId="66CF5B89" w14:textId="77777777" w:rsidR="00176BCD" w:rsidRPr="006D4B1B" w:rsidRDefault="00176BCD" w:rsidP="0001108B">
      <w:pPr>
        <w:pStyle w:val="ListParagraph"/>
        <w:tabs>
          <w:tab w:val="left" w:pos="270"/>
        </w:tabs>
        <w:ind w:left="360"/>
        <w:jc w:val="both"/>
        <w:rPr>
          <w:rFonts w:ascii="Cambria" w:hAnsi="Cambria"/>
          <w:sz w:val="28"/>
        </w:rPr>
      </w:pPr>
      <w:r w:rsidRPr="006D4B1B">
        <w:rPr>
          <w:rFonts w:ascii="Cambria" w:hAnsi="Cambria"/>
          <w:sz w:val="28"/>
        </w:rPr>
        <w:t>For our implementation, we used a built-in python package "</w:t>
      </w:r>
      <w:r w:rsidRPr="006D4B1B">
        <w:rPr>
          <w:rFonts w:ascii="Cambria" w:hAnsi="Cambria"/>
          <w:b/>
          <w:sz w:val="28"/>
        </w:rPr>
        <w:t>CategoryEncoders</w:t>
      </w:r>
      <w:r w:rsidRPr="006D4B1B">
        <w:rPr>
          <w:rFonts w:ascii="Cambria" w:hAnsi="Cambria"/>
          <w:sz w:val="28"/>
        </w:rPr>
        <w:t xml:space="preserve">", which provides different techniques to encode the categorical data - One-Hot, Ordinal, Binary, Backward Difference, </w:t>
      </w:r>
      <w:proofErr w:type="spellStart"/>
      <w:r w:rsidRPr="006D4B1B">
        <w:rPr>
          <w:rFonts w:ascii="Cambria" w:hAnsi="Cambria"/>
          <w:sz w:val="28"/>
        </w:rPr>
        <w:t>BaseN</w:t>
      </w:r>
      <w:proofErr w:type="spellEnd"/>
      <w:r w:rsidRPr="006D4B1B">
        <w:rPr>
          <w:rFonts w:ascii="Cambria" w:hAnsi="Cambria"/>
          <w:sz w:val="28"/>
        </w:rPr>
        <w:t xml:space="preserve">, Hashing, </w:t>
      </w:r>
      <w:proofErr w:type="spellStart"/>
      <w:r w:rsidRPr="006D4B1B">
        <w:rPr>
          <w:rFonts w:ascii="Cambria" w:hAnsi="Cambria"/>
          <w:sz w:val="28"/>
        </w:rPr>
        <w:t>Helmert</w:t>
      </w:r>
      <w:proofErr w:type="spellEnd"/>
      <w:r w:rsidRPr="006D4B1B">
        <w:rPr>
          <w:rFonts w:ascii="Cambria" w:hAnsi="Cambria"/>
          <w:sz w:val="28"/>
        </w:rPr>
        <w:t>, Leave-One-Out, Polynomial, Sum encoding and default dummy encoding. We then used the encoded data to run logistic classifier with cross validation to measure the encoding technique impact. Under mentioned is the output of our observation with random forest imputed dataset with z-score normalization.</w:t>
      </w:r>
    </w:p>
    <w:p w14:paraId="3BF788E3" w14:textId="77777777" w:rsidR="00176BCD" w:rsidRPr="006D4B1B" w:rsidRDefault="00176BCD" w:rsidP="005D7F3A">
      <w:pPr>
        <w:pStyle w:val="ListParagraph"/>
        <w:tabs>
          <w:tab w:val="left" w:pos="1756"/>
        </w:tabs>
        <w:ind w:left="1756"/>
        <w:jc w:val="both"/>
        <w:rPr>
          <w:rFonts w:ascii="Cambria" w:hAnsi="Cambria"/>
          <w:sz w:val="28"/>
        </w:rPr>
      </w:pPr>
    </w:p>
    <w:tbl>
      <w:tblPr>
        <w:tblW w:w="9256" w:type="dxa"/>
        <w:tblInd w:w="94" w:type="dxa"/>
        <w:tblLook w:val="04A0" w:firstRow="1" w:lastRow="0" w:firstColumn="1" w:lastColumn="0" w:noHBand="0" w:noVBand="1"/>
      </w:tblPr>
      <w:tblGrid>
        <w:gridCol w:w="2998"/>
        <w:gridCol w:w="1812"/>
        <w:gridCol w:w="1179"/>
        <w:gridCol w:w="1195"/>
        <w:gridCol w:w="1036"/>
        <w:gridCol w:w="1036"/>
      </w:tblGrid>
      <w:tr w:rsidR="00176BCD" w:rsidRPr="006D4B1B" w14:paraId="6AD36949" w14:textId="77777777" w:rsidTr="00F832E4">
        <w:trPr>
          <w:trHeight w:val="300"/>
        </w:trPr>
        <w:tc>
          <w:tcPr>
            <w:tcW w:w="3110" w:type="dxa"/>
            <w:tcBorders>
              <w:top w:val="single" w:sz="4" w:space="0" w:color="auto"/>
              <w:left w:val="single" w:sz="4" w:space="0" w:color="auto"/>
              <w:bottom w:val="single" w:sz="4" w:space="0" w:color="auto"/>
              <w:right w:val="single" w:sz="4" w:space="0" w:color="auto"/>
            </w:tcBorders>
            <w:shd w:val="clear" w:color="000000" w:fill="DBE5F1"/>
            <w:noWrap/>
            <w:vAlign w:val="center"/>
            <w:hideMark/>
          </w:tcPr>
          <w:p w14:paraId="224B3872"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Encoding Type</w:t>
            </w:r>
          </w:p>
        </w:tc>
        <w:tc>
          <w:tcPr>
            <w:tcW w:w="1647" w:type="dxa"/>
            <w:tcBorders>
              <w:top w:val="single" w:sz="4" w:space="0" w:color="auto"/>
              <w:left w:val="nil"/>
              <w:bottom w:val="single" w:sz="4" w:space="0" w:color="auto"/>
              <w:right w:val="single" w:sz="4" w:space="0" w:color="auto"/>
            </w:tcBorders>
            <w:shd w:val="clear" w:color="000000" w:fill="DBE5F1"/>
            <w:noWrap/>
            <w:vAlign w:val="center"/>
            <w:hideMark/>
          </w:tcPr>
          <w:p w14:paraId="3AC127EF"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Dimensionality</w:t>
            </w:r>
          </w:p>
        </w:tc>
        <w:tc>
          <w:tcPr>
            <w:tcW w:w="1236" w:type="dxa"/>
            <w:tcBorders>
              <w:top w:val="single" w:sz="4" w:space="0" w:color="auto"/>
              <w:left w:val="nil"/>
              <w:bottom w:val="single" w:sz="4" w:space="0" w:color="auto"/>
              <w:right w:val="single" w:sz="4" w:space="0" w:color="auto"/>
            </w:tcBorders>
            <w:shd w:val="clear" w:color="000000" w:fill="DBE5F1"/>
            <w:noWrap/>
            <w:vAlign w:val="center"/>
            <w:hideMark/>
          </w:tcPr>
          <w:p w14:paraId="1F25D058"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accuracy</w:t>
            </w:r>
          </w:p>
        </w:tc>
        <w:tc>
          <w:tcPr>
            <w:tcW w:w="1093" w:type="dxa"/>
            <w:tcBorders>
              <w:top w:val="single" w:sz="4" w:space="0" w:color="auto"/>
              <w:left w:val="nil"/>
              <w:bottom w:val="single" w:sz="4" w:space="0" w:color="auto"/>
              <w:right w:val="single" w:sz="4" w:space="0" w:color="auto"/>
            </w:tcBorders>
            <w:shd w:val="clear" w:color="000000" w:fill="DBE5F1"/>
            <w:noWrap/>
            <w:vAlign w:val="center"/>
            <w:hideMark/>
          </w:tcPr>
          <w:p w14:paraId="08B6959E"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precision</w:t>
            </w:r>
          </w:p>
        </w:tc>
        <w:tc>
          <w:tcPr>
            <w:tcW w:w="1085" w:type="dxa"/>
            <w:tcBorders>
              <w:top w:val="single" w:sz="4" w:space="0" w:color="auto"/>
              <w:left w:val="nil"/>
              <w:bottom w:val="single" w:sz="4" w:space="0" w:color="auto"/>
              <w:right w:val="single" w:sz="4" w:space="0" w:color="auto"/>
            </w:tcBorders>
            <w:shd w:val="clear" w:color="000000" w:fill="DBE5F1"/>
            <w:noWrap/>
            <w:vAlign w:val="center"/>
            <w:hideMark/>
          </w:tcPr>
          <w:p w14:paraId="5F96731D"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recall</w:t>
            </w:r>
          </w:p>
        </w:tc>
        <w:tc>
          <w:tcPr>
            <w:tcW w:w="1085" w:type="dxa"/>
            <w:tcBorders>
              <w:top w:val="single" w:sz="4" w:space="0" w:color="auto"/>
              <w:left w:val="nil"/>
              <w:bottom w:val="single" w:sz="4" w:space="0" w:color="auto"/>
              <w:right w:val="single" w:sz="4" w:space="0" w:color="auto"/>
            </w:tcBorders>
            <w:shd w:val="clear" w:color="000000" w:fill="DBE5F1"/>
            <w:noWrap/>
            <w:vAlign w:val="center"/>
            <w:hideMark/>
          </w:tcPr>
          <w:p w14:paraId="29CAF987"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f1-score</w:t>
            </w:r>
          </w:p>
        </w:tc>
      </w:tr>
      <w:tr w:rsidR="00176BCD" w:rsidRPr="006D4B1B" w14:paraId="449AA84D" w14:textId="77777777" w:rsidTr="00F832E4">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4B7B0D08"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BackwardDifferenceEncoder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4AAFBAF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52A414A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81.70%</w:t>
            </w:r>
          </w:p>
        </w:tc>
        <w:tc>
          <w:tcPr>
            <w:tcW w:w="1093" w:type="dxa"/>
            <w:tcBorders>
              <w:top w:val="nil"/>
              <w:left w:val="nil"/>
              <w:bottom w:val="single" w:sz="4" w:space="0" w:color="auto"/>
              <w:right w:val="single" w:sz="4" w:space="0" w:color="auto"/>
            </w:tcBorders>
            <w:shd w:val="clear" w:color="auto" w:fill="auto"/>
            <w:noWrap/>
            <w:vAlign w:val="center"/>
            <w:hideMark/>
          </w:tcPr>
          <w:p w14:paraId="7BBA429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28.13%</w:t>
            </w:r>
          </w:p>
        </w:tc>
        <w:tc>
          <w:tcPr>
            <w:tcW w:w="1085" w:type="dxa"/>
            <w:tcBorders>
              <w:top w:val="nil"/>
              <w:left w:val="nil"/>
              <w:bottom w:val="single" w:sz="4" w:space="0" w:color="auto"/>
              <w:right w:val="single" w:sz="4" w:space="0" w:color="auto"/>
            </w:tcBorders>
            <w:shd w:val="clear" w:color="auto" w:fill="auto"/>
            <w:noWrap/>
            <w:vAlign w:val="center"/>
            <w:hideMark/>
          </w:tcPr>
          <w:p w14:paraId="33993322"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83.42%</w:t>
            </w:r>
          </w:p>
        </w:tc>
        <w:tc>
          <w:tcPr>
            <w:tcW w:w="1085" w:type="dxa"/>
            <w:tcBorders>
              <w:top w:val="nil"/>
              <w:left w:val="nil"/>
              <w:bottom w:val="single" w:sz="4" w:space="0" w:color="auto"/>
              <w:right w:val="single" w:sz="4" w:space="0" w:color="auto"/>
            </w:tcBorders>
            <w:shd w:val="clear" w:color="auto" w:fill="auto"/>
            <w:noWrap/>
            <w:vAlign w:val="center"/>
            <w:hideMark/>
          </w:tcPr>
          <w:p w14:paraId="174B738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42.08%</w:t>
            </w:r>
          </w:p>
        </w:tc>
      </w:tr>
      <w:tr w:rsidR="00176BCD" w:rsidRPr="006D4B1B" w14:paraId="1B846BD0" w14:textId="77777777" w:rsidTr="00F832E4">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7C3771A7"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BaseNEncoder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7610122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29</w:t>
            </w:r>
          </w:p>
        </w:tc>
        <w:tc>
          <w:tcPr>
            <w:tcW w:w="1236" w:type="dxa"/>
            <w:tcBorders>
              <w:top w:val="nil"/>
              <w:left w:val="nil"/>
              <w:bottom w:val="single" w:sz="4" w:space="0" w:color="auto"/>
              <w:right w:val="single" w:sz="4" w:space="0" w:color="auto"/>
            </w:tcBorders>
            <w:shd w:val="clear" w:color="auto" w:fill="auto"/>
            <w:noWrap/>
            <w:vAlign w:val="center"/>
            <w:hideMark/>
          </w:tcPr>
          <w:p w14:paraId="619506A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85.53%</w:t>
            </w:r>
          </w:p>
        </w:tc>
        <w:tc>
          <w:tcPr>
            <w:tcW w:w="1093" w:type="dxa"/>
            <w:tcBorders>
              <w:top w:val="nil"/>
              <w:left w:val="nil"/>
              <w:bottom w:val="single" w:sz="4" w:space="0" w:color="auto"/>
              <w:right w:val="single" w:sz="4" w:space="0" w:color="auto"/>
            </w:tcBorders>
            <w:shd w:val="clear" w:color="auto" w:fill="auto"/>
            <w:noWrap/>
            <w:vAlign w:val="center"/>
            <w:hideMark/>
          </w:tcPr>
          <w:p w14:paraId="2D2D468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60.76%</w:t>
            </w:r>
          </w:p>
        </w:tc>
        <w:tc>
          <w:tcPr>
            <w:tcW w:w="1085" w:type="dxa"/>
            <w:tcBorders>
              <w:top w:val="nil"/>
              <w:left w:val="nil"/>
              <w:bottom w:val="single" w:sz="4" w:space="0" w:color="auto"/>
              <w:right w:val="single" w:sz="4" w:space="0" w:color="auto"/>
            </w:tcBorders>
            <w:shd w:val="clear" w:color="auto" w:fill="auto"/>
            <w:noWrap/>
            <w:vAlign w:val="center"/>
            <w:hideMark/>
          </w:tcPr>
          <w:p w14:paraId="3CF8822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73.40%</w:t>
            </w:r>
          </w:p>
        </w:tc>
        <w:tc>
          <w:tcPr>
            <w:tcW w:w="1085" w:type="dxa"/>
            <w:tcBorders>
              <w:top w:val="nil"/>
              <w:left w:val="nil"/>
              <w:bottom w:val="single" w:sz="4" w:space="0" w:color="auto"/>
              <w:right w:val="single" w:sz="4" w:space="0" w:color="auto"/>
            </w:tcBorders>
            <w:shd w:val="clear" w:color="auto" w:fill="auto"/>
            <w:noWrap/>
            <w:vAlign w:val="center"/>
            <w:hideMark/>
          </w:tcPr>
          <w:p w14:paraId="24A6512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66.49%</w:t>
            </w:r>
          </w:p>
        </w:tc>
      </w:tr>
      <w:tr w:rsidR="00176BCD" w:rsidRPr="006D4B1B" w14:paraId="3E1BB4C0" w14:textId="77777777" w:rsidTr="00F832E4">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4228BCD7"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BinaryEncoder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2FE1596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29</w:t>
            </w:r>
          </w:p>
        </w:tc>
        <w:tc>
          <w:tcPr>
            <w:tcW w:w="1236" w:type="dxa"/>
            <w:tcBorders>
              <w:top w:val="nil"/>
              <w:left w:val="nil"/>
              <w:bottom w:val="single" w:sz="4" w:space="0" w:color="auto"/>
              <w:right w:val="single" w:sz="4" w:space="0" w:color="auto"/>
            </w:tcBorders>
            <w:shd w:val="clear" w:color="auto" w:fill="auto"/>
            <w:noWrap/>
            <w:vAlign w:val="center"/>
            <w:hideMark/>
          </w:tcPr>
          <w:p w14:paraId="732E8679"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85.41%</w:t>
            </w:r>
          </w:p>
        </w:tc>
        <w:tc>
          <w:tcPr>
            <w:tcW w:w="1093" w:type="dxa"/>
            <w:tcBorders>
              <w:top w:val="nil"/>
              <w:left w:val="nil"/>
              <w:bottom w:val="single" w:sz="4" w:space="0" w:color="auto"/>
              <w:right w:val="single" w:sz="4" w:space="0" w:color="auto"/>
            </w:tcBorders>
            <w:shd w:val="clear" w:color="auto" w:fill="auto"/>
            <w:noWrap/>
            <w:vAlign w:val="center"/>
            <w:hideMark/>
          </w:tcPr>
          <w:p w14:paraId="5AE9BE8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60.66%</w:t>
            </w:r>
          </w:p>
        </w:tc>
        <w:tc>
          <w:tcPr>
            <w:tcW w:w="1085" w:type="dxa"/>
            <w:tcBorders>
              <w:top w:val="nil"/>
              <w:left w:val="nil"/>
              <w:bottom w:val="single" w:sz="4" w:space="0" w:color="auto"/>
              <w:right w:val="single" w:sz="4" w:space="0" w:color="auto"/>
            </w:tcBorders>
            <w:shd w:val="clear" w:color="auto" w:fill="auto"/>
            <w:noWrap/>
            <w:vAlign w:val="center"/>
            <w:hideMark/>
          </w:tcPr>
          <w:p w14:paraId="544004F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73.00%</w:t>
            </w:r>
          </w:p>
        </w:tc>
        <w:tc>
          <w:tcPr>
            <w:tcW w:w="1085" w:type="dxa"/>
            <w:tcBorders>
              <w:top w:val="nil"/>
              <w:left w:val="nil"/>
              <w:bottom w:val="single" w:sz="4" w:space="0" w:color="auto"/>
              <w:right w:val="single" w:sz="4" w:space="0" w:color="auto"/>
            </w:tcBorders>
            <w:shd w:val="clear" w:color="auto" w:fill="auto"/>
            <w:noWrap/>
            <w:vAlign w:val="center"/>
            <w:hideMark/>
          </w:tcPr>
          <w:p w14:paraId="370B0DC3"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66.26%</w:t>
            </w:r>
          </w:p>
        </w:tc>
      </w:tr>
      <w:tr w:rsidR="00176BCD" w:rsidRPr="006D4B1B" w14:paraId="0255E237" w14:textId="77777777" w:rsidTr="00F832E4">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47F20B75"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HashingEncoder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2BAE5BF3"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14</w:t>
            </w:r>
          </w:p>
        </w:tc>
        <w:tc>
          <w:tcPr>
            <w:tcW w:w="1236" w:type="dxa"/>
            <w:tcBorders>
              <w:top w:val="nil"/>
              <w:left w:val="nil"/>
              <w:bottom w:val="single" w:sz="4" w:space="0" w:color="auto"/>
              <w:right w:val="single" w:sz="4" w:space="0" w:color="auto"/>
            </w:tcBorders>
            <w:shd w:val="clear" w:color="auto" w:fill="auto"/>
            <w:noWrap/>
            <w:vAlign w:val="center"/>
            <w:hideMark/>
          </w:tcPr>
          <w:p w14:paraId="5B0A47F3"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84.31%</w:t>
            </w:r>
          </w:p>
        </w:tc>
        <w:tc>
          <w:tcPr>
            <w:tcW w:w="1093" w:type="dxa"/>
            <w:tcBorders>
              <w:top w:val="nil"/>
              <w:left w:val="nil"/>
              <w:bottom w:val="single" w:sz="4" w:space="0" w:color="auto"/>
              <w:right w:val="single" w:sz="4" w:space="0" w:color="auto"/>
            </w:tcBorders>
            <w:shd w:val="clear" w:color="auto" w:fill="auto"/>
            <w:noWrap/>
            <w:vAlign w:val="center"/>
            <w:hideMark/>
          </w:tcPr>
          <w:p w14:paraId="34772AD7"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48.62%</w:t>
            </w:r>
          </w:p>
        </w:tc>
        <w:tc>
          <w:tcPr>
            <w:tcW w:w="1085" w:type="dxa"/>
            <w:tcBorders>
              <w:top w:val="nil"/>
              <w:left w:val="nil"/>
              <w:bottom w:val="single" w:sz="4" w:space="0" w:color="auto"/>
              <w:right w:val="single" w:sz="4" w:space="0" w:color="auto"/>
            </w:tcBorders>
            <w:shd w:val="clear" w:color="auto" w:fill="auto"/>
            <w:noWrap/>
            <w:vAlign w:val="center"/>
            <w:hideMark/>
          </w:tcPr>
          <w:p w14:paraId="5AB353B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76.36%</w:t>
            </w:r>
          </w:p>
        </w:tc>
        <w:tc>
          <w:tcPr>
            <w:tcW w:w="1085" w:type="dxa"/>
            <w:tcBorders>
              <w:top w:val="nil"/>
              <w:left w:val="nil"/>
              <w:bottom w:val="single" w:sz="4" w:space="0" w:color="auto"/>
              <w:right w:val="single" w:sz="4" w:space="0" w:color="auto"/>
            </w:tcBorders>
            <w:shd w:val="clear" w:color="auto" w:fill="auto"/>
            <w:noWrap/>
            <w:vAlign w:val="center"/>
            <w:hideMark/>
          </w:tcPr>
          <w:p w14:paraId="2C9F9CF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59.41%</w:t>
            </w:r>
          </w:p>
        </w:tc>
      </w:tr>
      <w:tr w:rsidR="00176BCD" w:rsidRPr="006D4B1B" w14:paraId="6BBAE2B1" w14:textId="77777777" w:rsidTr="00F832E4">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33D3FEB8"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HelmertEncoder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66DFAF29"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2E4FB25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85.34%</w:t>
            </w:r>
          </w:p>
        </w:tc>
        <w:tc>
          <w:tcPr>
            <w:tcW w:w="1093" w:type="dxa"/>
            <w:tcBorders>
              <w:top w:val="nil"/>
              <w:left w:val="nil"/>
              <w:bottom w:val="single" w:sz="4" w:space="0" w:color="auto"/>
              <w:right w:val="single" w:sz="4" w:space="0" w:color="auto"/>
            </w:tcBorders>
            <w:shd w:val="clear" w:color="auto" w:fill="auto"/>
            <w:noWrap/>
            <w:vAlign w:val="center"/>
            <w:hideMark/>
          </w:tcPr>
          <w:p w14:paraId="427912B6"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64.53%</w:t>
            </w:r>
          </w:p>
        </w:tc>
        <w:tc>
          <w:tcPr>
            <w:tcW w:w="1085" w:type="dxa"/>
            <w:tcBorders>
              <w:top w:val="nil"/>
              <w:left w:val="nil"/>
              <w:bottom w:val="single" w:sz="4" w:space="0" w:color="auto"/>
              <w:right w:val="single" w:sz="4" w:space="0" w:color="auto"/>
            </w:tcBorders>
            <w:shd w:val="clear" w:color="auto" w:fill="auto"/>
            <w:noWrap/>
            <w:vAlign w:val="center"/>
            <w:hideMark/>
          </w:tcPr>
          <w:p w14:paraId="39CFB3E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70.81%</w:t>
            </w:r>
          </w:p>
        </w:tc>
        <w:tc>
          <w:tcPr>
            <w:tcW w:w="1085" w:type="dxa"/>
            <w:tcBorders>
              <w:top w:val="nil"/>
              <w:left w:val="nil"/>
              <w:bottom w:val="single" w:sz="4" w:space="0" w:color="auto"/>
              <w:right w:val="single" w:sz="4" w:space="0" w:color="auto"/>
            </w:tcBorders>
            <w:shd w:val="clear" w:color="auto" w:fill="auto"/>
            <w:noWrap/>
            <w:vAlign w:val="center"/>
            <w:hideMark/>
          </w:tcPr>
          <w:p w14:paraId="70363C79"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67.53%</w:t>
            </w:r>
          </w:p>
        </w:tc>
      </w:tr>
      <w:tr w:rsidR="00176BCD" w:rsidRPr="006D4B1B" w14:paraId="2C879B8E" w14:textId="77777777" w:rsidTr="00F832E4">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7B97A080"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LeaveOneOutEncoder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02F5469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13</w:t>
            </w:r>
          </w:p>
        </w:tc>
        <w:tc>
          <w:tcPr>
            <w:tcW w:w="1236" w:type="dxa"/>
            <w:tcBorders>
              <w:top w:val="nil"/>
              <w:left w:val="nil"/>
              <w:bottom w:val="single" w:sz="4" w:space="0" w:color="auto"/>
              <w:right w:val="single" w:sz="4" w:space="0" w:color="auto"/>
            </w:tcBorders>
            <w:shd w:val="clear" w:color="auto" w:fill="auto"/>
            <w:noWrap/>
            <w:vAlign w:val="center"/>
            <w:hideMark/>
          </w:tcPr>
          <w:p w14:paraId="16A2AF1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85.36%</w:t>
            </w:r>
          </w:p>
        </w:tc>
        <w:tc>
          <w:tcPr>
            <w:tcW w:w="1093" w:type="dxa"/>
            <w:tcBorders>
              <w:top w:val="nil"/>
              <w:left w:val="nil"/>
              <w:bottom w:val="single" w:sz="4" w:space="0" w:color="auto"/>
              <w:right w:val="single" w:sz="4" w:space="0" w:color="auto"/>
            </w:tcBorders>
            <w:shd w:val="clear" w:color="auto" w:fill="auto"/>
            <w:noWrap/>
            <w:vAlign w:val="center"/>
            <w:hideMark/>
          </w:tcPr>
          <w:p w14:paraId="7A246FE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56.21%</w:t>
            </w:r>
          </w:p>
        </w:tc>
        <w:tc>
          <w:tcPr>
            <w:tcW w:w="1085" w:type="dxa"/>
            <w:tcBorders>
              <w:top w:val="nil"/>
              <w:left w:val="nil"/>
              <w:bottom w:val="single" w:sz="4" w:space="0" w:color="auto"/>
              <w:right w:val="single" w:sz="4" w:space="0" w:color="auto"/>
            </w:tcBorders>
            <w:shd w:val="clear" w:color="auto" w:fill="auto"/>
            <w:noWrap/>
            <w:vAlign w:val="center"/>
            <w:hideMark/>
          </w:tcPr>
          <w:p w14:paraId="62E5101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75.57%</w:t>
            </w:r>
          </w:p>
        </w:tc>
        <w:tc>
          <w:tcPr>
            <w:tcW w:w="1085" w:type="dxa"/>
            <w:tcBorders>
              <w:top w:val="nil"/>
              <w:left w:val="nil"/>
              <w:bottom w:val="single" w:sz="4" w:space="0" w:color="auto"/>
              <w:right w:val="single" w:sz="4" w:space="0" w:color="auto"/>
            </w:tcBorders>
            <w:shd w:val="clear" w:color="auto" w:fill="auto"/>
            <w:noWrap/>
            <w:vAlign w:val="center"/>
            <w:hideMark/>
          </w:tcPr>
          <w:p w14:paraId="08A7E84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64.47%</w:t>
            </w:r>
          </w:p>
        </w:tc>
      </w:tr>
      <w:tr w:rsidR="00176BCD" w:rsidRPr="006D4B1B" w14:paraId="76CCE127" w14:textId="77777777" w:rsidTr="00F832E4">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6967584C"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OneHotEncoder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3CB340E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96</w:t>
            </w:r>
          </w:p>
        </w:tc>
        <w:tc>
          <w:tcPr>
            <w:tcW w:w="1236" w:type="dxa"/>
            <w:tcBorders>
              <w:top w:val="nil"/>
              <w:left w:val="nil"/>
              <w:bottom w:val="single" w:sz="4" w:space="0" w:color="auto"/>
              <w:right w:val="single" w:sz="4" w:space="0" w:color="auto"/>
            </w:tcBorders>
            <w:shd w:val="clear" w:color="auto" w:fill="auto"/>
            <w:noWrap/>
            <w:vAlign w:val="center"/>
            <w:hideMark/>
          </w:tcPr>
          <w:p w14:paraId="43CE1AA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85.28%</w:t>
            </w:r>
          </w:p>
        </w:tc>
        <w:tc>
          <w:tcPr>
            <w:tcW w:w="1093" w:type="dxa"/>
            <w:tcBorders>
              <w:top w:val="nil"/>
              <w:left w:val="nil"/>
              <w:bottom w:val="single" w:sz="4" w:space="0" w:color="auto"/>
              <w:right w:val="single" w:sz="4" w:space="0" w:color="auto"/>
            </w:tcBorders>
            <w:shd w:val="clear" w:color="auto" w:fill="auto"/>
            <w:noWrap/>
            <w:vAlign w:val="center"/>
            <w:hideMark/>
          </w:tcPr>
          <w:p w14:paraId="54E1B47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64.17%</w:t>
            </w:r>
          </w:p>
        </w:tc>
        <w:tc>
          <w:tcPr>
            <w:tcW w:w="1085" w:type="dxa"/>
            <w:tcBorders>
              <w:top w:val="nil"/>
              <w:left w:val="nil"/>
              <w:bottom w:val="single" w:sz="4" w:space="0" w:color="auto"/>
              <w:right w:val="single" w:sz="4" w:space="0" w:color="auto"/>
            </w:tcBorders>
            <w:shd w:val="clear" w:color="auto" w:fill="auto"/>
            <w:noWrap/>
            <w:vAlign w:val="center"/>
            <w:hideMark/>
          </w:tcPr>
          <w:p w14:paraId="71D40DD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70.80%</w:t>
            </w:r>
          </w:p>
        </w:tc>
        <w:tc>
          <w:tcPr>
            <w:tcW w:w="1085" w:type="dxa"/>
            <w:tcBorders>
              <w:top w:val="nil"/>
              <w:left w:val="nil"/>
              <w:bottom w:val="single" w:sz="4" w:space="0" w:color="auto"/>
              <w:right w:val="single" w:sz="4" w:space="0" w:color="auto"/>
            </w:tcBorders>
            <w:shd w:val="clear" w:color="auto" w:fill="auto"/>
            <w:noWrap/>
            <w:vAlign w:val="center"/>
            <w:hideMark/>
          </w:tcPr>
          <w:p w14:paraId="6F24EE0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67.32%</w:t>
            </w:r>
          </w:p>
        </w:tc>
      </w:tr>
      <w:tr w:rsidR="00176BCD" w:rsidRPr="006D4B1B" w14:paraId="6031F63E" w14:textId="77777777" w:rsidTr="00F832E4">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2CE6882F"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OrdinalEncoder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23034606"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13</w:t>
            </w:r>
          </w:p>
        </w:tc>
        <w:tc>
          <w:tcPr>
            <w:tcW w:w="1236" w:type="dxa"/>
            <w:tcBorders>
              <w:top w:val="nil"/>
              <w:left w:val="nil"/>
              <w:bottom w:val="single" w:sz="4" w:space="0" w:color="auto"/>
              <w:right w:val="single" w:sz="4" w:space="0" w:color="auto"/>
            </w:tcBorders>
            <w:shd w:val="clear" w:color="auto" w:fill="auto"/>
            <w:noWrap/>
            <w:vAlign w:val="center"/>
            <w:hideMark/>
          </w:tcPr>
          <w:p w14:paraId="4FA20A9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84.51%</w:t>
            </w:r>
          </w:p>
        </w:tc>
        <w:tc>
          <w:tcPr>
            <w:tcW w:w="1093" w:type="dxa"/>
            <w:tcBorders>
              <w:top w:val="nil"/>
              <w:left w:val="nil"/>
              <w:bottom w:val="single" w:sz="4" w:space="0" w:color="auto"/>
              <w:right w:val="single" w:sz="4" w:space="0" w:color="auto"/>
            </w:tcBorders>
            <w:shd w:val="clear" w:color="auto" w:fill="auto"/>
            <w:noWrap/>
            <w:vAlign w:val="center"/>
            <w:hideMark/>
          </w:tcPr>
          <w:p w14:paraId="167CA4A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48.31%</w:t>
            </w:r>
          </w:p>
        </w:tc>
        <w:tc>
          <w:tcPr>
            <w:tcW w:w="1085" w:type="dxa"/>
            <w:tcBorders>
              <w:top w:val="nil"/>
              <w:left w:val="nil"/>
              <w:bottom w:val="single" w:sz="4" w:space="0" w:color="auto"/>
              <w:right w:val="single" w:sz="4" w:space="0" w:color="auto"/>
            </w:tcBorders>
            <w:shd w:val="clear" w:color="auto" w:fill="auto"/>
            <w:noWrap/>
            <w:vAlign w:val="center"/>
            <w:hideMark/>
          </w:tcPr>
          <w:p w14:paraId="46C5B98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77.68%</w:t>
            </w:r>
          </w:p>
        </w:tc>
        <w:tc>
          <w:tcPr>
            <w:tcW w:w="1085" w:type="dxa"/>
            <w:tcBorders>
              <w:top w:val="nil"/>
              <w:left w:val="nil"/>
              <w:bottom w:val="single" w:sz="4" w:space="0" w:color="auto"/>
              <w:right w:val="single" w:sz="4" w:space="0" w:color="auto"/>
            </w:tcBorders>
            <w:shd w:val="clear" w:color="auto" w:fill="auto"/>
            <w:noWrap/>
            <w:vAlign w:val="center"/>
            <w:hideMark/>
          </w:tcPr>
          <w:p w14:paraId="2A6AD9C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59.57%</w:t>
            </w:r>
          </w:p>
        </w:tc>
      </w:tr>
      <w:tr w:rsidR="00176BCD" w:rsidRPr="006D4B1B" w14:paraId="5090E9E0" w14:textId="77777777" w:rsidTr="00F832E4">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77C09CE2"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PolynomialEncoder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334F8DA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0DFAFE3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85.28%</w:t>
            </w:r>
          </w:p>
        </w:tc>
        <w:tc>
          <w:tcPr>
            <w:tcW w:w="1093" w:type="dxa"/>
            <w:tcBorders>
              <w:top w:val="nil"/>
              <w:left w:val="nil"/>
              <w:bottom w:val="single" w:sz="4" w:space="0" w:color="auto"/>
              <w:right w:val="single" w:sz="4" w:space="0" w:color="auto"/>
            </w:tcBorders>
            <w:shd w:val="clear" w:color="auto" w:fill="auto"/>
            <w:noWrap/>
            <w:vAlign w:val="center"/>
            <w:hideMark/>
          </w:tcPr>
          <w:p w14:paraId="70F6573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63.10%</w:t>
            </w:r>
          </w:p>
        </w:tc>
        <w:tc>
          <w:tcPr>
            <w:tcW w:w="1085" w:type="dxa"/>
            <w:tcBorders>
              <w:top w:val="nil"/>
              <w:left w:val="nil"/>
              <w:bottom w:val="single" w:sz="4" w:space="0" w:color="auto"/>
              <w:right w:val="single" w:sz="4" w:space="0" w:color="auto"/>
            </w:tcBorders>
            <w:shd w:val="clear" w:color="auto" w:fill="auto"/>
            <w:noWrap/>
            <w:vAlign w:val="center"/>
            <w:hideMark/>
          </w:tcPr>
          <w:p w14:paraId="357BF84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71.28%</w:t>
            </w:r>
          </w:p>
        </w:tc>
        <w:tc>
          <w:tcPr>
            <w:tcW w:w="1085" w:type="dxa"/>
            <w:tcBorders>
              <w:top w:val="nil"/>
              <w:left w:val="nil"/>
              <w:bottom w:val="single" w:sz="4" w:space="0" w:color="auto"/>
              <w:right w:val="single" w:sz="4" w:space="0" w:color="auto"/>
            </w:tcBorders>
            <w:shd w:val="clear" w:color="auto" w:fill="auto"/>
            <w:noWrap/>
            <w:vAlign w:val="center"/>
            <w:hideMark/>
          </w:tcPr>
          <w:p w14:paraId="6FEF760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66.94%</w:t>
            </w:r>
          </w:p>
        </w:tc>
      </w:tr>
      <w:tr w:rsidR="00176BCD" w:rsidRPr="006D4B1B" w14:paraId="387AB372" w14:textId="77777777" w:rsidTr="00F832E4">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62691AB4"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SumEncoder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75324D8B"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25D5CBC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85.42%</w:t>
            </w:r>
          </w:p>
        </w:tc>
        <w:tc>
          <w:tcPr>
            <w:tcW w:w="1093" w:type="dxa"/>
            <w:tcBorders>
              <w:top w:val="nil"/>
              <w:left w:val="nil"/>
              <w:bottom w:val="single" w:sz="4" w:space="0" w:color="auto"/>
              <w:right w:val="single" w:sz="4" w:space="0" w:color="auto"/>
            </w:tcBorders>
            <w:shd w:val="clear" w:color="auto" w:fill="auto"/>
            <w:noWrap/>
            <w:vAlign w:val="center"/>
            <w:hideMark/>
          </w:tcPr>
          <w:p w14:paraId="15F6612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64.30%</w:t>
            </w:r>
          </w:p>
        </w:tc>
        <w:tc>
          <w:tcPr>
            <w:tcW w:w="1085" w:type="dxa"/>
            <w:tcBorders>
              <w:top w:val="nil"/>
              <w:left w:val="nil"/>
              <w:bottom w:val="single" w:sz="4" w:space="0" w:color="auto"/>
              <w:right w:val="single" w:sz="4" w:space="0" w:color="auto"/>
            </w:tcBorders>
            <w:shd w:val="clear" w:color="auto" w:fill="auto"/>
            <w:noWrap/>
            <w:vAlign w:val="center"/>
            <w:hideMark/>
          </w:tcPr>
          <w:p w14:paraId="27F95422"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71.19%</w:t>
            </w:r>
          </w:p>
        </w:tc>
        <w:tc>
          <w:tcPr>
            <w:tcW w:w="1085" w:type="dxa"/>
            <w:tcBorders>
              <w:top w:val="nil"/>
              <w:left w:val="nil"/>
              <w:bottom w:val="single" w:sz="4" w:space="0" w:color="auto"/>
              <w:right w:val="single" w:sz="4" w:space="0" w:color="auto"/>
            </w:tcBorders>
            <w:shd w:val="clear" w:color="auto" w:fill="auto"/>
            <w:noWrap/>
            <w:vAlign w:val="center"/>
            <w:hideMark/>
          </w:tcPr>
          <w:p w14:paraId="231D5CB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67.57%</w:t>
            </w:r>
          </w:p>
        </w:tc>
      </w:tr>
      <w:tr w:rsidR="00176BCD" w:rsidRPr="006D4B1B" w14:paraId="09F33DFC" w14:textId="77777777" w:rsidTr="00F832E4">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5642E385"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DummyEncoder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5F1F4D9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4EF17A3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85.51%</w:t>
            </w:r>
          </w:p>
        </w:tc>
        <w:tc>
          <w:tcPr>
            <w:tcW w:w="1093" w:type="dxa"/>
            <w:tcBorders>
              <w:top w:val="nil"/>
              <w:left w:val="nil"/>
              <w:bottom w:val="single" w:sz="4" w:space="0" w:color="auto"/>
              <w:right w:val="single" w:sz="4" w:space="0" w:color="auto"/>
            </w:tcBorders>
            <w:shd w:val="clear" w:color="auto" w:fill="auto"/>
            <w:noWrap/>
            <w:vAlign w:val="center"/>
            <w:hideMark/>
          </w:tcPr>
          <w:p w14:paraId="20EB802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64.12%</w:t>
            </w:r>
          </w:p>
        </w:tc>
        <w:tc>
          <w:tcPr>
            <w:tcW w:w="1085" w:type="dxa"/>
            <w:tcBorders>
              <w:top w:val="nil"/>
              <w:left w:val="nil"/>
              <w:bottom w:val="single" w:sz="4" w:space="0" w:color="auto"/>
              <w:right w:val="single" w:sz="4" w:space="0" w:color="auto"/>
            </w:tcBorders>
            <w:shd w:val="clear" w:color="auto" w:fill="auto"/>
            <w:noWrap/>
            <w:vAlign w:val="center"/>
            <w:hideMark/>
          </w:tcPr>
          <w:p w14:paraId="05A12E8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71.58%</w:t>
            </w:r>
          </w:p>
        </w:tc>
        <w:tc>
          <w:tcPr>
            <w:tcW w:w="1085" w:type="dxa"/>
            <w:tcBorders>
              <w:top w:val="nil"/>
              <w:left w:val="nil"/>
              <w:bottom w:val="single" w:sz="4" w:space="0" w:color="auto"/>
              <w:right w:val="single" w:sz="4" w:space="0" w:color="auto"/>
            </w:tcBorders>
            <w:shd w:val="clear" w:color="auto" w:fill="auto"/>
            <w:noWrap/>
            <w:vAlign w:val="center"/>
            <w:hideMark/>
          </w:tcPr>
          <w:p w14:paraId="13825493" w14:textId="77777777" w:rsidR="00176BCD" w:rsidRPr="006D4B1B" w:rsidRDefault="00176BCD" w:rsidP="001309EF">
            <w:pPr>
              <w:keepNext/>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67.65%</w:t>
            </w:r>
          </w:p>
        </w:tc>
      </w:tr>
    </w:tbl>
    <w:p w14:paraId="55B9C4BF" w14:textId="77777777" w:rsidR="00A80282" w:rsidRDefault="00A80282" w:rsidP="001309EF">
      <w:pPr>
        <w:pStyle w:val="Caption"/>
      </w:pPr>
    </w:p>
    <w:p w14:paraId="539D90F6" w14:textId="37979BA7" w:rsidR="00176BCD" w:rsidRPr="006D4B1B" w:rsidRDefault="001309EF" w:rsidP="001309EF">
      <w:pPr>
        <w:pStyle w:val="Caption"/>
        <w:rPr>
          <w:rFonts w:ascii="Cambria" w:hAnsi="Cambria"/>
          <w:sz w:val="32"/>
        </w:rPr>
      </w:pPr>
      <w:r>
        <w:t xml:space="preserve">Table </w:t>
      </w:r>
      <w:fldSimple w:instr=" SEQ Table \* ARABIC ">
        <w:r w:rsidR="00381BC9">
          <w:rPr>
            <w:noProof/>
          </w:rPr>
          <w:t>2</w:t>
        </w:r>
      </w:fldSimple>
      <w:r>
        <w:t xml:space="preserve"> Different types of Encoding</w:t>
      </w:r>
    </w:p>
    <w:p w14:paraId="6BA56483" w14:textId="07B53C05" w:rsidR="00AF4D06" w:rsidRPr="00692D4A" w:rsidRDefault="00176BCD" w:rsidP="00692D4A">
      <w:pPr>
        <w:pStyle w:val="ListParagraph"/>
        <w:tabs>
          <w:tab w:val="left" w:pos="1756"/>
        </w:tabs>
        <w:ind w:left="90"/>
        <w:jc w:val="both"/>
        <w:rPr>
          <w:rFonts w:ascii="Cambria" w:hAnsi="Cambria"/>
          <w:sz w:val="28"/>
        </w:rPr>
      </w:pPr>
      <w:r w:rsidRPr="006D4B1B">
        <w:rPr>
          <w:rFonts w:ascii="Cambria" w:hAnsi="Cambria"/>
          <w:sz w:val="28"/>
        </w:rPr>
        <w:t xml:space="preserve">According to the above observation, </w:t>
      </w:r>
      <w:proofErr w:type="spellStart"/>
      <w:r w:rsidRPr="006D4B1B">
        <w:rPr>
          <w:rFonts w:ascii="Cambria" w:hAnsi="Cambria"/>
          <w:sz w:val="28"/>
        </w:rPr>
        <w:t>BaseNEncoder</w:t>
      </w:r>
      <w:proofErr w:type="spellEnd"/>
      <w:r w:rsidRPr="006D4B1B">
        <w:rPr>
          <w:rFonts w:ascii="Cambria" w:hAnsi="Cambria"/>
          <w:sz w:val="28"/>
        </w:rPr>
        <w:t xml:space="preserve"> type encoding is giving us the highest performance. However, when running the same model on different versions of dataset, </w:t>
      </w:r>
      <w:proofErr w:type="spellStart"/>
      <w:r w:rsidRPr="006D4B1B">
        <w:rPr>
          <w:rFonts w:ascii="Cambria" w:hAnsi="Cambria"/>
          <w:sz w:val="28"/>
        </w:rPr>
        <w:t>DummyEncoder</w:t>
      </w:r>
      <w:proofErr w:type="spellEnd"/>
      <w:r w:rsidRPr="006D4B1B">
        <w:rPr>
          <w:rFonts w:ascii="Cambria" w:hAnsi="Cambria"/>
          <w:sz w:val="28"/>
        </w:rPr>
        <w:t xml:space="preserve"> results in consistent performer over other encoder types. Therefore, we choose Dummy Encoder to encode our categorical features.</w:t>
      </w:r>
    </w:p>
    <w:p w14:paraId="430DEB3A" w14:textId="77777777" w:rsidR="00AF4D06" w:rsidRPr="006D4B1B" w:rsidRDefault="00AF4D06" w:rsidP="005D7F3A">
      <w:pPr>
        <w:pStyle w:val="ListParagraph"/>
        <w:tabs>
          <w:tab w:val="left" w:pos="1756"/>
        </w:tabs>
        <w:ind w:left="792"/>
        <w:jc w:val="both"/>
        <w:rPr>
          <w:rFonts w:ascii="Cambria" w:hAnsi="Cambria"/>
          <w:b/>
          <w:i/>
          <w:sz w:val="32"/>
        </w:rPr>
      </w:pPr>
    </w:p>
    <w:p w14:paraId="79A352F9" w14:textId="3C5242EC" w:rsidR="00FE0D17" w:rsidRPr="006D4B1B" w:rsidRDefault="00FE0D17" w:rsidP="00692D4A">
      <w:pPr>
        <w:pStyle w:val="ListParagraph"/>
        <w:numPr>
          <w:ilvl w:val="1"/>
          <w:numId w:val="2"/>
        </w:numPr>
        <w:tabs>
          <w:tab w:val="left" w:pos="90"/>
        </w:tabs>
        <w:ind w:left="810" w:hanging="720"/>
        <w:jc w:val="both"/>
        <w:rPr>
          <w:rFonts w:ascii="Cambria" w:hAnsi="Cambria"/>
          <w:color w:val="4472C4" w:themeColor="accent1"/>
          <w:sz w:val="32"/>
        </w:rPr>
      </w:pPr>
      <w:bookmarkStart w:id="16" w:name="imputation"/>
      <w:r w:rsidRPr="006D4B1B">
        <w:rPr>
          <w:rFonts w:ascii="Cambria" w:hAnsi="Cambria"/>
          <w:color w:val="4472C4" w:themeColor="accent1"/>
          <w:sz w:val="32"/>
        </w:rPr>
        <w:t>Imputation</w:t>
      </w:r>
    </w:p>
    <w:bookmarkEnd w:id="16"/>
    <w:p w14:paraId="76CE7DB0" w14:textId="2B235FF1" w:rsidR="000C0C11" w:rsidRPr="006D4B1B" w:rsidRDefault="000C0C11" w:rsidP="00692D4A">
      <w:pPr>
        <w:ind w:left="90"/>
        <w:jc w:val="both"/>
        <w:rPr>
          <w:rFonts w:ascii="Cambria" w:hAnsi="Cambria"/>
          <w:color w:val="000000" w:themeColor="text1"/>
          <w:sz w:val="28"/>
        </w:rPr>
      </w:pPr>
      <w:r w:rsidRPr="006D4B1B">
        <w:rPr>
          <w:rFonts w:ascii="Cambria" w:hAnsi="Cambria"/>
          <w:color w:val="000000" w:themeColor="text1"/>
          <w:sz w:val="28"/>
        </w:rPr>
        <w:t xml:space="preserve">To handle the missing training data, there are two categories of techniques exists, model based and non-model based approaches. Non-model based techniques includes mean imputation and hot-deck imputation. These techniques generally decrease the variance estimates in statistical procedures. Furthermore, these techniques also result in standard errors and bias in results. On the other hand, model based approaches includes data mining </w:t>
      </w:r>
      <w:r w:rsidRPr="006D4B1B">
        <w:rPr>
          <w:rFonts w:ascii="Cambria" w:hAnsi="Cambria"/>
          <w:color w:val="000000" w:themeColor="text1"/>
          <w:sz w:val="28"/>
        </w:rPr>
        <w:lastRenderedPageBreak/>
        <w:t xml:space="preserve">algorithm techniques to predict the missing values. (For ex - Regression model, decision tree, NB </w:t>
      </w:r>
      <w:proofErr w:type="spellStart"/>
      <w:r w:rsidRPr="006D4B1B">
        <w:rPr>
          <w:rFonts w:ascii="Cambria" w:hAnsi="Cambria"/>
          <w:color w:val="000000" w:themeColor="text1"/>
          <w:sz w:val="28"/>
        </w:rPr>
        <w:t>etc</w:t>
      </w:r>
      <w:proofErr w:type="spellEnd"/>
      <w:r w:rsidRPr="006D4B1B">
        <w:rPr>
          <w:rFonts w:ascii="Cambria" w:hAnsi="Cambria"/>
          <w:color w:val="000000" w:themeColor="text1"/>
          <w:sz w:val="28"/>
        </w:rPr>
        <w:t>). This approach results decreasing the variance as well as bias.</w:t>
      </w:r>
    </w:p>
    <w:p w14:paraId="062B0B65" w14:textId="41F0BF34" w:rsidR="006867BF" w:rsidRPr="006D4B1B" w:rsidRDefault="000C0C11" w:rsidP="00692D4A">
      <w:pPr>
        <w:tabs>
          <w:tab w:val="left" w:pos="0"/>
        </w:tabs>
        <w:ind w:left="90"/>
        <w:jc w:val="both"/>
        <w:rPr>
          <w:rFonts w:ascii="Cambria" w:hAnsi="Cambria"/>
          <w:color w:val="000000" w:themeColor="text1"/>
          <w:sz w:val="28"/>
        </w:rPr>
      </w:pPr>
      <w:r w:rsidRPr="006D4B1B">
        <w:rPr>
          <w:rFonts w:ascii="Cambria" w:hAnsi="Cambria"/>
          <w:color w:val="000000" w:themeColor="text1"/>
          <w:sz w:val="28"/>
        </w:rPr>
        <w:t>For our project, we used three methods to impute the missing data which includes model based and non-model based techniques.</w:t>
      </w:r>
    </w:p>
    <w:p w14:paraId="19846A51" w14:textId="5EAD3EDB" w:rsidR="00831C4C" w:rsidRPr="006D4B1B" w:rsidRDefault="00831C4C" w:rsidP="00B30062">
      <w:pPr>
        <w:pStyle w:val="ListParagraph"/>
        <w:numPr>
          <w:ilvl w:val="0"/>
          <w:numId w:val="6"/>
        </w:numPr>
        <w:tabs>
          <w:tab w:val="left" w:pos="360"/>
        </w:tabs>
        <w:ind w:left="540" w:hanging="180"/>
        <w:jc w:val="both"/>
        <w:rPr>
          <w:rFonts w:ascii="Cambria" w:hAnsi="Cambria"/>
          <w:b/>
          <w:color w:val="000000" w:themeColor="text1"/>
          <w:sz w:val="28"/>
        </w:rPr>
      </w:pPr>
      <w:r w:rsidRPr="006D4B1B">
        <w:rPr>
          <w:rFonts w:ascii="Cambria" w:hAnsi="Cambria"/>
          <w:b/>
          <w:color w:val="000000" w:themeColor="text1"/>
          <w:sz w:val="28"/>
        </w:rPr>
        <w:t>Mode</w:t>
      </w:r>
    </w:p>
    <w:p w14:paraId="7FF7EDB5" w14:textId="7CAAA101" w:rsidR="000C0C11" w:rsidRPr="006D4B1B" w:rsidRDefault="000C0C11" w:rsidP="00B30062">
      <w:pPr>
        <w:pStyle w:val="ListParagraph"/>
        <w:tabs>
          <w:tab w:val="left" w:pos="1756"/>
        </w:tabs>
        <w:jc w:val="both"/>
        <w:rPr>
          <w:rFonts w:ascii="Cambria" w:hAnsi="Cambria"/>
          <w:color w:val="000000" w:themeColor="text1"/>
          <w:sz w:val="28"/>
        </w:rPr>
      </w:pPr>
      <w:r w:rsidRPr="006D4B1B">
        <w:rPr>
          <w:rFonts w:ascii="Cambria" w:hAnsi="Cambria"/>
          <w:color w:val="000000" w:themeColor="text1"/>
          <w:sz w:val="28"/>
        </w:rPr>
        <w:t>This is the example of a non-model based approaches. According to this approach, we fill the missing feature values with the most frequent data for the respective feature.</w:t>
      </w:r>
    </w:p>
    <w:p w14:paraId="715FC435" w14:textId="28FD0F4F" w:rsidR="00553453" w:rsidRPr="006D4B1B" w:rsidRDefault="00553453" w:rsidP="00E225FC">
      <w:pPr>
        <w:pStyle w:val="ListParagraph"/>
        <w:numPr>
          <w:ilvl w:val="0"/>
          <w:numId w:val="6"/>
        </w:numPr>
        <w:tabs>
          <w:tab w:val="left" w:pos="1756"/>
        </w:tabs>
        <w:ind w:left="720"/>
        <w:jc w:val="both"/>
        <w:rPr>
          <w:rFonts w:ascii="Cambria" w:hAnsi="Cambria"/>
          <w:b/>
          <w:color w:val="000000" w:themeColor="text1"/>
          <w:sz w:val="28"/>
        </w:rPr>
      </w:pPr>
      <w:r w:rsidRPr="006D4B1B">
        <w:rPr>
          <w:rFonts w:ascii="Cambria" w:hAnsi="Cambria"/>
          <w:b/>
          <w:color w:val="000000" w:themeColor="text1"/>
          <w:sz w:val="28"/>
        </w:rPr>
        <w:t>Random-Forest Based Imputation</w:t>
      </w:r>
    </w:p>
    <w:p w14:paraId="0EDF789B" w14:textId="38EFA870" w:rsidR="00553453" w:rsidRPr="006D4B1B" w:rsidRDefault="00553453" w:rsidP="00E225FC">
      <w:pPr>
        <w:pStyle w:val="ListParagraph"/>
        <w:tabs>
          <w:tab w:val="left" w:pos="1756"/>
        </w:tabs>
        <w:jc w:val="both"/>
        <w:rPr>
          <w:rFonts w:ascii="Cambria" w:hAnsi="Cambria"/>
          <w:color w:val="000000" w:themeColor="text1"/>
          <w:sz w:val="28"/>
        </w:rPr>
      </w:pPr>
      <w:r w:rsidRPr="006D4B1B">
        <w:rPr>
          <w:rFonts w:ascii="Cambria" w:hAnsi="Cambria"/>
          <w:color w:val="000000" w:themeColor="text1"/>
          <w:sz w:val="28"/>
        </w:rPr>
        <w:t xml:space="preserve">This is </w:t>
      </w:r>
      <w:r w:rsidR="00895F6C" w:rsidRPr="006D4B1B">
        <w:rPr>
          <w:rFonts w:ascii="Cambria" w:hAnsi="Cambria"/>
          <w:color w:val="000000" w:themeColor="text1"/>
          <w:sz w:val="28"/>
        </w:rPr>
        <w:t>another</w:t>
      </w:r>
      <w:r w:rsidRPr="006D4B1B">
        <w:rPr>
          <w:rFonts w:ascii="Cambria" w:hAnsi="Cambria"/>
          <w:color w:val="000000" w:themeColor="text1"/>
          <w:sz w:val="28"/>
        </w:rPr>
        <w:t xml:space="preserve"> example of a model based approaches where multiple D-trees are built which contains information corresponding to attributes in the given dataset. This information is used to follow a given set of input attribute, depending on categorical nodes. After which, "Random forest" algorithm is used to generalize ensembles of D-trees through bagging which combines multiple random D-trees to aggregate the prediction for missing data.</w:t>
      </w:r>
    </w:p>
    <w:p w14:paraId="2E228F00" w14:textId="5D1D9AF1" w:rsidR="00553453" w:rsidRPr="006D4B1B" w:rsidRDefault="00553453" w:rsidP="00E225FC">
      <w:pPr>
        <w:pStyle w:val="ListParagraph"/>
        <w:tabs>
          <w:tab w:val="left" w:pos="1756"/>
        </w:tabs>
        <w:jc w:val="both"/>
        <w:rPr>
          <w:rFonts w:ascii="Cambria" w:hAnsi="Cambria"/>
          <w:color w:val="000000" w:themeColor="text1"/>
          <w:sz w:val="28"/>
        </w:rPr>
      </w:pPr>
      <w:r w:rsidRPr="006D4B1B">
        <w:rPr>
          <w:rFonts w:ascii="Cambria" w:hAnsi="Cambria"/>
          <w:color w:val="000000" w:themeColor="text1"/>
          <w:sz w:val="28"/>
        </w:rPr>
        <w:t xml:space="preserve">For our implementation, </w:t>
      </w:r>
      <w:r w:rsidR="00895F6C" w:rsidRPr="006D4B1B">
        <w:rPr>
          <w:rFonts w:ascii="Cambria" w:hAnsi="Cambria"/>
          <w:color w:val="000000" w:themeColor="text1"/>
          <w:sz w:val="28"/>
        </w:rPr>
        <w:t>we</w:t>
      </w:r>
      <w:r w:rsidRPr="006D4B1B">
        <w:rPr>
          <w:rFonts w:ascii="Cambria" w:hAnsi="Cambria"/>
          <w:color w:val="000000" w:themeColor="text1"/>
          <w:sz w:val="28"/>
        </w:rPr>
        <w:t xml:space="preserve"> used a built-in package of R (</w:t>
      </w:r>
      <w:proofErr w:type="spellStart"/>
      <w:r w:rsidRPr="006D4B1B">
        <w:rPr>
          <w:rFonts w:ascii="Cambria" w:hAnsi="Cambria"/>
          <w:color w:val="000000" w:themeColor="text1"/>
          <w:sz w:val="28"/>
        </w:rPr>
        <w:t>missForest</w:t>
      </w:r>
      <w:proofErr w:type="spellEnd"/>
      <w:r w:rsidRPr="006D4B1B">
        <w:rPr>
          <w:rFonts w:ascii="Cambria" w:hAnsi="Cambria"/>
          <w:color w:val="000000" w:themeColor="text1"/>
          <w:sz w:val="28"/>
        </w:rPr>
        <w:t xml:space="preserve">) for Random Forest based imputation. In </w:t>
      </w:r>
      <w:proofErr w:type="spellStart"/>
      <w:r w:rsidRPr="006D4B1B">
        <w:rPr>
          <w:rFonts w:ascii="Cambria" w:hAnsi="Cambria"/>
          <w:color w:val="000000" w:themeColor="text1"/>
          <w:sz w:val="28"/>
        </w:rPr>
        <w:t>missForest</w:t>
      </w:r>
      <w:proofErr w:type="spellEnd"/>
      <w:r w:rsidRPr="006D4B1B">
        <w:rPr>
          <w:rFonts w:ascii="Cambria" w:hAnsi="Cambria"/>
          <w:color w:val="000000" w:themeColor="text1"/>
          <w:sz w:val="28"/>
        </w:rPr>
        <w:t xml:space="preserve"> package, for each feature (Having missing values), it builds the random forest based on the given observations and then predicts the missing values. The algorithm continues to repeat these two steps until stopping criteria is met or the user specific maximum of iterations is reached.</w:t>
      </w:r>
    </w:p>
    <w:p w14:paraId="7ED4D1C8" w14:textId="4DC73FBB" w:rsidR="00553453" w:rsidRPr="006D4B1B" w:rsidRDefault="00553453" w:rsidP="00E225FC">
      <w:pPr>
        <w:pStyle w:val="ListParagraph"/>
        <w:tabs>
          <w:tab w:val="left" w:pos="1756"/>
        </w:tabs>
        <w:jc w:val="both"/>
        <w:rPr>
          <w:rFonts w:ascii="Cambria" w:hAnsi="Cambria"/>
          <w:color w:val="000000" w:themeColor="text1"/>
          <w:sz w:val="28"/>
        </w:rPr>
      </w:pPr>
      <w:r w:rsidRPr="006D4B1B">
        <w:rPr>
          <w:rFonts w:ascii="Cambria" w:hAnsi="Cambria"/>
          <w:color w:val="000000" w:themeColor="text1"/>
          <w:sz w:val="28"/>
        </w:rPr>
        <w:t xml:space="preserve">According to default stopping criteria, </w:t>
      </w:r>
      <w:r w:rsidR="00895F6C" w:rsidRPr="006D4B1B">
        <w:rPr>
          <w:rFonts w:ascii="Cambria" w:hAnsi="Cambria"/>
          <w:color w:val="000000" w:themeColor="text1"/>
          <w:sz w:val="28"/>
        </w:rPr>
        <w:t>after</w:t>
      </w:r>
      <w:r w:rsidRPr="006D4B1B">
        <w:rPr>
          <w:rFonts w:ascii="Cambria" w:hAnsi="Cambria"/>
          <w:color w:val="000000" w:themeColor="text1"/>
          <w:sz w:val="28"/>
        </w:rPr>
        <w:t xml:space="preserve"> each iteration the difference between the previous and the new imputed data matrix is assessed for the continuous and categorical features. The default stopping criteria is defined such that the imputation process is stopped as soon as both differences have become larger once. In case of only one type of variable the computation stops as soon as the corresponding difference goes up for the first time. However, the imputation last performed where both differences went up is generally less accurate than the previous one. Therefore, whenever the computation stops due to the stopping criterion the before last imputation matrix is returned. In our case, we only had the missing values in categorical features, therefore second </w:t>
      </w:r>
      <w:r w:rsidR="00895F6C" w:rsidRPr="006D4B1B">
        <w:rPr>
          <w:rFonts w:ascii="Cambria" w:hAnsi="Cambria"/>
          <w:color w:val="000000" w:themeColor="text1"/>
          <w:sz w:val="28"/>
        </w:rPr>
        <w:t>procedure</w:t>
      </w:r>
      <w:r w:rsidRPr="006D4B1B">
        <w:rPr>
          <w:rFonts w:ascii="Cambria" w:hAnsi="Cambria"/>
          <w:color w:val="000000" w:themeColor="text1"/>
          <w:sz w:val="28"/>
        </w:rPr>
        <w:t xml:space="preserve"> applies.</w:t>
      </w:r>
    </w:p>
    <w:p w14:paraId="4580DD3E" w14:textId="1D88129D" w:rsidR="00553453" w:rsidRPr="006D4B1B" w:rsidRDefault="00553453" w:rsidP="004162AB">
      <w:pPr>
        <w:pStyle w:val="ListParagraph"/>
        <w:tabs>
          <w:tab w:val="left" w:pos="1756"/>
        </w:tabs>
        <w:jc w:val="both"/>
        <w:rPr>
          <w:rFonts w:ascii="Cambria" w:hAnsi="Cambria"/>
          <w:color w:val="000000" w:themeColor="text1"/>
          <w:sz w:val="28"/>
        </w:rPr>
      </w:pPr>
      <w:r w:rsidRPr="006D4B1B">
        <w:rPr>
          <w:rFonts w:ascii="Cambria" w:hAnsi="Cambria"/>
          <w:color w:val="000000" w:themeColor="text1"/>
          <w:sz w:val="28"/>
        </w:rPr>
        <w:t xml:space="preserve">Additionally, </w:t>
      </w:r>
      <w:proofErr w:type="spellStart"/>
      <w:r w:rsidRPr="006D4B1B">
        <w:rPr>
          <w:rFonts w:ascii="Cambria" w:hAnsi="Cambria"/>
          <w:color w:val="000000" w:themeColor="text1"/>
          <w:sz w:val="28"/>
        </w:rPr>
        <w:t>missForest</w:t>
      </w:r>
      <w:proofErr w:type="spellEnd"/>
      <w:r w:rsidRPr="006D4B1B">
        <w:rPr>
          <w:rFonts w:ascii="Cambria" w:hAnsi="Cambria"/>
          <w:color w:val="000000" w:themeColor="text1"/>
          <w:sz w:val="28"/>
        </w:rPr>
        <w:t xml:space="preserve"> algorithm provides the user with an estimate of the imputation error. This estimation is based on out-of-bag (OOB) error estimate of random forest.</w:t>
      </w:r>
    </w:p>
    <w:p w14:paraId="45569FB9" w14:textId="77777777" w:rsidR="00895F6C" w:rsidRPr="006D4B1B" w:rsidRDefault="00895F6C" w:rsidP="005D7F3A">
      <w:pPr>
        <w:pStyle w:val="ListParagraph"/>
        <w:tabs>
          <w:tab w:val="left" w:pos="1756"/>
        </w:tabs>
        <w:ind w:left="2476"/>
        <w:jc w:val="both"/>
        <w:rPr>
          <w:rFonts w:ascii="Cambria" w:hAnsi="Cambria"/>
          <w:color w:val="000000" w:themeColor="text1"/>
          <w:sz w:val="28"/>
        </w:rPr>
      </w:pPr>
    </w:p>
    <w:p w14:paraId="273A5EF7" w14:textId="6D2997F2" w:rsidR="00895F6C" w:rsidRPr="006D4B1B" w:rsidRDefault="00895F6C" w:rsidP="004162AB">
      <w:pPr>
        <w:pStyle w:val="ListParagraph"/>
        <w:tabs>
          <w:tab w:val="left" w:pos="1756"/>
        </w:tabs>
        <w:ind w:left="2476" w:hanging="1666"/>
        <w:jc w:val="both"/>
        <w:rPr>
          <w:rFonts w:ascii="Cambria" w:hAnsi="Cambria"/>
          <w:color w:val="000000" w:themeColor="text1"/>
          <w:sz w:val="28"/>
        </w:rPr>
      </w:pPr>
      <w:hyperlink r:id="rId14" w:tooltip="Referred Document" w:history="1">
        <w:r w:rsidRPr="006D4B1B">
          <w:rPr>
            <w:rStyle w:val="Hyperlink"/>
            <w:rFonts w:ascii="Cambria" w:hAnsi="Cambria"/>
            <w:sz w:val="28"/>
          </w:rPr>
          <w:t>https://stat.ethz.ch/education/semes</w:t>
        </w:r>
        <w:r w:rsidR="004162AB">
          <w:rPr>
            <w:rStyle w:val="Hyperlink"/>
            <w:rFonts w:ascii="Cambria" w:hAnsi="Cambria"/>
            <w:sz w:val="28"/>
          </w:rPr>
          <w:t>ters/ss2013/ams/paper/missFo</w:t>
        </w:r>
        <w:r w:rsidRPr="006D4B1B">
          <w:rPr>
            <w:rStyle w:val="Hyperlink"/>
            <w:rFonts w:ascii="Cambria" w:hAnsi="Cambria"/>
            <w:sz w:val="28"/>
          </w:rPr>
          <w:t>rest_1.2.pdf</w:t>
        </w:r>
      </w:hyperlink>
    </w:p>
    <w:p w14:paraId="4D60FB57" w14:textId="77777777" w:rsidR="00553453" w:rsidRPr="006D4B1B" w:rsidRDefault="00553453" w:rsidP="005D7F3A">
      <w:pPr>
        <w:pStyle w:val="ListParagraph"/>
        <w:tabs>
          <w:tab w:val="left" w:pos="1756"/>
        </w:tabs>
        <w:ind w:left="2476"/>
        <w:jc w:val="both"/>
        <w:rPr>
          <w:rFonts w:ascii="Cambria" w:hAnsi="Cambria"/>
          <w:b/>
          <w:color w:val="000000" w:themeColor="text1"/>
          <w:sz w:val="28"/>
        </w:rPr>
      </w:pPr>
    </w:p>
    <w:p w14:paraId="785F25CC" w14:textId="4949E677" w:rsidR="000C0C11" w:rsidRDefault="000C0C11" w:rsidP="00382862">
      <w:pPr>
        <w:pStyle w:val="ListParagraph"/>
        <w:numPr>
          <w:ilvl w:val="0"/>
          <w:numId w:val="6"/>
        </w:numPr>
        <w:tabs>
          <w:tab w:val="left" w:pos="990"/>
        </w:tabs>
        <w:ind w:left="810" w:hanging="90"/>
        <w:jc w:val="both"/>
        <w:rPr>
          <w:rFonts w:ascii="Cambria" w:hAnsi="Cambria"/>
          <w:b/>
          <w:color w:val="000000" w:themeColor="text1"/>
          <w:sz w:val="28"/>
        </w:rPr>
      </w:pPr>
      <w:r w:rsidRPr="006D4B1B">
        <w:rPr>
          <w:rFonts w:ascii="Cambria" w:hAnsi="Cambria"/>
          <w:b/>
          <w:color w:val="000000" w:themeColor="text1"/>
          <w:sz w:val="28"/>
        </w:rPr>
        <w:t>KNN Based Imputation</w:t>
      </w:r>
    </w:p>
    <w:p w14:paraId="7CC66AC8" w14:textId="77777777" w:rsidR="00382862" w:rsidRPr="006D4B1B" w:rsidRDefault="00382862" w:rsidP="00382862">
      <w:pPr>
        <w:pStyle w:val="ListParagraph"/>
        <w:tabs>
          <w:tab w:val="left" w:pos="990"/>
        </w:tabs>
        <w:ind w:left="810"/>
        <w:jc w:val="both"/>
        <w:rPr>
          <w:rFonts w:ascii="Cambria" w:hAnsi="Cambria"/>
          <w:b/>
          <w:color w:val="000000" w:themeColor="text1"/>
          <w:sz w:val="28"/>
        </w:rPr>
      </w:pPr>
    </w:p>
    <w:p w14:paraId="184BC0F6" w14:textId="56AB2FB0" w:rsidR="00831C4C" w:rsidRPr="006D4B1B" w:rsidRDefault="000C0C11" w:rsidP="00382862">
      <w:pPr>
        <w:pStyle w:val="ListParagraph"/>
        <w:tabs>
          <w:tab w:val="left" w:pos="1756"/>
        </w:tabs>
        <w:jc w:val="both"/>
        <w:rPr>
          <w:rFonts w:ascii="Cambria" w:hAnsi="Cambria"/>
          <w:color w:val="000000" w:themeColor="text1"/>
          <w:sz w:val="28"/>
        </w:rPr>
      </w:pPr>
      <w:r w:rsidRPr="006D4B1B">
        <w:rPr>
          <w:rFonts w:ascii="Cambria" w:hAnsi="Cambria"/>
          <w:color w:val="000000" w:themeColor="text1"/>
          <w:sz w:val="28"/>
        </w:rPr>
        <w:t xml:space="preserve">This is the example of a model based approaches. K nearest </w:t>
      </w:r>
      <w:r w:rsidR="00801549" w:rsidRPr="006D4B1B">
        <w:rPr>
          <w:rFonts w:ascii="Cambria" w:hAnsi="Cambria"/>
          <w:color w:val="000000" w:themeColor="text1"/>
          <w:sz w:val="28"/>
        </w:rPr>
        <w:t>neighbor</w:t>
      </w:r>
      <w:r w:rsidRPr="006D4B1B">
        <w:rPr>
          <w:rFonts w:ascii="Cambria" w:hAnsi="Cambria"/>
          <w:color w:val="000000" w:themeColor="text1"/>
          <w:sz w:val="28"/>
        </w:rPr>
        <w:t xml:space="preserve"> method is based on the given training observations, an aggregation of the k values of the nearest </w:t>
      </w:r>
      <w:r w:rsidR="00801549" w:rsidRPr="006D4B1B">
        <w:rPr>
          <w:rFonts w:ascii="Cambria" w:hAnsi="Cambria"/>
          <w:color w:val="000000" w:themeColor="text1"/>
          <w:sz w:val="28"/>
        </w:rPr>
        <w:t>neighbors</w:t>
      </w:r>
      <w:r w:rsidRPr="006D4B1B">
        <w:rPr>
          <w:rFonts w:ascii="Cambria" w:hAnsi="Cambria"/>
          <w:color w:val="000000" w:themeColor="text1"/>
          <w:sz w:val="28"/>
        </w:rPr>
        <w:t xml:space="preserve"> is</w:t>
      </w:r>
      <w:r w:rsidR="00801549" w:rsidRPr="006D4B1B">
        <w:rPr>
          <w:rFonts w:ascii="Cambria" w:hAnsi="Cambria"/>
          <w:color w:val="000000" w:themeColor="text1"/>
          <w:sz w:val="28"/>
        </w:rPr>
        <w:t xml:space="preserve"> used as the imputes values. (I</w:t>
      </w:r>
      <w:r w:rsidRPr="006D4B1B">
        <w:rPr>
          <w:rFonts w:ascii="Cambria" w:hAnsi="Cambria"/>
          <w:color w:val="000000" w:themeColor="text1"/>
          <w:sz w:val="28"/>
        </w:rPr>
        <w:t>n this method, the aggregation type depends on the type of variable).</w:t>
      </w:r>
    </w:p>
    <w:p w14:paraId="719EA950" w14:textId="083EDE11" w:rsidR="00B00488" w:rsidRPr="006D4B1B" w:rsidRDefault="00B00488" w:rsidP="00382862">
      <w:pPr>
        <w:pStyle w:val="ListParagraph"/>
        <w:tabs>
          <w:tab w:val="left" w:pos="1756"/>
        </w:tabs>
        <w:jc w:val="both"/>
        <w:rPr>
          <w:rFonts w:ascii="Cambria" w:hAnsi="Cambria"/>
          <w:color w:val="000000" w:themeColor="text1"/>
          <w:sz w:val="28"/>
        </w:rPr>
      </w:pPr>
      <w:r w:rsidRPr="006D4B1B">
        <w:rPr>
          <w:rFonts w:ascii="Cambria" w:hAnsi="Cambria"/>
          <w:color w:val="000000" w:themeColor="text1"/>
          <w:sz w:val="28"/>
        </w:rPr>
        <w:t>For our implementation, we used a built-in package of R (VIM) for KNN based imputation. In VIM package, the distance computation for defining the nearest neighbor is based on an extension of the grower’s distance algorithm, which can handle distance variable of type binary, categorical, ordered, continuous and semi-continuous. In our project, all the missing value features were categorical type, therefore we used grower</w:t>
      </w:r>
      <w:r w:rsidR="00A26684" w:rsidRPr="006D4B1B">
        <w:rPr>
          <w:rFonts w:ascii="Cambria" w:hAnsi="Cambria"/>
          <w:color w:val="000000" w:themeColor="text1"/>
          <w:sz w:val="28"/>
        </w:rPr>
        <w:t>’</w:t>
      </w:r>
      <w:r w:rsidRPr="006D4B1B">
        <w:rPr>
          <w:rFonts w:ascii="Cambria" w:hAnsi="Cambria"/>
          <w:color w:val="000000" w:themeColor="text1"/>
          <w:sz w:val="28"/>
        </w:rPr>
        <w:t>s distance function for to compute the distance between the observations.</w:t>
      </w:r>
    </w:p>
    <w:p w14:paraId="6ED267BB" w14:textId="6ED9DB29" w:rsidR="00B00488" w:rsidRPr="006D4B1B" w:rsidRDefault="00B00488" w:rsidP="00382862">
      <w:pPr>
        <w:pStyle w:val="ListParagraph"/>
        <w:tabs>
          <w:tab w:val="left" w:pos="1756"/>
        </w:tabs>
        <w:jc w:val="both"/>
        <w:rPr>
          <w:rFonts w:ascii="Cambria" w:hAnsi="Cambria"/>
          <w:color w:val="000000" w:themeColor="text1"/>
          <w:sz w:val="28"/>
        </w:rPr>
      </w:pPr>
      <w:r w:rsidRPr="006D4B1B">
        <w:rPr>
          <w:rFonts w:ascii="Cambria" w:hAnsi="Cambria"/>
          <w:color w:val="000000" w:themeColor="text1"/>
          <w:sz w:val="28"/>
        </w:rPr>
        <w:t>Under this approach, there are two methods to impute the missing data using k nearest neighbor observations. First method of aggregation is to use the category with the most occurrences in the k nearest neighbors, if this results in a tie, a category from the tied categories will be randomly chosen. Second method of aggregation is to sample the category from the categories in the k nearest neighbors with probabilities equal to the occurrences in the k values.</w:t>
      </w:r>
    </w:p>
    <w:p w14:paraId="18E272F0" w14:textId="36B99B72" w:rsidR="00B00488" w:rsidRPr="006D4B1B" w:rsidRDefault="00B00488" w:rsidP="00382862">
      <w:pPr>
        <w:pStyle w:val="ListParagraph"/>
        <w:tabs>
          <w:tab w:val="left" w:pos="1756"/>
        </w:tabs>
        <w:jc w:val="both"/>
        <w:rPr>
          <w:rFonts w:ascii="Cambria" w:hAnsi="Cambria"/>
          <w:color w:val="000000" w:themeColor="text1"/>
          <w:sz w:val="28"/>
        </w:rPr>
      </w:pPr>
      <w:r w:rsidRPr="006D4B1B">
        <w:rPr>
          <w:rFonts w:ascii="Cambria" w:hAnsi="Cambria"/>
          <w:color w:val="000000" w:themeColor="text1"/>
          <w:sz w:val="28"/>
        </w:rPr>
        <w:t xml:space="preserve">For our implementation, we used the first method is aggregation to impute the missing values with the K value as "5". We also tried the imputation with different values of K as 3,5,7,10 and 15 while measuring the model performance using logistic regressions classifier with cross validation. However, there were no significant gain by increasing the K value. </w:t>
      </w:r>
      <w:r w:rsidR="00A26684" w:rsidRPr="006D4B1B">
        <w:rPr>
          <w:rFonts w:ascii="Cambria" w:hAnsi="Cambria"/>
          <w:color w:val="000000" w:themeColor="text1"/>
          <w:sz w:val="28"/>
        </w:rPr>
        <w:t>Therefore,</w:t>
      </w:r>
      <w:r w:rsidRPr="006D4B1B">
        <w:rPr>
          <w:rFonts w:ascii="Cambria" w:hAnsi="Cambria"/>
          <w:color w:val="000000" w:themeColor="text1"/>
          <w:sz w:val="28"/>
        </w:rPr>
        <w:t xml:space="preserve"> we fix our KNN i</w:t>
      </w:r>
      <w:r w:rsidR="00A26684" w:rsidRPr="006D4B1B">
        <w:rPr>
          <w:rFonts w:ascii="Cambria" w:hAnsi="Cambria"/>
          <w:color w:val="000000" w:themeColor="text1"/>
          <w:sz w:val="28"/>
        </w:rPr>
        <w:t>mputation model with K value</w:t>
      </w:r>
      <w:r w:rsidRPr="006D4B1B">
        <w:rPr>
          <w:rFonts w:ascii="Cambria" w:hAnsi="Cambria"/>
          <w:color w:val="000000" w:themeColor="text1"/>
          <w:sz w:val="28"/>
        </w:rPr>
        <w:t xml:space="preserve"> as "5".</w:t>
      </w:r>
    </w:p>
    <w:p w14:paraId="5F9AA392" w14:textId="77777777" w:rsidR="00A26684" w:rsidRPr="006D4B1B" w:rsidRDefault="00A26684" w:rsidP="005D7F3A">
      <w:pPr>
        <w:pStyle w:val="ListParagraph"/>
        <w:tabs>
          <w:tab w:val="left" w:pos="1756"/>
        </w:tabs>
        <w:ind w:left="2476"/>
        <w:jc w:val="both"/>
        <w:rPr>
          <w:rFonts w:ascii="Cambria" w:hAnsi="Cambria"/>
          <w:color w:val="000000" w:themeColor="text1"/>
          <w:sz w:val="28"/>
        </w:rPr>
      </w:pPr>
    </w:p>
    <w:p w14:paraId="004A682D" w14:textId="19F10906" w:rsidR="00B00488" w:rsidRPr="006D4B1B" w:rsidRDefault="00A26684" w:rsidP="00382862">
      <w:pPr>
        <w:pStyle w:val="ListParagraph"/>
        <w:tabs>
          <w:tab w:val="left" w:pos="1756"/>
        </w:tabs>
        <w:ind w:left="2476" w:hanging="1756"/>
        <w:jc w:val="both"/>
        <w:rPr>
          <w:rFonts w:ascii="Cambria" w:hAnsi="Cambria"/>
          <w:color w:val="000000" w:themeColor="text1"/>
          <w:sz w:val="28"/>
        </w:rPr>
      </w:pPr>
      <w:hyperlink r:id="rId15" w:history="1">
        <w:r w:rsidRPr="006D4B1B">
          <w:rPr>
            <w:rStyle w:val="Hyperlink"/>
            <w:rFonts w:ascii="Cambria" w:hAnsi="Cambria"/>
            <w:sz w:val="28"/>
          </w:rPr>
          <w:t>https://cran.r-project.org/web/packages/VIM/VIM.pdf</w:t>
        </w:r>
      </w:hyperlink>
    </w:p>
    <w:p w14:paraId="4FE79943" w14:textId="098D3F75" w:rsidR="00323DFA" w:rsidRPr="006D4B1B" w:rsidRDefault="00323DFA" w:rsidP="005D7F3A">
      <w:pPr>
        <w:tabs>
          <w:tab w:val="left" w:pos="1756"/>
        </w:tabs>
        <w:jc w:val="both"/>
        <w:rPr>
          <w:rFonts w:ascii="Cambria" w:hAnsi="Cambria"/>
          <w:color w:val="000000" w:themeColor="text1"/>
          <w:sz w:val="32"/>
        </w:rPr>
      </w:pPr>
    </w:p>
    <w:p w14:paraId="4689A597" w14:textId="0D0197A4" w:rsidR="00323DFA" w:rsidRPr="006D4B1B" w:rsidRDefault="00323DFA" w:rsidP="00382862">
      <w:pPr>
        <w:tabs>
          <w:tab w:val="left" w:pos="1756"/>
        </w:tabs>
        <w:ind w:left="720"/>
        <w:jc w:val="both"/>
        <w:rPr>
          <w:rFonts w:ascii="Cambria" w:hAnsi="Cambria"/>
          <w:color w:val="000000" w:themeColor="text1"/>
          <w:sz w:val="32"/>
        </w:rPr>
      </w:pPr>
      <w:r w:rsidRPr="006D4B1B">
        <w:rPr>
          <w:rFonts w:ascii="Cambria" w:hAnsi="Cambria"/>
          <w:color w:val="000000" w:themeColor="text1"/>
          <w:sz w:val="28"/>
        </w:rPr>
        <w:t>The most successful imputation approach is selected and data is balanced with the Bagging Classifier Method.</w:t>
      </w:r>
    </w:p>
    <w:p w14:paraId="467076FC" w14:textId="77777777" w:rsidR="006867BF" w:rsidRDefault="006867BF" w:rsidP="005D7F3A">
      <w:pPr>
        <w:pStyle w:val="ListParagraph"/>
        <w:widowControl w:val="0"/>
        <w:autoSpaceDE w:val="0"/>
        <w:autoSpaceDN w:val="0"/>
        <w:adjustRightInd w:val="0"/>
        <w:spacing w:after="240" w:line="360" w:lineRule="atLeast"/>
        <w:ind w:left="1440"/>
        <w:jc w:val="both"/>
        <w:rPr>
          <w:rFonts w:ascii="Cambria" w:hAnsi="Cambria" w:cs="Times"/>
          <w:color w:val="000000"/>
        </w:rPr>
      </w:pPr>
    </w:p>
    <w:p w14:paraId="4B5A2713" w14:textId="0AC81338" w:rsidR="001B4EB0" w:rsidRPr="006D4B1B" w:rsidRDefault="007D429F" w:rsidP="00A27BD7">
      <w:pPr>
        <w:pStyle w:val="ListParagraph"/>
        <w:numPr>
          <w:ilvl w:val="1"/>
          <w:numId w:val="2"/>
        </w:numPr>
        <w:tabs>
          <w:tab w:val="left" w:pos="810"/>
        </w:tabs>
        <w:ind w:left="720" w:hanging="450"/>
        <w:jc w:val="both"/>
        <w:rPr>
          <w:rFonts w:ascii="Cambria" w:hAnsi="Cambria"/>
          <w:color w:val="4472C4" w:themeColor="accent1"/>
          <w:sz w:val="32"/>
        </w:rPr>
      </w:pPr>
      <w:bookmarkStart w:id="17" w:name="bagging"/>
      <w:r w:rsidRPr="006D4B1B">
        <w:rPr>
          <w:rFonts w:ascii="Cambria" w:hAnsi="Cambria"/>
          <w:color w:val="4472C4" w:themeColor="accent1"/>
          <w:sz w:val="32"/>
        </w:rPr>
        <w:t>Bagging</w:t>
      </w:r>
      <w:bookmarkEnd w:id="17"/>
    </w:p>
    <w:p w14:paraId="51AC41CE" w14:textId="3BEADC63" w:rsidR="007D429F" w:rsidRPr="006D4B1B" w:rsidRDefault="00EA38FB" w:rsidP="00A27BD7">
      <w:pPr>
        <w:tabs>
          <w:tab w:val="left" w:pos="180"/>
        </w:tabs>
        <w:ind w:left="270"/>
        <w:jc w:val="both"/>
        <w:rPr>
          <w:rFonts w:ascii="Cambria" w:hAnsi="Cambria"/>
          <w:color w:val="000000" w:themeColor="text1"/>
          <w:sz w:val="28"/>
        </w:rPr>
      </w:pPr>
      <w:r w:rsidRPr="006D4B1B">
        <w:rPr>
          <w:rFonts w:ascii="Cambria" w:hAnsi="Cambria"/>
          <w:color w:val="000000" w:themeColor="text1"/>
          <w:sz w:val="28"/>
        </w:rPr>
        <w:t>To improve the stability and accuracy of our models we used bagging (also called as Bootstrap aggre</w:t>
      </w:r>
      <w:r w:rsidR="00F9052B" w:rsidRPr="006D4B1B">
        <w:rPr>
          <w:rFonts w:ascii="Cambria" w:hAnsi="Cambria"/>
          <w:color w:val="000000" w:themeColor="text1"/>
          <w:sz w:val="28"/>
        </w:rPr>
        <w:t xml:space="preserve">gating). It </w:t>
      </w:r>
      <w:r w:rsidR="00864081" w:rsidRPr="006D4B1B">
        <w:rPr>
          <w:rFonts w:ascii="Cambria" w:hAnsi="Cambria"/>
          <w:color w:val="000000" w:themeColor="text1"/>
          <w:sz w:val="28"/>
        </w:rPr>
        <w:t xml:space="preserve">also </w:t>
      </w:r>
      <w:r w:rsidR="007D429F" w:rsidRPr="006D4B1B">
        <w:rPr>
          <w:rFonts w:ascii="Cambria" w:hAnsi="Cambria"/>
          <w:color w:val="000000" w:themeColor="text1"/>
          <w:sz w:val="28"/>
        </w:rPr>
        <w:t>reduces</w:t>
      </w:r>
      <w:r w:rsidR="007D429F" w:rsidRPr="006D4B1B">
        <w:rPr>
          <w:rFonts w:ascii="Cambria" w:hAnsi="Cambria"/>
          <w:color w:val="000000" w:themeColor="text1"/>
          <w:sz w:val="28"/>
        </w:rPr>
        <w:t> variance </w:t>
      </w:r>
      <w:r w:rsidR="007D429F" w:rsidRPr="006D4B1B">
        <w:rPr>
          <w:rFonts w:ascii="Cambria" w:hAnsi="Cambria"/>
          <w:color w:val="000000" w:themeColor="text1"/>
          <w:sz w:val="28"/>
        </w:rPr>
        <w:t>and helps to avoid</w:t>
      </w:r>
      <w:r w:rsidR="007D429F" w:rsidRPr="006D4B1B">
        <w:rPr>
          <w:rFonts w:ascii="Cambria" w:hAnsi="Cambria"/>
          <w:color w:val="000000" w:themeColor="text1"/>
          <w:sz w:val="28"/>
        </w:rPr>
        <w:t> overfitting</w:t>
      </w:r>
      <w:r w:rsidR="007D429F" w:rsidRPr="006D4B1B">
        <w:rPr>
          <w:rFonts w:ascii="Cambria" w:hAnsi="Cambria"/>
          <w:color w:val="000000" w:themeColor="text1"/>
          <w:sz w:val="28"/>
        </w:rPr>
        <w:t>. Bagging is a special case of the</w:t>
      </w:r>
      <w:r w:rsidR="007D429F" w:rsidRPr="006D4B1B">
        <w:rPr>
          <w:rFonts w:ascii="Cambria" w:hAnsi="Cambria"/>
          <w:color w:val="000000" w:themeColor="text1"/>
          <w:sz w:val="28"/>
        </w:rPr>
        <w:t> model averaging </w:t>
      </w:r>
      <w:r w:rsidR="007D429F" w:rsidRPr="006D4B1B">
        <w:rPr>
          <w:rFonts w:ascii="Cambria" w:hAnsi="Cambria"/>
          <w:color w:val="000000" w:themeColor="text1"/>
          <w:sz w:val="28"/>
        </w:rPr>
        <w:t>approach.</w:t>
      </w:r>
    </w:p>
    <w:p w14:paraId="49205609" w14:textId="77777777" w:rsidR="001B4776" w:rsidRDefault="001B4776" w:rsidP="005D7F3A">
      <w:pPr>
        <w:tabs>
          <w:tab w:val="left" w:pos="1756"/>
        </w:tabs>
        <w:ind w:left="2476"/>
        <w:jc w:val="both"/>
        <w:rPr>
          <w:rFonts w:ascii="Cambria" w:hAnsi="Cambria"/>
          <w:color w:val="000000" w:themeColor="text1"/>
          <w:sz w:val="28"/>
        </w:rPr>
      </w:pPr>
    </w:p>
    <w:p w14:paraId="14AE895A" w14:textId="77777777" w:rsidR="004578A0" w:rsidRPr="006D4B1B" w:rsidRDefault="004578A0" w:rsidP="005D7F3A">
      <w:pPr>
        <w:tabs>
          <w:tab w:val="left" w:pos="1756"/>
        </w:tabs>
        <w:ind w:left="2476"/>
        <w:jc w:val="both"/>
        <w:rPr>
          <w:rFonts w:ascii="Cambria" w:hAnsi="Cambria"/>
          <w:color w:val="000000" w:themeColor="text1"/>
          <w:sz w:val="28"/>
        </w:rPr>
      </w:pPr>
    </w:p>
    <w:p w14:paraId="4E8D2D38" w14:textId="29E20A67" w:rsidR="007D429F" w:rsidRDefault="001B4776" w:rsidP="00A27BD7">
      <w:pPr>
        <w:pStyle w:val="ListParagraph"/>
        <w:numPr>
          <w:ilvl w:val="1"/>
          <w:numId w:val="2"/>
        </w:numPr>
        <w:tabs>
          <w:tab w:val="left" w:pos="900"/>
        </w:tabs>
        <w:ind w:left="270" w:firstLine="0"/>
        <w:jc w:val="both"/>
        <w:rPr>
          <w:rFonts w:ascii="Cambria" w:hAnsi="Cambria"/>
          <w:color w:val="4472C4" w:themeColor="accent1"/>
          <w:sz w:val="32"/>
        </w:rPr>
      </w:pPr>
      <w:bookmarkStart w:id="18" w:name="Normalization"/>
      <w:r w:rsidRPr="006D4B1B">
        <w:rPr>
          <w:rFonts w:ascii="Cambria" w:hAnsi="Cambria"/>
          <w:color w:val="4472C4" w:themeColor="accent1"/>
          <w:sz w:val="32"/>
        </w:rPr>
        <w:t>Normalization</w:t>
      </w:r>
    </w:p>
    <w:p w14:paraId="380132E3" w14:textId="66CAD9E0" w:rsidR="00970441" w:rsidRDefault="002334A0" w:rsidP="00A27BD7">
      <w:pPr>
        <w:ind w:left="270"/>
        <w:jc w:val="both"/>
        <w:rPr>
          <w:rFonts w:ascii="Cambria" w:hAnsi="Cambria"/>
          <w:color w:val="000000" w:themeColor="text1"/>
          <w:sz w:val="28"/>
        </w:rPr>
      </w:pPr>
      <w:r w:rsidRPr="002334A0">
        <w:rPr>
          <w:rFonts w:ascii="Cambria" w:hAnsi="Cambria"/>
          <w:color w:val="000000" w:themeColor="text1"/>
          <w:sz w:val="28"/>
        </w:rPr>
        <w:t xml:space="preserve">In </w:t>
      </w:r>
      <w:r>
        <w:rPr>
          <w:rFonts w:ascii="Cambria" w:hAnsi="Cambria"/>
          <w:color w:val="000000" w:themeColor="text1"/>
          <w:sz w:val="28"/>
        </w:rPr>
        <w:t xml:space="preserve">normalization, </w:t>
      </w:r>
      <w:r w:rsidRPr="002334A0">
        <w:rPr>
          <w:rFonts w:ascii="Cambria" w:hAnsi="Cambria"/>
          <w:color w:val="000000" w:themeColor="text1"/>
          <w:sz w:val="28"/>
        </w:rPr>
        <w:t>giving scores a common standard of zero mean and unity standard deviation facilitates their interpretation</w:t>
      </w:r>
      <w:r w:rsidR="003D6412">
        <w:rPr>
          <w:rFonts w:ascii="Cambria" w:hAnsi="Cambria"/>
          <w:color w:val="000000" w:themeColor="text1"/>
          <w:sz w:val="28"/>
        </w:rPr>
        <w:t xml:space="preserve">. </w:t>
      </w:r>
      <w:r w:rsidR="00C423AB" w:rsidRPr="00C423AB">
        <w:rPr>
          <w:rFonts w:ascii="Cambria" w:hAnsi="Cambria"/>
          <w:color w:val="000000" w:themeColor="text1"/>
          <w:sz w:val="28"/>
        </w:rPr>
        <w:t xml:space="preserve">This is a common procedure in </w:t>
      </w:r>
      <w:r w:rsidR="00C423AB">
        <w:rPr>
          <w:rFonts w:ascii="Cambria" w:hAnsi="Cambria"/>
          <w:color w:val="000000" w:themeColor="text1"/>
          <w:sz w:val="28"/>
        </w:rPr>
        <w:t xml:space="preserve">statistics because values that roughly </w:t>
      </w:r>
      <w:r w:rsidR="00C423AB" w:rsidRPr="00C423AB">
        <w:rPr>
          <w:rFonts w:ascii="Cambria" w:hAnsi="Cambria"/>
          <w:color w:val="000000" w:themeColor="text1"/>
          <w:sz w:val="28"/>
        </w:rPr>
        <w:t>follow a standard normal distribution are easily interpretable</w:t>
      </w:r>
      <w:r w:rsidR="00C423AB">
        <w:rPr>
          <w:rFonts w:ascii="Cambria" w:hAnsi="Cambria"/>
          <w:color w:val="000000" w:themeColor="text1"/>
          <w:sz w:val="28"/>
        </w:rPr>
        <w:t>.</w:t>
      </w:r>
      <w:r w:rsidR="00970441">
        <w:rPr>
          <w:rFonts w:ascii="Cambria" w:hAnsi="Cambria"/>
          <w:color w:val="000000" w:themeColor="text1"/>
          <w:sz w:val="28"/>
        </w:rPr>
        <w:t xml:space="preserve"> We use Z-score normalization which replaces</w:t>
      </w:r>
      <w:r w:rsidR="00970441" w:rsidRPr="00970441">
        <w:rPr>
          <w:rFonts w:ascii="Cambria" w:hAnsi="Cambria"/>
          <w:color w:val="000000" w:themeColor="text1"/>
          <w:sz w:val="28"/>
        </w:rPr>
        <w:t xml:space="preserve"> the measurement unit with "number of standard deviations" away from the mean. Hence, it's a convenient tool when someone wants to compare two variables that are measured in different units.</w:t>
      </w:r>
      <w:r w:rsidR="00F629E0">
        <w:rPr>
          <w:rFonts w:ascii="Cambria" w:hAnsi="Cambria"/>
          <w:color w:val="000000" w:themeColor="text1"/>
          <w:sz w:val="28"/>
        </w:rPr>
        <w:t xml:space="preserve"> </w:t>
      </w:r>
      <w:r w:rsidR="00970441">
        <w:rPr>
          <w:rFonts w:ascii="Cambria" w:hAnsi="Cambria"/>
          <w:color w:val="000000" w:themeColor="text1"/>
          <w:sz w:val="28"/>
        </w:rPr>
        <w:t>Following plots shows what difference the normalization made in our datasets.</w:t>
      </w:r>
    </w:p>
    <w:p w14:paraId="776E3B99" w14:textId="77777777" w:rsidR="00970441" w:rsidRPr="002334A0" w:rsidRDefault="00970441" w:rsidP="002334A0">
      <w:pPr>
        <w:tabs>
          <w:tab w:val="left" w:pos="1800"/>
        </w:tabs>
        <w:ind w:left="1890"/>
        <w:jc w:val="both"/>
        <w:rPr>
          <w:rFonts w:ascii="Cambria" w:hAnsi="Cambria"/>
          <w:color w:val="000000" w:themeColor="text1"/>
          <w:sz w:val="28"/>
        </w:rPr>
      </w:pPr>
    </w:p>
    <w:p w14:paraId="3CE5CA01" w14:textId="3D97D4D3" w:rsidR="00B370DE" w:rsidRDefault="00F629E0" w:rsidP="00F629E0">
      <w:pPr>
        <w:pStyle w:val="ListParagraph"/>
        <w:keepNext/>
        <w:tabs>
          <w:tab w:val="left" w:pos="980"/>
        </w:tabs>
        <w:ind w:left="-270" w:hanging="990"/>
        <w:jc w:val="both"/>
      </w:pPr>
      <w:r>
        <w:tab/>
      </w:r>
      <w:r>
        <w:tab/>
      </w:r>
      <w:r>
        <w:rPr>
          <w:noProof/>
        </w:rPr>
        <w:drawing>
          <wp:inline distT="0" distB="0" distL="0" distR="0" wp14:anchorId="04CC82A4" wp14:editId="35EBF76D">
            <wp:extent cx="4915535" cy="4765340"/>
            <wp:effectExtent l="0" t="0" r="12065"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eforeNormalization_Results.png"/>
                    <pic:cNvPicPr/>
                  </pic:nvPicPr>
                  <pic:blipFill>
                    <a:blip r:embed="rId16">
                      <a:extLst>
                        <a:ext uri="{28A0092B-C50C-407E-A947-70E740481C1C}">
                          <a14:useLocalDpi xmlns:a14="http://schemas.microsoft.com/office/drawing/2010/main" val="0"/>
                        </a:ext>
                      </a:extLst>
                    </a:blip>
                    <a:stretch>
                      <a:fillRect/>
                    </a:stretch>
                  </pic:blipFill>
                  <pic:spPr>
                    <a:xfrm>
                      <a:off x="0" y="0"/>
                      <a:ext cx="4927480" cy="4776920"/>
                    </a:xfrm>
                    <a:prstGeom prst="rect">
                      <a:avLst/>
                    </a:prstGeom>
                  </pic:spPr>
                </pic:pic>
              </a:graphicData>
            </a:graphic>
          </wp:inline>
        </w:drawing>
      </w:r>
    </w:p>
    <w:p w14:paraId="161B9E5D" w14:textId="77777777" w:rsidR="00205C38" w:rsidRDefault="00205C38" w:rsidP="00B370DE">
      <w:pPr>
        <w:pStyle w:val="ListParagraph"/>
        <w:keepNext/>
        <w:tabs>
          <w:tab w:val="left" w:pos="1756"/>
        </w:tabs>
        <w:ind w:left="810"/>
        <w:jc w:val="both"/>
      </w:pPr>
    </w:p>
    <w:p w14:paraId="7D463BDC" w14:textId="5126A96F" w:rsidR="00054E06" w:rsidRDefault="00B370DE" w:rsidP="00F629E0">
      <w:pPr>
        <w:pStyle w:val="Caption"/>
        <w:jc w:val="both"/>
        <w:rPr>
          <w:rFonts w:ascii="Cambria" w:hAnsi="Cambria"/>
          <w:color w:val="4472C4" w:themeColor="accent1"/>
          <w:sz w:val="32"/>
        </w:rPr>
      </w:pPr>
      <w:r>
        <w:t xml:space="preserve">Figure </w:t>
      </w:r>
      <w:fldSimple w:instr=" SEQ Figure \* ARABIC ">
        <w:r w:rsidR="00F629E0">
          <w:rPr>
            <w:noProof/>
          </w:rPr>
          <w:t>4</w:t>
        </w:r>
      </w:fldSimple>
      <w:r w:rsidR="00F629E0">
        <w:t xml:space="preserve">: Results Before </w:t>
      </w:r>
      <w:r>
        <w:t>Normalization</w:t>
      </w:r>
    </w:p>
    <w:p w14:paraId="686BF9C3" w14:textId="77777777" w:rsidR="00F629E0" w:rsidRDefault="00F629E0" w:rsidP="00A27BD7">
      <w:pPr>
        <w:pStyle w:val="ListParagraph"/>
        <w:keepNext/>
        <w:tabs>
          <w:tab w:val="left" w:pos="1756"/>
        </w:tabs>
        <w:ind w:left="810" w:hanging="720"/>
        <w:jc w:val="both"/>
      </w:pPr>
      <w:r>
        <w:rPr>
          <w:rFonts w:ascii="Cambria" w:hAnsi="Cambria"/>
          <w:noProof/>
          <w:color w:val="4472C4" w:themeColor="accent1"/>
          <w:sz w:val="32"/>
        </w:rPr>
        <w:lastRenderedPageBreak/>
        <w:drawing>
          <wp:inline distT="0" distB="0" distL="0" distR="0" wp14:anchorId="561740EC" wp14:editId="29B1BCFE">
            <wp:extent cx="5943600" cy="57619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terNormalization_Result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761990"/>
                    </a:xfrm>
                    <a:prstGeom prst="rect">
                      <a:avLst/>
                    </a:prstGeom>
                  </pic:spPr>
                </pic:pic>
              </a:graphicData>
            </a:graphic>
          </wp:inline>
        </w:drawing>
      </w:r>
    </w:p>
    <w:p w14:paraId="0A735DB0" w14:textId="70E9F376" w:rsidR="00054E06" w:rsidRDefault="00F629E0" w:rsidP="00F629E0">
      <w:pPr>
        <w:pStyle w:val="Caption"/>
        <w:ind w:firstLine="720"/>
        <w:jc w:val="both"/>
        <w:rPr>
          <w:rFonts w:ascii="Cambria" w:hAnsi="Cambria"/>
          <w:color w:val="4472C4" w:themeColor="accent1"/>
          <w:sz w:val="32"/>
        </w:rPr>
      </w:pPr>
      <w:r>
        <w:t xml:space="preserve">Figure </w:t>
      </w:r>
      <w:fldSimple w:instr=" SEQ Figure \* ARABIC ">
        <w:r>
          <w:rPr>
            <w:noProof/>
          </w:rPr>
          <w:t>5</w:t>
        </w:r>
      </w:fldSimple>
      <w:r>
        <w:t>: Results After Normalization</w:t>
      </w:r>
    </w:p>
    <w:p w14:paraId="22AC3896" w14:textId="77777777" w:rsidR="00F629E0" w:rsidRDefault="00F629E0" w:rsidP="00247350">
      <w:pPr>
        <w:pStyle w:val="ListParagraph"/>
        <w:tabs>
          <w:tab w:val="left" w:pos="1756"/>
        </w:tabs>
        <w:ind w:left="810"/>
        <w:jc w:val="both"/>
        <w:rPr>
          <w:rFonts w:ascii="Cambria" w:hAnsi="Cambria"/>
          <w:color w:val="4472C4" w:themeColor="accent1"/>
          <w:sz w:val="32"/>
        </w:rPr>
      </w:pPr>
    </w:p>
    <w:p w14:paraId="4403A3F0" w14:textId="77777777" w:rsidR="00F629E0" w:rsidRDefault="00F629E0" w:rsidP="00247350">
      <w:pPr>
        <w:pStyle w:val="ListParagraph"/>
        <w:tabs>
          <w:tab w:val="left" w:pos="1756"/>
        </w:tabs>
        <w:ind w:left="810"/>
        <w:jc w:val="both"/>
        <w:rPr>
          <w:rFonts w:ascii="Cambria" w:hAnsi="Cambria"/>
          <w:color w:val="4472C4" w:themeColor="accent1"/>
          <w:sz w:val="32"/>
        </w:rPr>
      </w:pPr>
    </w:p>
    <w:p w14:paraId="02EC3215" w14:textId="74BEB13F" w:rsidR="00247350" w:rsidRPr="006D4B1B" w:rsidRDefault="00247350" w:rsidP="00A27BD7">
      <w:pPr>
        <w:pStyle w:val="ListParagraph"/>
        <w:numPr>
          <w:ilvl w:val="1"/>
          <w:numId w:val="2"/>
        </w:numPr>
        <w:tabs>
          <w:tab w:val="left" w:pos="1756"/>
        </w:tabs>
        <w:ind w:hanging="702"/>
        <w:jc w:val="both"/>
        <w:rPr>
          <w:rFonts w:ascii="Cambria" w:hAnsi="Cambria"/>
          <w:color w:val="4472C4" w:themeColor="accent1"/>
          <w:sz w:val="32"/>
        </w:rPr>
      </w:pPr>
      <w:r w:rsidRPr="00247350">
        <w:rPr>
          <w:rFonts w:ascii="Cambria" w:hAnsi="Cambria"/>
          <w:color w:val="4472C4" w:themeColor="accent1"/>
          <w:sz w:val="32"/>
        </w:rPr>
        <w:t>Parameter Optimization</w:t>
      </w:r>
    </w:p>
    <w:bookmarkEnd w:id="18"/>
    <w:p w14:paraId="735731CE" w14:textId="77777777" w:rsidR="000B539B" w:rsidRPr="000B539B" w:rsidRDefault="000B539B" w:rsidP="00A27BD7">
      <w:pPr>
        <w:ind w:left="90"/>
        <w:jc w:val="both"/>
        <w:rPr>
          <w:rFonts w:ascii="Cambria" w:hAnsi="Cambria"/>
          <w:color w:val="000000" w:themeColor="text1"/>
          <w:sz w:val="28"/>
        </w:rPr>
      </w:pPr>
      <w:r w:rsidRPr="000B539B">
        <w:rPr>
          <w:rFonts w:ascii="Cambria" w:hAnsi="Cambria"/>
          <w:color w:val="000000" w:themeColor="text1"/>
          <w:sz w:val="28"/>
        </w:rPr>
        <w:t xml:space="preserve">After completing the bagging and normalization stages of the preprocessing pipeline we selected the highest performing ensemble model for each of the three imputed data sets. We then set out to optimize the parameters for the algorithms contained within each of these highest-performing ensemble classifiers. In order to find the optimal parameters for each different ensemble and data pairing, we split the training data and performed cross validation </w:t>
      </w:r>
      <w:r w:rsidRPr="000B539B">
        <w:rPr>
          <w:rFonts w:ascii="Cambria" w:hAnsi="Cambria"/>
          <w:color w:val="000000" w:themeColor="text1"/>
          <w:sz w:val="28"/>
        </w:rPr>
        <w:lastRenderedPageBreak/>
        <w:t xml:space="preserve">while iterating through different values for adjustable parameters of each individual algorithm contained within the ensemble. </w:t>
      </w:r>
    </w:p>
    <w:p w14:paraId="731E9C27" w14:textId="77777777" w:rsidR="000B539B" w:rsidRPr="000B539B" w:rsidRDefault="000B539B" w:rsidP="00A238B6">
      <w:pPr>
        <w:tabs>
          <w:tab w:val="left" w:pos="1756"/>
        </w:tabs>
        <w:ind w:left="1800"/>
        <w:jc w:val="both"/>
        <w:rPr>
          <w:rFonts w:ascii="Cambria" w:hAnsi="Cambria"/>
          <w:color w:val="000000" w:themeColor="text1"/>
          <w:sz w:val="28"/>
        </w:rPr>
      </w:pPr>
    </w:p>
    <w:p w14:paraId="789182A3" w14:textId="073B8826" w:rsidR="001B4776" w:rsidRDefault="000B539B" w:rsidP="00A27BD7">
      <w:pPr>
        <w:ind w:left="90"/>
        <w:jc w:val="both"/>
        <w:rPr>
          <w:rFonts w:ascii="Cambria" w:hAnsi="Cambria"/>
          <w:color w:val="000000" w:themeColor="text1"/>
          <w:sz w:val="28"/>
        </w:rPr>
      </w:pPr>
      <w:r w:rsidRPr="000B539B">
        <w:rPr>
          <w:rFonts w:ascii="Cambria" w:hAnsi="Cambria"/>
          <w:color w:val="000000" w:themeColor="text1"/>
          <w:sz w:val="28"/>
        </w:rPr>
        <w:t>For example, after bagging and normalization, Ensemble B yielded the best performance for our Mode-imputed data. Since Ensemble B consisted of three algorithms — KNN, Random Forest and Naïve Bayes — we iterated through different values of number of neighbors for KNN and number of estimators for Random Forest (excluding Naïve Bayes from this process since it does not provide any adjustable parameters) using the normalized Mode-imputed training data. We then concluded that the optimal number of neighbor for KNN was 30 and that the optimal number of estimators for Random Forest was 50</w:t>
      </w:r>
      <w:r w:rsidR="00DD0C7E">
        <w:rPr>
          <w:rFonts w:ascii="Cambria" w:hAnsi="Cambria"/>
          <w:color w:val="000000" w:themeColor="text1"/>
          <w:sz w:val="28"/>
        </w:rPr>
        <w:t>.</w:t>
      </w:r>
    </w:p>
    <w:p w14:paraId="60E3337F" w14:textId="77777777" w:rsidR="00DD0C7E" w:rsidRPr="000B539B" w:rsidRDefault="00DD0C7E" w:rsidP="000B539B">
      <w:pPr>
        <w:tabs>
          <w:tab w:val="left" w:pos="1756"/>
        </w:tabs>
        <w:ind w:left="2476"/>
        <w:jc w:val="both"/>
        <w:rPr>
          <w:rFonts w:ascii="Cambria" w:hAnsi="Cambria"/>
          <w:color w:val="000000" w:themeColor="text1"/>
          <w:sz w:val="28"/>
        </w:rPr>
      </w:pPr>
    </w:p>
    <w:tbl>
      <w:tblPr>
        <w:tblW w:w="9270" w:type="dxa"/>
        <w:tblInd w:w="85" w:type="dxa"/>
        <w:tblLayout w:type="fixed"/>
        <w:tblLook w:val="04A0" w:firstRow="1" w:lastRow="0" w:firstColumn="1" w:lastColumn="0" w:noHBand="0" w:noVBand="1"/>
      </w:tblPr>
      <w:tblGrid>
        <w:gridCol w:w="810"/>
        <w:gridCol w:w="797"/>
        <w:gridCol w:w="1926"/>
        <w:gridCol w:w="1980"/>
        <w:gridCol w:w="1327"/>
        <w:gridCol w:w="1530"/>
        <w:gridCol w:w="900"/>
      </w:tblGrid>
      <w:tr w:rsidR="00F629E0" w:rsidRPr="00C35734" w14:paraId="784900C7" w14:textId="77777777" w:rsidTr="00A27BD7">
        <w:trPr>
          <w:trHeight w:val="300"/>
        </w:trPr>
        <w:tc>
          <w:tcPr>
            <w:tcW w:w="81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1D2146D6"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Ensemble</w:t>
            </w:r>
          </w:p>
        </w:tc>
        <w:tc>
          <w:tcPr>
            <w:tcW w:w="797" w:type="dxa"/>
            <w:tcBorders>
              <w:top w:val="single" w:sz="4" w:space="0" w:color="auto"/>
              <w:left w:val="nil"/>
              <w:bottom w:val="single" w:sz="4" w:space="0" w:color="auto"/>
              <w:right w:val="single" w:sz="4" w:space="0" w:color="auto"/>
            </w:tcBorders>
            <w:shd w:val="clear" w:color="000000" w:fill="DCE6F1"/>
            <w:noWrap/>
            <w:vAlign w:val="center"/>
            <w:hideMark/>
          </w:tcPr>
          <w:p w14:paraId="20A74E6B"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Data</w:t>
            </w:r>
          </w:p>
        </w:tc>
        <w:tc>
          <w:tcPr>
            <w:tcW w:w="1926" w:type="dxa"/>
            <w:tcBorders>
              <w:top w:val="single" w:sz="4" w:space="0" w:color="auto"/>
              <w:left w:val="nil"/>
              <w:bottom w:val="single" w:sz="4" w:space="0" w:color="auto"/>
              <w:right w:val="single" w:sz="4" w:space="0" w:color="auto"/>
            </w:tcBorders>
            <w:shd w:val="clear" w:color="000000" w:fill="DCE6F1"/>
            <w:noWrap/>
            <w:vAlign w:val="center"/>
            <w:hideMark/>
          </w:tcPr>
          <w:p w14:paraId="4D782E12"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KNN</w:t>
            </w:r>
          </w:p>
        </w:tc>
        <w:tc>
          <w:tcPr>
            <w:tcW w:w="1980" w:type="dxa"/>
            <w:tcBorders>
              <w:top w:val="single" w:sz="4" w:space="0" w:color="auto"/>
              <w:left w:val="nil"/>
              <w:bottom w:val="single" w:sz="4" w:space="0" w:color="auto"/>
              <w:right w:val="single" w:sz="4" w:space="0" w:color="auto"/>
            </w:tcBorders>
            <w:shd w:val="clear" w:color="000000" w:fill="DCE6F1"/>
            <w:noWrap/>
            <w:vAlign w:val="center"/>
            <w:hideMark/>
          </w:tcPr>
          <w:p w14:paraId="168C4228"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Random Forest</w:t>
            </w:r>
          </w:p>
        </w:tc>
        <w:tc>
          <w:tcPr>
            <w:tcW w:w="1327" w:type="dxa"/>
            <w:tcBorders>
              <w:top w:val="single" w:sz="4" w:space="0" w:color="auto"/>
              <w:left w:val="nil"/>
              <w:bottom w:val="single" w:sz="4" w:space="0" w:color="auto"/>
              <w:right w:val="single" w:sz="4" w:space="0" w:color="auto"/>
            </w:tcBorders>
            <w:shd w:val="clear" w:color="000000" w:fill="DCE6F1"/>
            <w:noWrap/>
            <w:vAlign w:val="center"/>
            <w:hideMark/>
          </w:tcPr>
          <w:p w14:paraId="1DD2B54D"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Logistic Regression</w:t>
            </w:r>
          </w:p>
        </w:tc>
        <w:tc>
          <w:tcPr>
            <w:tcW w:w="1530" w:type="dxa"/>
            <w:tcBorders>
              <w:top w:val="single" w:sz="4" w:space="0" w:color="auto"/>
              <w:left w:val="nil"/>
              <w:bottom w:val="single" w:sz="4" w:space="0" w:color="auto"/>
              <w:right w:val="single" w:sz="4" w:space="0" w:color="auto"/>
            </w:tcBorders>
            <w:shd w:val="clear" w:color="000000" w:fill="DCE6F1"/>
            <w:noWrap/>
            <w:vAlign w:val="center"/>
            <w:hideMark/>
          </w:tcPr>
          <w:p w14:paraId="37820A5D"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SVM</w:t>
            </w:r>
          </w:p>
        </w:tc>
        <w:tc>
          <w:tcPr>
            <w:tcW w:w="900" w:type="dxa"/>
            <w:tcBorders>
              <w:top w:val="single" w:sz="4" w:space="0" w:color="auto"/>
              <w:left w:val="nil"/>
              <w:bottom w:val="single" w:sz="4" w:space="0" w:color="auto"/>
              <w:right w:val="single" w:sz="4" w:space="0" w:color="auto"/>
            </w:tcBorders>
            <w:shd w:val="clear" w:color="000000" w:fill="DCE6F1"/>
            <w:noWrap/>
            <w:vAlign w:val="center"/>
            <w:hideMark/>
          </w:tcPr>
          <w:p w14:paraId="12D45EE4"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Naïve Bayes</w:t>
            </w:r>
          </w:p>
        </w:tc>
      </w:tr>
      <w:tr w:rsidR="00F629E0" w:rsidRPr="00C35734" w14:paraId="22BCD923" w14:textId="77777777" w:rsidTr="00A27BD7">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23AFDC17"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B</w:t>
            </w:r>
          </w:p>
        </w:tc>
        <w:tc>
          <w:tcPr>
            <w:tcW w:w="797" w:type="dxa"/>
            <w:tcBorders>
              <w:top w:val="nil"/>
              <w:left w:val="nil"/>
              <w:bottom w:val="single" w:sz="4" w:space="0" w:color="auto"/>
              <w:right w:val="single" w:sz="4" w:space="0" w:color="auto"/>
            </w:tcBorders>
            <w:shd w:val="clear" w:color="auto" w:fill="auto"/>
            <w:noWrap/>
            <w:vAlign w:val="bottom"/>
            <w:hideMark/>
          </w:tcPr>
          <w:p w14:paraId="2C9B1355"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Mode</w:t>
            </w:r>
          </w:p>
        </w:tc>
        <w:tc>
          <w:tcPr>
            <w:tcW w:w="1926" w:type="dxa"/>
            <w:tcBorders>
              <w:top w:val="nil"/>
              <w:left w:val="nil"/>
              <w:bottom w:val="single" w:sz="4" w:space="0" w:color="auto"/>
              <w:right w:val="single" w:sz="4" w:space="0" w:color="auto"/>
            </w:tcBorders>
            <w:shd w:val="clear" w:color="auto" w:fill="auto"/>
            <w:noWrap/>
            <w:vAlign w:val="bottom"/>
            <w:hideMark/>
          </w:tcPr>
          <w:p w14:paraId="54416777"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n_neighbors = 30</w:t>
            </w:r>
          </w:p>
        </w:tc>
        <w:tc>
          <w:tcPr>
            <w:tcW w:w="1980" w:type="dxa"/>
            <w:tcBorders>
              <w:top w:val="nil"/>
              <w:left w:val="nil"/>
              <w:bottom w:val="single" w:sz="4" w:space="0" w:color="auto"/>
              <w:right w:val="single" w:sz="4" w:space="0" w:color="auto"/>
            </w:tcBorders>
            <w:shd w:val="clear" w:color="auto" w:fill="auto"/>
            <w:noWrap/>
            <w:vAlign w:val="bottom"/>
            <w:hideMark/>
          </w:tcPr>
          <w:p w14:paraId="6C2B13EC"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n_estimators = 50</w:t>
            </w:r>
          </w:p>
        </w:tc>
        <w:tc>
          <w:tcPr>
            <w:tcW w:w="1327" w:type="dxa"/>
            <w:tcBorders>
              <w:top w:val="nil"/>
              <w:left w:val="nil"/>
              <w:bottom w:val="single" w:sz="4" w:space="0" w:color="auto"/>
              <w:right w:val="single" w:sz="4" w:space="0" w:color="auto"/>
            </w:tcBorders>
            <w:shd w:val="clear" w:color="auto" w:fill="auto"/>
            <w:noWrap/>
            <w:vAlign w:val="bottom"/>
            <w:hideMark/>
          </w:tcPr>
          <w:p w14:paraId="4BA840D1"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1530" w:type="dxa"/>
            <w:tcBorders>
              <w:top w:val="nil"/>
              <w:left w:val="nil"/>
              <w:bottom w:val="single" w:sz="4" w:space="0" w:color="auto"/>
              <w:right w:val="single" w:sz="4" w:space="0" w:color="auto"/>
            </w:tcBorders>
            <w:shd w:val="clear" w:color="auto" w:fill="auto"/>
            <w:noWrap/>
            <w:vAlign w:val="bottom"/>
            <w:hideMark/>
          </w:tcPr>
          <w:p w14:paraId="10CB63FA"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900" w:type="dxa"/>
            <w:tcBorders>
              <w:top w:val="nil"/>
              <w:left w:val="nil"/>
              <w:bottom w:val="single" w:sz="4" w:space="0" w:color="auto"/>
              <w:right w:val="single" w:sz="4" w:space="0" w:color="auto"/>
            </w:tcBorders>
            <w:shd w:val="clear" w:color="auto" w:fill="auto"/>
            <w:noWrap/>
            <w:vAlign w:val="bottom"/>
            <w:hideMark/>
          </w:tcPr>
          <w:p w14:paraId="65C71D53"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N/A</w:t>
            </w:r>
          </w:p>
        </w:tc>
      </w:tr>
      <w:tr w:rsidR="00F629E0" w:rsidRPr="00C35734" w14:paraId="02E161BE" w14:textId="77777777" w:rsidTr="00A27BD7">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41E2E157"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B</w:t>
            </w:r>
          </w:p>
        </w:tc>
        <w:tc>
          <w:tcPr>
            <w:tcW w:w="797" w:type="dxa"/>
            <w:tcBorders>
              <w:top w:val="nil"/>
              <w:left w:val="nil"/>
              <w:bottom w:val="single" w:sz="4" w:space="0" w:color="auto"/>
              <w:right w:val="single" w:sz="4" w:space="0" w:color="auto"/>
            </w:tcBorders>
            <w:shd w:val="clear" w:color="auto" w:fill="auto"/>
            <w:noWrap/>
            <w:vAlign w:val="bottom"/>
            <w:hideMark/>
          </w:tcPr>
          <w:p w14:paraId="37EBA757"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KNN</w:t>
            </w:r>
          </w:p>
        </w:tc>
        <w:tc>
          <w:tcPr>
            <w:tcW w:w="1926" w:type="dxa"/>
            <w:tcBorders>
              <w:top w:val="nil"/>
              <w:left w:val="nil"/>
              <w:bottom w:val="single" w:sz="4" w:space="0" w:color="auto"/>
              <w:right w:val="single" w:sz="4" w:space="0" w:color="auto"/>
            </w:tcBorders>
            <w:shd w:val="clear" w:color="auto" w:fill="auto"/>
            <w:noWrap/>
            <w:vAlign w:val="bottom"/>
            <w:hideMark/>
          </w:tcPr>
          <w:p w14:paraId="667F7B30"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n_neighbors = 50</w:t>
            </w:r>
          </w:p>
        </w:tc>
        <w:tc>
          <w:tcPr>
            <w:tcW w:w="1980" w:type="dxa"/>
            <w:tcBorders>
              <w:top w:val="nil"/>
              <w:left w:val="nil"/>
              <w:bottom w:val="single" w:sz="4" w:space="0" w:color="auto"/>
              <w:right w:val="single" w:sz="4" w:space="0" w:color="auto"/>
            </w:tcBorders>
            <w:shd w:val="clear" w:color="auto" w:fill="auto"/>
            <w:noWrap/>
            <w:vAlign w:val="bottom"/>
            <w:hideMark/>
          </w:tcPr>
          <w:p w14:paraId="43A5BE53"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n_estimators = 90</w:t>
            </w:r>
          </w:p>
        </w:tc>
        <w:tc>
          <w:tcPr>
            <w:tcW w:w="1327" w:type="dxa"/>
            <w:tcBorders>
              <w:top w:val="nil"/>
              <w:left w:val="nil"/>
              <w:bottom w:val="single" w:sz="4" w:space="0" w:color="auto"/>
              <w:right w:val="single" w:sz="4" w:space="0" w:color="auto"/>
            </w:tcBorders>
            <w:shd w:val="clear" w:color="auto" w:fill="auto"/>
            <w:noWrap/>
            <w:vAlign w:val="bottom"/>
            <w:hideMark/>
          </w:tcPr>
          <w:p w14:paraId="4883407B"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1530" w:type="dxa"/>
            <w:tcBorders>
              <w:top w:val="nil"/>
              <w:left w:val="nil"/>
              <w:bottom w:val="single" w:sz="4" w:space="0" w:color="auto"/>
              <w:right w:val="single" w:sz="4" w:space="0" w:color="auto"/>
            </w:tcBorders>
            <w:shd w:val="clear" w:color="auto" w:fill="auto"/>
            <w:noWrap/>
            <w:vAlign w:val="bottom"/>
            <w:hideMark/>
          </w:tcPr>
          <w:p w14:paraId="6E4D8FB7"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900" w:type="dxa"/>
            <w:tcBorders>
              <w:top w:val="nil"/>
              <w:left w:val="nil"/>
              <w:bottom w:val="single" w:sz="4" w:space="0" w:color="auto"/>
              <w:right w:val="single" w:sz="4" w:space="0" w:color="auto"/>
            </w:tcBorders>
            <w:shd w:val="clear" w:color="auto" w:fill="auto"/>
            <w:noWrap/>
            <w:vAlign w:val="bottom"/>
            <w:hideMark/>
          </w:tcPr>
          <w:p w14:paraId="308F41F0"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N/A</w:t>
            </w:r>
          </w:p>
        </w:tc>
      </w:tr>
      <w:tr w:rsidR="00F629E0" w:rsidRPr="00C35734" w14:paraId="4334EFE0" w14:textId="77777777" w:rsidTr="00A27BD7">
        <w:trPr>
          <w:trHeight w:val="90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1B6F696D"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C</w:t>
            </w:r>
          </w:p>
        </w:tc>
        <w:tc>
          <w:tcPr>
            <w:tcW w:w="797" w:type="dxa"/>
            <w:tcBorders>
              <w:top w:val="nil"/>
              <w:left w:val="nil"/>
              <w:bottom w:val="single" w:sz="4" w:space="0" w:color="auto"/>
              <w:right w:val="single" w:sz="4" w:space="0" w:color="auto"/>
            </w:tcBorders>
            <w:shd w:val="clear" w:color="auto" w:fill="auto"/>
            <w:noWrap/>
            <w:vAlign w:val="center"/>
            <w:hideMark/>
          </w:tcPr>
          <w:p w14:paraId="1C2C454E"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RF</w:t>
            </w:r>
          </w:p>
        </w:tc>
        <w:tc>
          <w:tcPr>
            <w:tcW w:w="1926" w:type="dxa"/>
            <w:tcBorders>
              <w:top w:val="nil"/>
              <w:left w:val="nil"/>
              <w:bottom w:val="single" w:sz="4" w:space="0" w:color="auto"/>
              <w:right w:val="single" w:sz="4" w:space="0" w:color="auto"/>
            </w:tcBorders>
            <w:shd w:val="clear" w:color="auto" w:fill="auto"/>
            <w:noWrap/>
            <w:vAlign w:val="center"/>
            <w:hideMark/>
          </w:tcPr>
          <w:p w14:paraId="696B8F7C"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n_neighbors = 15</w:t>
            </w:r>
          </w:p>
        </w:tc>
        <w:tc>
          <w:tcPr>
            <w:tcW w:w="1980" w:type="dxa"/>
            <w:tcBorders>
              <w:top w:val="nil"/>
              <w:left w:val="nil"/>
              <w:bottom w:val="single" w:sz="4" w:space="0" w:color="auto"/>
              <w:right w:val="single" w:sz="4" w:space="0" w:color="auto"/>
            </w:tcBorders>
            <w:shd w:val="clear" w:color="auto" w:fill="auto"/>
            <w:noWrap/>
            <w:vAlign w:val="center"/>
            <w:hideMark/>
          </w:tcPr>
          <w:p w14:paraId="5E6C7331"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n_estimators = 90</w:t>
            </w:r>
          </w:p>
        </w:tc>
        <w:tc>
          <w:tcPr>
            <w:tcW w:w="1327" w:type="dxa"/>
            <w:tcBorders>
              <w:top w:val="nil"/>
              <w:left w:val="nil"/>
              <w:bottom w:val="single" w:sz="4" w:space="0" w:color="auto"/>
              <w:right w:val="single" w:sz="4" w:space="0" w:color="auto"/>
            </w:tcBorders>
            <w:shd w:val="clear" w:color="auto" w:fill="auto"/>
            <w:noWrap/>
            <w:vAlign w:val="center"/>
            <w:hideMark/>
          </w:tcPr>
          <w:p w14:paraId="018C1544"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C = 10</w:t>
            </w:r>
          </w:p>
        </w:tc>
        <w:tc>
          <w:tcPr>
            <w:tcW w:w="1530" w:type="dxa"/>
            <w:tcBorders>
              <w:top w:val="nil"/>
              <w:left w:val="nil"/>
              <w:bottom w:val="single" w:sz="4" w:space="0" w:color="auto"/>
              <w:right w:val="single" w:sz="4" w:space="0" w:color="auto"/>
            </w:tcBorders>
            <w:shd w:val="clear" w:color="auto" w:fill="auto"/>
            <w:vAlign w:val="center"/>
            <w:hideMark/>
          </w:tcPr>
          <w:p w14:paraId="76188BD8"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 xml:space="preserve">C = 10, </w:t>
            </w:r>
            <w:r w:rsidRPr="00C35734">
              <w:rPr>
                <w:rFonts w:ascii="Calibri" w:eastAsia="Times New Roman" w:hAnsi="Calibri" w:cs="Times New Roman"/>
                <w:color w:val="000000"/>
              </w:rPr>
              <w:br/>
              <w:t xml:space="preserve">gamma = 0.1, </w:t>
            </w:r>
            <w:r w:rsidRPr="00C35734">
              <w:rPr>
                <w:rFonts w:ascii="Calibri" w:eastAsia="Times New Roman" w:hAnsi="Calibri" w:cs="Times New Roman"/>
                <w:color w:val="000000"/>
              </w:rPr>
              <w:br/>
              <w:t>kernel = '</w:t>
            </w:r>
            <w:proofErr w:type="spellStart"/>
            <w:r w:rsidRPr="00C35734">
              <w:rPr>
                <w:rFonts w:ascii="Calibri" w:eastAsia="Times New Roman" w:hAnsi="Calibri" w:cs="Times New Roman"/>
                <w:color w:val="000000"/>
              </w:rPr>
              <w:t>rbf</w:t>
            </w:r>
            <w:proofErr w:type="spellEnd"/>
            <w:r w:rsidRPr="00C35734">
              <w:rPr>
                <w:rFonts w:ascii="Calibri" w:eastAsia="Times New Roman" w:hAnsi="Calibri" w:cs="Times New Roman"/>
                <w:color w:val="000000"/>
              </w:rPr>
              <w:t>'</w:t>
            </w:r>
          </w:p>
        </w:tc>
        <w:tc>
          <w:tcPr>
            <w:tcW w:w="900" w:type="dxa"/>
            <w:tcBorders>
              <w:top w:val="nil"/>
              <w:left w:val="nil"/>
              <w:bottom w:val="single" w:sz="4" w:space="0" w:color="auto"/>
              <w:right w:val="single" w:sz="4" w:space="0" w:color="auto"/>
            </w:tcBorders>
            <w:shd w:val="clear" w:color="auto" w:fill="auto"/>
            <w:noWrap/>
            <w:vAlign w:val="center"/>
            <w:hideMark/>
          </w:tcPr>
          <w:p w14:paraId="26B9DBE0" w14:textId="77777777" w:rsidR="00DD0C7E" w:rsidRPr="00C35734" w:rsidRDefault="00DD0C7E" w:rsidP="00F90751">
            <w:pPr>
              <w:keepNext/>
              <w:rPr>
                <w:rFonts w:ascii="Calibri" w:eastAsia="Times New Roman" w:hAnsi="Calibri" w:cs="Times New Roman"/>
                <w:color w:val="000000"/>
              </w:rPr>
            </w:pPr>
            <w:r w:rsidRPr="00C35734">
              <w:rPr>
                <w:rFonts w:ascii="Calibri" w:eastAsia="Times New Roman" w:hAnsi="Calibri" w:cs="Times New Roman"/>
                <w:color w:val="000000"/>
              </w:rPr>
              <w:t>N/A</w:t>
            </w:r>
          </w:p>
        </w:tc>
      </w:tr>
    </w:tbl>
    <w:p w14:paraId="1F67D90C" w14:textId="036840C2" w:rsidR="00C042A3" w:rsidRPr="000B539B" w:rsidRDefault="00F90751" w:rsidP="00F90751">
      <w:pPr>
        <w:pStyle w:val="Caption"/>
        <w:rPr>
          <w:rFonts w:ascii="Cambria" w:hAnsi="Cambria"/>
          <w:color w:val="000000" w:themeColor="text1"/>
          <w:sz w:val="28"/>
        </w:rPr>
      </w:pPr>
      <w:r>
        <w:t xml:space="preserve">Table </w:t>
      </w:r>
      <w:fldSimple w:instr=" SEQ Table \* ARABIC ">
        <w:r w:rsidR="00381BC9">
          <w:rPr>
            <w:noProof/>
          </w:rPr>
          <w:t>3</w:t>
        </w:r>
      </w:fldSimple>
      <w:r>
        <w:t>: Result table after Parameter Optimization</w:t>
      </w:r>
    </w:p>
    <w:p w14:paraId="4B668F25" w14:textId="38DB7249" w:rsidR="001B4EB0" w:rsidRDefault="009D63EE" w:rsidP="006851C7">
      <w:pPr>
        <w:tabs>
          <w:tab w:val="left" w:pos="90"/>
        </w:tabs>
        <w:ind w:left="90" w:hanging="90"/>
        <w:jc w:val="both"/>
        <w:rPr>
          <w:rFonts w:ascii="Cambria" w:hAnsi="Cambria"/>
          <w:color w:val="000000" w:themeColor="text1"/>
          <w:sz w:val="28"/>
        </w:rPr>
      </w:pPr>
      <w:r>
        <w:rPr>
          <w:rFonts w:ascii="Cambria" w:hAnsi="Cambria"/>
          <w:color w:val="000000" w:themeColor="text1"/>
          <w:sz w:val="28"/>
        </w:rPr>
        <w:t>The r</w:t>
      </w:r>
      <w:r w:rsidR="006F5326">
        <w:rPr>
          <w:rFonts w:ascii="Cambria" w:hAnsi="Cambria"/>
          <w:color w:val="000000" w:themeColor="text1"/>
          <w:sz w:val="28"/>
        </w:rPr>
        <w:t xml:space="preserve">esults can be visualized in </w:t>
      </w:r>
      <w:r>
        <w:rPr>
          <w:rFonts w:ascii="Cambria" w:hAnsi="Cambria"/>
          <w:color w:val="000000" w:themeColor="text1"/>
          <w:sz w:val="28"/>
        </w:rPr>
        <w:t>following plot</w:t>
      </w:r>
    </w:p>
    <w:p w14:paraId="056C33F6" w14:textId="77777777" w:rsidR="00F90751" w:rsidRDefault="006F5326" w:rsidP="00363CA7">
      <w:pPr>
        <w:keepNext/>
        <w:tabs>
          <w:tab w:val="left" w:pos="1080"/>
        </w:tabs>
        <w:ind w:left="1170" w:hanging="720"/>
        <w:jc w:val="both"/>
      </w:pPr>
      <w:r>
        <w:rPr>
          <w:rFonts w:ascii="Cambria" w:hAnsi="Cambria"/>
          <w:noProof/>
          <w:color w:val="000000" w:themeColor="text1"/>
          <w:sz w:val="28"/>
        </w:rPr>
        <w:lastRenderedPageBreak/>
        <w:drawing>
          <wp:inline distT="0" distB="0" distL="0" distR="0" wp14:anchorId="0BB0506A" wp14:editId="6D4985FB">
            <wp:extent cx="5371514" cy="5214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ameterOptimized_Results.png"/>
                    <pic:cNvPicPr/>
                  </pic:nvPicPr>
                  <pic:blipFill>
                    <a:blip r:embed="rId18">
                      <a:extLst>
                        <a:ext uri="{28A0092B-C50C-407E-A947-70E740481C1C}">
                          <a14:useLocalDpi xmlns:a14="http://schemas.microsoft.com/office/drawing/2010/main" val="0"/>
                        </a:ext>
                      </a:extLst>
                    </a:blip>
                    <a:stretch>
                      <a:fillRect/>
                    </a:stretch>
                  </pic:blipFill>
                  <pic:spPr>
                    <a:xfrm>
                      <a:off x="0" y="0"/>
                      <a:ext cx="5409418" cy="5250803"/>
                    </a:xfrm>
                    <a:prstGeom prst="rect">
                      <a:avLst/>
                    </a:prstGeom>
                  </pic:spPr>
                </pic:pic>
              </a:graphicData>
            </a:graphic>
          </wp:inline>
        </w:drawing>
      </w:r>
    </w:p>
    <w:p w14:paraId="2F6BAF12" w14:textId="4EF7D44F" w:rsidR="009D63EE" w:rsidRPr="000B539B" w:rsidRDefault="00F90751" w:rsidP="008B4665">
      <w:pPr>
        <w:pStyle w:val="Caption"/>
        <w:ind w:left="1440" w:firstLine="720"/>
        <w:jc w:val="both"/>
        <w:rPr>
          <w:rFonts w:ascii="Cambria" w:hAnsi="Cambria"/>
          <w:color w:val="000000" w:themeColor="text1"/>
          <w:sz w:val="28"/>
        </w:rPr>
      </w:pPr>
      <w:r>
        <w:t xml:space="preserve">Figure </w:t>
      </w:r>
      <w:fldSimple w:instr=" SEQ Figure \* ARABIC ">
        <w:r w:rsidR="00F629E0">
          <w:rPr>
            <w:noProof/>
          </w:rPr>
          <w:t>6</w:t>
        </w:r>
      </w:fldSimple>
      <w:r>
        <w:t>: Plot of results after parameter optimization</w:t>
      </w:r>
      <w:bookmarkStart w:id="19" w:name="_GoBack"/>
      <w:bookmarkEnd w:id="19"/>
    </w:p>
    <w:p w14:paraId="2D4C8D1F" w14:textId="4EA4A0C3" w:rsidR="002D23FC" w:rsidRDefault="006F5326" w:rsidP="005D2C9E">
      <w:pPr>
        <w:pStyle w:val="ListParagraph"/>
        <w:numPr>
          <w:ilvl w:val="1"/>
          <w:numId w:val="2"/>
        </w:numPr>
        <w:tabs>
          <w:tab w:val="left" w:pos="630"/>
        </w:tabs>
        <w:ind w:left="0" w:firstLine="0"/>
        <w:jc w:val="both"/>
        <w:rPr>
          <w:rFonts w:ascii="Cambria" w:hAnsi="Cambria"/>
          <w:color w:val="4472C4" w:themeColor="accent1"/>
          <w:sz w:val="32"/>
        </w:rPr>
      </w:pPr>
      <w:r w:rsidRPr="006F5326">
        <w:rPr>
          <w:rFonts w:ascii="Cambria" w:hAnsi="Cambria"/>
          <w:color w:val="4472C4" w:themeColor="accent1"/>
          <w:sz w:val="32"/>
        </w:rPr>
        <w:t>Feature Selection</w:t>
      </w:r>
    </w:p>
    <w:p w14:paraId="7F61CB65" w14:textId="6E012218" w:rsidR="0067361E" w:rsidRPr="0067361E" w:rsidRDefault="0067361E" w:rsidP="005D2C9E">
      <w:pPr>
        <w:tabs>
          <w:tab w:val="left" w:pos="90"/>
        </w:tabs>
        <w:ind w:left="90"/>
        <w:jc w:val="both"/>
        <w:rPr>
          <w:rFonts w:ascii="Cambria" w:hAnsi="Cambria"/>
          <w:color w:val="000000" w:themeColor="text1"/>
          <w:sz w:val="28"/>
        </w:rPr>
      </w:pPr>
      <w:r w:rsidRPr="0067361E">
        <w:rPr>
          <w:rFonts w:ascii="Cambria" w:hAnsi="Cambria"/>
          <w:color w:val="000000" w:themeColor="text1"/>
          <w:sz w:val="28"/>
        </w:rPr>
        <w:t xml:space="preserve">For our feature selection stage, we took the Filter Method approach, which ranks </w:t>
      </w:r>
      <w:r w:rsidRPr="0067361E">
        <w:rPr>
          <w:rFonts w:ascii="Cambria" w:hAnsi="Cambria"/>
          <w:color w:val="000000" w:themeColor="text1"/>
          <w:sz w:val="28"/>
        </w:rPr>
        <w:t>features by</w:t>
      </w:r>
      <w:r w:rsidRPr="0067361E">
        <w:rPr>
          <w:rFonts w:ascii="Cambria" w:hAnsi="Cambria"/>
          <w:color w:val="000000" w:themeColor="text1"/>
          <w:sz w:val="28"/>
        </w:rPr>
        <w:t xml:space="preserve"> how closely correlated they are to the target variable (absolute value of Pearson Correlation Coefficient). We ran each of our optimized models with three different set amounts of features: the first 20 most correlated features, the first 40 most correlated features, and the first 60 correlated features. These results were then compared to the performance results generated by using all features.</w:t>
      </w:r>
    </w:p>
    <w:p w14:paraId="65C4E4D0" w14:textId="77777777" w:rsidR="0067361E" w:rsidRPr="0067361E" w:rsidRDefault="0067361E" w:rsidP="0067361E">
      <w:pPr>
        <w:tabs>
          <w:tab w:val="left" w:pos="1756"/>
        </w:tabs>
        <w:ind w:left="1800"/>
        <w:jc w:val="both"/>
        <w:rPr>
          <w:rFonts w:ascii="Cambria" w:hAnsi="Cambria"/>
          <w:color w:val="000000" w:themeColor="text1"/>
          <w:sz w:val="28"/>
        </w:rPr>
      </w:pPr>
    </w:p>
    <w:p w14:paraId="4D8AFAF8" w14:textId="77777777" w:rsidR="0067361E" w:rsidRDefault="0067361E" w:rsidP="00CF59F1">
      <w:pPr>
        <w:ind w:left="90"/>
        <w:jc w:val="both"/>
        <w:rPr>
          <w:rFonts w:ascii="Cambria" w:hAnsi="Cambria"/>
          <w:color w:val="000000" w:themeColor="text1"/>
          <w:sz w:val="28"/>
        </w:rPr>
      </w:pPr>
      <w:r w:rsidRPr="0067361E">
        <w:rPr>
          <w:rFonts w:ascii="Cambria" w:hAnsi="Cambria"/>
          <w:color w:val="000000" w:themeColor="text1"/>
          <w:sz w:val="28"/>
        </w:rPr>
        <w:t xml:space="preserve">Reducing the number of features only improved the performance for the KNN Data, Ensemble B pairing, with the optimal feature number being 60. </w:t>
      </w:r>
    </w:p>
    <w:p w14:paraId="0B0C6DA3" w14:textId="77777777" w:rsidR="0067361E" w:rsidRDefault="0067361E" w:rsidP="0067361E">
      <w:pPr>
        <w:tabs>
          <w:tab w:val="left" w:pos="1756"/>
        </w:tabs>
        <w:ind w:left="1800"/>
        <w:jc w:val="both"/>
        <w:rPr>
          <w:rFonts w:ascii="Cambria" w:hAnsi="Cambria"/>
          <w:color w:val="000000" w:themeColor="text1"/>
          <w:sz w:val="28"/>
        </w:rPr>
      </w:pPr>
    </w:p>
    <w:p w14:paraId="76D6AC0D" w14:textId="77777777" w:rsidR="0067361E" w:rsidRDefault="0067361E" w:rsidP="0067361E">
      <w:pPr>
        <w:tabs>
          <w:tab w:val="left" w:pos="1756"/>
        </w:tabs>
        <w:ind w:left="1800"/>
        <w:jc w:val="both"/>
        <w:rPr>
          <w:rFonts w:ascii="Cambria" w:hAnsi="Cambria"/>
          <w:color w:val="000000" w:themeColor="text1"/>
          <w:sz w:val="28"/>
        </w:rPr>
      </w:pPr>
    </w:p>
    <w:tbl>
      <w:tblPr>
        <w:tblW w:w="7148" w:type="dxa"/>
        <w:tblInd w:w="85" w:type="dxa"/>
        <w:tblLook w:val="04A0" w:firstRow="1" w:lastRow="0" w:firstColumn="1" w:lastColumn="0" w:noHBand="0" w:noVBand="1"/>
      </w:tblPr>
      <w:tblGrid>
        <w:gridCol w:w="1760"/>
        <w:gridCol w:w="940"/>
        <w:gridCol w:w="923"/>
        <w:gridCol w:w="927"/>
        <w:gridCol w:w="956"/>
        <w:gridCol w:w="821"/>
        <w:gridCol w:w="821"/>
      </w:tblGrid>
      <w:tr w:rsidR="0067361E" w:rsidRPr="009F5D7E" w14:paraId="365D9435" w14:textId="77777777" w:rsidTr="009D0376">
        <w:trPr>
          <w:trHeight w:val="300"/>
        </w:trPr>
        <w:tc>
          <w:tcPr>
            <w:tcW w:w="176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14:paraId="208A3638"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Data</w:t>
            </w:r>
          </w:p>
        </w:tc>
        <w:tc>
          <w:tcPr>
            <w:tcW w:w="940" w:type="dxa"/>
            <w:tcBorders>
              <w:top w:val="single" w:sz="4" w:space="0" w:color="auto"/>
              <w:left w:val="nil"/>
              <w:bottom w:val="single" w:sz="4" w:space="0" w:color="auto"/>
              <w:right w:val="single" w:sz="4" w:space="0" w:color="auto"/>
            </w:tcBorders>
            <w:shd w:val="clear" w:color="000000" w:fill="DCE6F1"/>
            <w:noWrap/>
            <w:vAlign w:val="bottom"/>
            <w:hideMark/>
          </w:tcPr>
          <w:p w14:paraId="714ED643"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Method</w:t>
            </w:r>
          </w:p>
        </w:tc>
        <w:tc>
          <w:tcPr>
            <w:tcW w:w="923" w:type="dxa"/>
            <w:tcBorders>
              <w:top w:val="single" w:sz="4" w:space="0" w:color="auto"/>
              <w:left w:val="nil"/>
              <w:bottom w:val="single" w:sz="4" w:space="0" w:color="auto"/>
              <w:right w:val="single" w:sz="4" w:space="0" w:color="auto"/>
            </w:tcBorders>
            <w:shd w:val="clear" w:color="000000" w:fill="DCE6F1"/>
            <w:noWrap/>
            <w:vAlign w:val="bottom"/>
            <w:hideMark/>
          </w:tcPr>
          <w:p w14:paraId="787EB2F6"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Features</w:t>
            </w:r>
          </w:p>
        </w:tc>
        <w:tc>
          <w:tcPr>
            <w:tcW w:w="927" w:type="dxa"/>
            <w:tcBorders>
              <w:top w:val="single" w:sz="4" w:space="0" w:color="auto"/>
              <w:left w:val="nil"/>
              <w:bottom w:val="single" w:sz="4" w:space="0" w:color="auto"/>
              <w:right w:val="single" w:sz="4" w:space="0" w:color="auto"/>
            </w:tcBorders>
            <w:shd w:val="clear" w:color="000000" w:fill="DCE6F1"/>
            <w:noWrap/>
            <w:vAlign w:val="bottom"/>
            <w:hideMark/>
          </w:tcPr>
          <w:p w14:paraId="2FA4737D"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accuracy</w:t>
            </w:r>
          </w:p>
        </w:tc>
        <w:tc>
          <w:tcPr>
            <w:tcW w:w="956" w:type="dxa"/>
            <w:tcBorders>
              <w:top w:val="single" w:sz="4" w:space="0" w:color="auto"/>
              <w:left w:val="nil"/>
              <w:bottom w:val="single" w:sz="4" w:space="0" w:color="auto"/>
              <w:right w:val="single" w:sz="4" w:space="0" w:color="auto"/>
            </w:tcBorders>
            <w:shd w:val="clear" w:color="000000" w:fill="DCE6F1"/>
            <w:noWrap/>
            <w:vAlign w:val="bottom"/>
            <w:hideMark/>
          </w:tcPr>
          <w:p w14:paraId="52EF6072"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precision</w:t>
            </w:r>
          </w:p>
        </w:tc>
        <w:tc>
          <w:tcPr>
            <w:tcW w:w="821" w:type="dxa"/>
            <w:tcBorders>
              <w:top w:val="single" w:sz="4" w:space="0" w:color="auto"/>
              <w:left w:val="nil"/>
              <w:bottom w:val="single" w:sz="4" w:space="0" w:color="auto"/>
              <w:right w:val="single" w:sz="4" w:space="0" w:color="auto"/>
            </w:tcBorders>
            <w:shd w:val="clear" w:color="000000" w:fill="DCE6F1"/>
            <w:noWrap/>
            <w:vAlign w:val="bottom"/>
            <w:hideMark/>
          </w:tcPr>
          <w:p w14:paraId="4453CDAE"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recall</w:t>
            </w:r>
          </w:p>
        </w:tc>
        <w:tc>
          <w:tcPr>
            <w:tcW w:w="821" w:type="dxa"/>
            <w:tcBorders>
              <w:top w:val="single" w:sz="4" w:space="0" w:color="auto"/>
              <w:left w:val="nil"/>
              <w:bottom w:val="single" w:sz="4" w:space="0" w:color="auto"/>
              <w:right w:val="single" w:sz="4" w:space="0" w:color="auto"/>
            </w:tcBorders>
            <w:shd w:val="clear" w:color="000000" w:fill="DCE6F1"/>
            <w:noWrap/>
            <w:vAlign w:val="bottom"/>
            <w:hideMark/>
          </w:tcPr>
          <w:p w14:paraId="5E066500"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f1-score</w:t>
            </w:r>
          </w:p>
        </w:tc>
      </w:tr>
      <w:tr w:rsidR="0067361E" w:rsidRPr="009F5D7E" w14:paraId="3F1FB25E" w14:textId="77777777" w:rsidTr="009D0376">
        <w:trPr>
          <w:trHeight w:val="300"/>
        </w:trPr>
        <w:tc>
          <w:tcPr>
            <w:tcW w:w="1760" w:type="dxa"/>
            <w:tcBorders>
              <w:top w:val="nil"/>
              <w:left w:val="single" w:sz="4" w:space="0" w:color="auto"/>
              <w:bottom w:val="nil"/>
              <w:right w:val="nil"/>
            </w:tcBorders>
            <w:shd w:val="clear" w:color="auto" w:fill="auto"/>
            <w:noWrap/>
            <w:vAlign w:val="center"/>
            <w:hideMark/>
          </w:tcPr>
          <w:p w14:paraId="3F0B7B9D"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Mode</w:t>
            </w:r>
          </w:p>
        </w:tc>
        <w:tc>
          <w:tcPr>
            <w:tcW w:w="940" w:type="dxa"/>
            <w:tcBorders>
              <w:top w:val="nil"/>
              <w:left w:val="single" w:sz="4" w:space="0" w:color="auto"/>
              <w:bottom w:val="nil"/>
              <w:right w:val="single" w:sz="4" w:space="0" w:color="auto"/>
            </w:tcBorders>
            <w:shd w:val="clear" w:color="auto" w:fill="auto"/>
            <w:noWrap/>
            <w:vAlign w:val="center"/>
            <w:hideMark/>
          </w:tcPr>
          <w:p w14:paraId="3691FF04"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single" w:sz="4" w:space="0" w:color="auto"/>
            </w:tcBorders>
            <w:shd w:val="clear" w:color="auto" w:fill="auto"/>
            <w:noWrap/>
            <w:vAlign w:val="center"/>
            <w:hideMark/>
          </w:tcPr>
          <w:p w14:paraId="19F11326"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20</w:t>
            </w:r>
          </w:p>
        </w:tc>
        <w:tc>
          <w:tcPr>
            <w:tcW w:w="927" w:type="dxa"/>
            <w:tcBorders>
              <w:top w:val="nil"/>
              <w:left w:val="nil"/>
              <w:bottom w:val="nil"/>
              <w:right w:val="nil"/>
            </w:tcBorders>
            <w:shd w:val="clear" w:color="auto" w:fill="auto"/>
            <w:noWrap/>
            <w:vAlign w:val="center"/>
            <w:hideMark/>
          </w:tcPr>
          <w:p w14:paraId="50785259"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81.59%</w:t>
            </w:r>
          </w:p>
        </w:tc>
        <w:tc>
          <w:tcPr>
            <w:tcW w:w="956" w:type="dxa"/>
            <w:tcBorders>
              <w:top w:val="nil"/>
              <w:left w:val="single" w:sz="4" w:space="0" w:color="auto"/>
              <w:bottom w:val="nil"/>
              <w:right w:val="single" w:sz="4" w:space="0" w:color="auto"/>
            </w:tcBorders>
            <w:shd w:val="clear" w:color="auto" w:fill="auto"/>
            <w:noWrap/>
            <w:vAlign w:val="center"/>
            <w:hideMark/>
          </w:tcPr>
          <w:p w14:paraId="32FC0D5B"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58.09%</w:t>
            </w:r>
          </w:p>
        </w:tc>
        <w:tc>
          <w:tcPr>
            <w:tcW w:w="821" w:type="dxa"/>
            <w:tcBorders>
              <w:top w:val="nil"/>
              <w:left w:val="nil"/>
              <w:bottom w:val="nil"/>
              <w:right w:val="nil"/>
            </w:tcBorders>
            <w:shd w:val="clear" w:color="auto" w:fill="auto"/>
            <w:noWrap/>
            <w:vAlign w:val="center"/>
            <w:hideMark/>
          </w:tcPr>
          <w:p w14:paraId="0A991A8D"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61.71%</w:t>
            </w:r>
          </w:p>
        </w:tc>
        <w:tc>
          <w:tcPr>
            <w:tcW w:w="821" w:type="dxa"/>
            <w:tcBorders>
              <w:top w:val="nil"/>
              <w:left w:val="single" w:sz="4" w:space="0" w:color="auto"/>
              <w:bottom w:val="nil"/>
              <w:right w:val="single" w:sz="4" w:space="0" w:color="auto"/>
            </w:tcBorders>
            <w:shd w:val="clear" w:color="auto" w:fill="auto"/>
            <w:noWrap/>
            <w:vAlign w:val="center"/>
            <w:hideMark/>
          </w:tcPr>
          <w:p w14:paraId="2E9C596F"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59.84%</w:t>
            </w:r>
          </w:p>
        </w:tc>
      </w:tr>
      <w:tr w:rsidR="0067361E" w:rsidRPr="009F5D7E" w14:paraId="18443AD3" w14:textId="77777777" w:rsidTr="009D0376">
        <w:trPr>
          <w:trHeight w:val="300"/>
        </w:trPr>
        <w:tc>
          <w:tcPr>
            <w:tcW w:w="1760" w:type="dxa"/>
            <w:tcBorders>
              <w:top w:val="nil"/>
              <w:left w:val="single" w:sz="4" w:space="0" w:color="auto"/>
              <w:bottom w:val="nil"/>
              <w:right w:val="nil"/>
            </w:tcBorders>
            <w:shd w:val="clear" w:color="auto" w:fill="auto"/>
            <w:noWrap/>
            <w:vAlign w:val="center"/>
            <w:hideMark/>
          </w:tcPr>
          <w:p w14:paraId="3E0A9F15"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Mode</w:t>
            </w:r>
          </w:p>
        </w:tc>
        <w:tc>
          <w:tcPr>
            <w:tcW w:w="940" w:type="dxa"/>
            <w:tcBorders>
              <w:top w:val="nil"/>
              <w:left w:val="single" w:sz="4" w:space="0" w:color="auto"/>
              <w:bottom w:val="nil"/>
              <w:right w:val="single" w:sz="4" w:space="0" w:color="auto"/>
            </w:tcBorders>
            <w:shd w:val="clear" w:color="auto" w:fill="auto"/>
            <w:noWrap/>
            <w:vAlign w:val="center"/>
            <w:hideMark/>
          </w:tcPr>
          <w:p w14:paraId="3885C7CA"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single" w:sz="4" w:space="0" w:color="auto"/>
            </w:tcBorders>
            <w:shd w:val="clear" w:color="auto" w:fill="auto"/>
            <w:noWrap/>
            <w:vAlign w:val="center"/>
            <w:hideMark/>
          </w:tcPr>
          <w:p w14:paraId="7F4E5E14"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40</w:t>
            </w:r>
          </w:p>
        </w:tc>
        <w:tc>
          <w:tcPr>
            <w:tcW w:w="927" w:type="dxa"/>
            <w:tcBorders>
              <w:top w:val="nil"/>
              <w:left w:val="nil"/>
              <w:bottom w:val="nil"/>
              <w:right w:val="nil"/>
            </w:tcBorders>
            <w:shd w:val="clear" w:color="auto" w:fill="auto"/>
            <w:noWrap/>
            <w:vAlign w:val="center"/>
            <w:hideMark/>
          </w:tcPr>
          <w:p w14:paraId="7C7C3354"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82.48%</w:t>
            </w:r>
          </w:p>
        </w:tc>
        <w:tc>
          <w:tcPr>
            <w:tcW w:w="956" w:type="dxa"/>
            <w:tcBorders>
              <w:top w:val="nil"/>
              <w:left w:val="single" w:sz="4" w:space="0" w:color="auto"/>
              <w:bottom w:val="nil"/>
              <w:right w:val="single" w:sz="4" w:space="0" w:color="auto"/>
            </w:tcBorders>
            <w:shd w:val="clear" w:color="auto" w:fill="auto"/>
            <w:noWrap/>
            <w:vAlign w:val="center"/>
            <w:hideMark/>
          </w:tcPr>
          <w:p w14:paraId="43CA0657"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63.13%</w:t>
            </w:r>
          </w:p>
        </w:tc>
        <w:tc>
          <w:tcPr>
            <w:tcW w:w="821" w:type="dxa"/>
            <w:tcBorders>
              <w:top w:val="nil"/>
              <w:left w:val="nil"/>
              <w:bottom w:val="nil"/>
              <w:right w:val="nil"/>
            </w:tcBorders>
            <w:shd w:val="clear" w:color="auto" w:fill="auto"/>
            <w:noWrap/>
            <w:vAlign w:val="center"/>
            <w:hideMark/>
          </w:tcPr>
          <w:p w14:paraId="386215F1"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62.87%</w:t>
            </w:r>
          </w:p>
        </w:tc>
        <w:tc>
          <w:tcPr>
            <w:tcW w:w="821" w:type="dxa"/>
            <w:tcBorders>
              <w:top w:val="nil"/>
              <w:left w:val="single" w:sz="4" w:space="0" w:color="auto"/>
              <w:bottom w:val="nil"/>
              <w:right w:val="single" w:sz="4" w:space="0" w:color="auto"/>
            </w:tcBorders>
            <w:shd w:val="clear" w:color="auto" w:fill="auto"/>
            <w:noWrap/>
            <w:vAlign w:val="center"/>
            <w:hideMark/>
          </w:tcPr>
          <w:p w14:paraId="25F08C54"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63.00%</w:t>
            </w:r>
          </w:p>
        </w:tc>
      </w:tr>
      <w:tr w:rsidR="0067361E" w:rsidRPr="009F5D7E" w14:paraId="1D2484F7" w14:textId="77777777" w:rsidTr="009D0376">
        <w:trPr>
          <w:trHeight w:val="300"/>
        </w:trPr>
        <w:tc>
          <w:tcPr>
            <w:tcW w:w="1760" w:type="dxa"/>
            <w:tcBorders>
              <w:top w:val="nil"/>
              <w:left w:val="single" w:sz="4" w:space="0" w:color="auto"/>
              <w:bottom w:val="nil"/>
              <w:right w:val="nil"/>
            </w:tcBorders>
            <w:shd w:val="clear" w:color="auto" w:fill="auto"/>
            <w:noWrap/>
            <w:vAlign w:val="center"/>
            <w:hideMark/>
          </w:tcPr>
          <w:p w14:paraId="0C916EFF"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Mode</w:t>
            </w:r>
          </w:p>
        </w:tc>
        <w:tc>
          <w:tcPr>
            <w:tcW w:w="940" w:type="dxa"/>
            <w:tcBorders>
              <w:top w:val="nil"/>
              <w:left w:val="single" w:sz="4" w:space="0" w:color="auto"/>
              <w:bottom w:val="nil"/>
              <w:right w:val="single" w:sz="4" w:space="0" w:color="auto"/>
            </w:tcBorders>
            <w:shd w:val="clear" w:color="auto" w:fill="auto"/>
            <w:noWrap/>
            <w:vAlign w:val="center"/>
            <w:hideMark/>
          </w:tcPr>
          <w:p w14:paraId="425BE4E8"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single" w:sz="4" w:space="0" w:color="auto"/>
            </w:tcBorders>
            <w:shd w:val="clear" w:color="auto" w:fill="auto"/>
            <w:noWrap/>
            <w:vAlign w:val="center"/>
            <w:hideMark/>
          </w:tcPr>
          <w:p w14:paraId="5A6981EE"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60</w:t>
            </w:r>
          </w:p>
        </w:tc>
        <w:tc>
          <w:tcPr>
            <w:tcW w:w="927" w:type="dxa"/>
            <w:tcBorders>
              <w:top w:val="nil"/>
              <w:left w:val="nil"/>
              <w:bottom w:val="nil"/>
              <w:right w:val="nil"/>
            </w:tcBorders>
            <w:shd w:val="clear" w:color="auto" w:fill="auto"/>
            <w:noWrap/>
            <w:vAlign w:val="center"/>
            <w:hideMark/>
          </w:tcPr>
          <w:p w14:paraId="1CAA65A6"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82.38%</w:t>
            </w:r>
          </w:p>
        </w:tc>
        <w:tc>
          <w:tcPr>
            <w:tcW w:w="956" w:type="dxa"/>
            <w:tcBorders>
              <w:top w:val="nil"/>
              <w:left w:val="single" w:sz="4" w:space="0" w:color="auto"/>
              <w:bottom w:val="nil"/>
              <w:right w:val="single" w:sz="4" w:space="0" w:color="auto"/>
            </w:tcBorders>
            <w:shd w:val="clear" w:color="auto" w:fill="auto"/>
            <w:noWrap/>
            <w:vAlign w:val="center"/>
            <w:hideMark/>
          </w:tcPr>
          <w:p w14:paraId="500A5125"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63.21%</w:t>
            </w:r>
          </w:p>
        </w:tc>
        <w:tc>
          <w:tcPr>
            <w:tcW w:w="821" w:type="dxa"/>
            <w:tcBorders>
              <w:top w:val="nil"/>
              <w:left w:val="nil"/>
              <w:bottom w:val="nil"/>
              <w:right w:val="nil"/>
            </w:tcBorders>
            <w:shd w:val="clear" w:color="auto" w:fill="auto"/>
            <w:noWrap/>
            <w:vAlign w:val="center"/>
            <w:hideMark/>
          </w:tcPr>
          <w:p w14:paraId="36D7C8FD"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62.59%</w:t>
            </w:r>
          </w:p>
        </w:tc>
        <w:tc>
          <w:tcPr>
            <w:tcW w:w="821" w:type="dxa"/>
            <w:tcBorders>
              <w:top w:val="nil"/>
              <w:left w:val="single" w:sz="4" w:space="0" w:color="auto"/>
              <w:bottom w:val="nil"/>
              <w:right w:val="single" w:sz="4" w:space="0" w:color="auto"/>
            </w:tcBorders>
            <w:shd w:val="clear" w:color="auto" w:fill="auto"/>
            <w:noWrap/>
            <w:vAlign w:val="center"/>
            <w:hideMark/>
          </w:tcPr>
          <w:p w14:paraId="0F4675DE"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62.90%</w:t>
            </w:r>
          </w:p>
        </w:tc>
      </w:tr>
      <w:tr w:rsidR="0067361E" w:rsidRPr="009F5D7E" w14:paraId="0DA3C59C" w14:textId="77777777" w:rsidTr="009D0376">
        <w:trPr>
          <w:trHeight w:val="300"/>
        </w:trPr>
        <w:tc>
          <w:tcPr>
            <w:tcW w:w="1760" w:type="dxa"/>
            <w:tcBorders>
              <w:top w:val="nil"/>
              <w:left w:val="single" w:sz="4" w:space="0" w:color="auto"/>
              <w:bottom w:val="single" w:sz="4" w:space="0" w:color="auto"/>
              <w:right w:val="nil"/>
            </w:tcBorders>
            <w:shd w:val="clear" w:color="000000" w:fill="FDE9D9"/>
            <w:noWrap/>
            <w:vAlign w:val="center"/>
            <w:hideMark/>
          </w:tcPr>
          <w:p w14:paraId="1D0DBDDE"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Mode</w:t>
            </w:r>
          </w:p>
        </w:tc>
        <w:tc>
          <w:tcPr>
            <w:tcW w:w="940" w:type="dxa"/>
            <w:tcBorders>
              <w:top w:val="nil"/>
              <w:left w:val="single" w:sz="4" w:space="0" w:color="auto"/>
              <w:bottom w:val="single" w:sz="4" w:space="0" w:color="auto"/>
              <w:right w:val="single" w:sz="4" w:space="0" w:color="auto"/>
            </w:tcBorders>
            <w:shd w:val="clear" w:color="000000" w:fill="FDE9D9"/>
            <w:noWrap/>
            <w:vAlign w:val="center"/>
            <w:hideMark/>
          </w:tcPr>
          <w:p w14:paraId="3339A1BA"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Regular</w:t>
            </w:r>
          </w:p>
        </w:tc>
        <w:tc>
          <w:tcPr>
            <w:tcW w:w="923" w:type="dxa"/>
            <w:tcBorders>
              <w:top w:val="nil"/>
              <w:left w:val="nil"/>
              <w:bottom w:val="single" w:sz="4" w:space="0" w:color="auto"/>
              <w:right w:val="single" w:sz="4" w:space="0" w:color="auto"/>
            </w:tcBorders>
            <w:shd w:val="clear" w:color="000000" w:fill="FDE9D9"/>
            <w:noWrap/>
            <w:vAlign w:val="center"/>
            <w:hideMark/>
          </w:tcPr>
          <w:p w14:paraId="44FE1943"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All</w:t>
            </w:r>
          </w:p>
        </w:tc>
        <w:tc>
          <w:tcPr>
            <w:tcW w:w="927" w:type="dxa"/>
            <w:tcBorders>
              <w:top w:val="nil"/>
              <w:left w:val="nil"/>
              <w:bottom w:val="nil"/>
              <w:right w:val="nil"/>
            </w:tcBorders>
            <w:shd w:val="clear" w:color="000000" w:fill="FDE9D9"/>
            <w:noWrap/>
            <w:vAlign w:val="center"/>
            <w:hideMark/>
          </w:tcPr>
          <w:p w14:paraId="631BFE1F"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82.51%</w:t>
            </w:r>
          </w:p>
        </w:tc>
        <w:tc>
          <w:tcPr>
            <w:tcW w:w="956" w:type="dxa"/>
            <w:tcBorders>
              <w:top w:val="nil"/>
              <w:left w:val="single" w:sz="4" w:space="0" w:color="auto"/>
              <w:bottom w:val="nil"/>
              <w:right w:val="single" w:sz="4" w:space="0" w:color="auto"/>
            </w:tcBorders>
            <w:shd w:val="clear" w:color="000000" w:fill="FDE9D9"/>
            <w:noWrap/>
            <w:vAlign w:val="center"/>
            <w:hideMark/>
          </w:tcPr>
          <w:p w14:paraId="43F0E2D9"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62.38%</w:t>
            </w:r>
          </w:p>
        </w:tc>
        <w:tc>
          <w:tcPr>
            <w:tcW w:w="821" w:type="dxa"/>
            <w:tcBorders>
              <w:top w:val="nil"/>
              <w:left w:val="nil"/>
              <w:bottom w:val="nil"/>
              <w:right w:val="nil"/>
            </w:tcBorders>
            <w:shd w:val="clear" w:color="000000" w:fill="FDE9D9"/>
            <w:noWrap/>
            <w:vAlign w:val="center"/>
            <w:hideMark/>
          </w:tcPr>
          <w:p w14:paraId="0B3B74C7"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63.15%</w:t>
            </w:r>
          </w:p>
        </w:tc>
        <w:tc>
          <w:tcPr>
            <w:tcW w:w="821" w:type="dxa"/>
            <w:tcBorders>
              <w:top w:val="nil"/>
              <w:left w:val="single" w:sz="4" w:space="0" w:color="auto"/>
              <w:bottom w:val="nil"/>
              <w:right w:val="single" w:sz="4" w:space="0" w:color="auto"/>
            </w:tcBorders>
            <w:shd w:val="clear" w:color="000000" w:fill="FDE9D9"/>
            <w:noWrap/>
            <w:vAlign w:val="center"/>
            <w:hideMark/>
          </w:tcPr>
          <w:p w14:paraId="02FBB6E3"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62.76%</w:t>
            </w:r>
          </w:p>
        </w:tc>
      </w:tr>
      <w:tr w:rsidR="0067361E" w:rsidRPr="009F5D7E" w14:paraId="3314900E" w14:textId="77777777" w:rsidTr="009D0376">
        <w:trPr>
          <w:trHeight w:val="300"/>
        </w:trPr>
        <w:tc>
          <w:tcPr>
            <w:tcW w:w="1760" w:type="dxa"/>
            <w:tcBorders>
              <w:top w:val="nil"/>
              <w:left w:val="single" w:sz="4" w:space="0" w:color="auto"/>
              <w:bottom w:val="nil"/>
              <w:right w:val="nil"/>
            </w:tcBorders>
            <w:shd w:val="clear" w:color="auto" w:fill="auto"/>
            <w:noWrap/>
            <w:vAlign w:val="center"/>
            <w:hideMark/>
          </w:tcPr>
          <w:p w14:paraId="5EE0AC6B"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KNN</w:t>
            </w:r>
          </w:p>
        </w:tc>
        <w:tc>
          <w:tcPr>
            <w:tcW w:w="940" w:type="dxa"/>
            <w:tcBorders>
              <w:top w:val="nil"/>
              <w:left w:val="single" w:sz="4" w:space="0" w:color="auto"/>
              <w:bottom w:val="nil"/>
              <w:right w:val="single" w:sz="4" w:space="0" w:color="auto"/>
            </w:tcBorders>
            <w:shd w:val="clear" w:color="auto" w:fill="auto"/>
            <w:noWrap/>
            <w:vAlign w:val="center"/>
            <w:hideMark/>
          </w:tcPr>
          <w:p w14:paraId="6C435EEF"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nil"/>
            </w:tcBorders>
            <w:shd w:val="clear" w:color="auto" w:fill="auto"/>
            <w:noWrap/>
            <w:vAlign w:val="center"/>
            <w:hideMark/>
          </w:tcPr>
          <w:p w14:paraId="6F9DDD66"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20</w:t>
            </w:r>
          </w:p>
        </w:tc>
        <w:tc>
          <w:tcPr>
            <w:tcW w:w="927" w:type="dxa"/>
            <w:tcBorders>
              <w:top w:val="single" w:sz="4" w:space="0" w:color="auto"/>
              <w:left w:val="single" w:sz="4" w:space="0" w:color="auto"/>
              <w:bottom w:val="nil"/>
              <w:right w:val="nil"/>
            </w:tcBorders>
            <w:shd w:val="clear" w:color="auto" w:fill="auto"/>
            <w:noWrap/>
            <w:vAlign w:val="center"/>
            <w:hideMark/>
          </w:tcPr>
          <w:p w14:paraId="16438586"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85.19%</w:t>
            </w:r>
          </w:p>
        </w:tc>
        <w:tc>
          <w:tcPr>
            <w:tcW w:w="956" w:type="dxa"/>
            <w:tcBorders>
              <w:top w:val="single" w:sz="4" w:space="0" w:color="auto"/>
              <w:left w:val="single" w:sz="4" w:space="0" w:color="auto"/>
              <w:bottom w:val="nil"/>
              <w:right w:val="single" w:sz="4" w:space="0" w:color="auto"/>
            </w:tcBorders>
            <w:shd w:val="clear" w:color="auto" w:fill="auto"/>
            <w:noWrap/>
            <w:vAlign w:val="center"/>
            <w:hideMark/>
          </w:tcPr>
          <w:p w14:paraId="376615B6"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66.54%</w:t>
            </w:r>
          </w:p>
        </w:tc>
        <w:tc>
          <w:tcPr>
            <w:tcW w:w="821" w:type="dxa"/>
            <w:tcBorders>
              <w:top w:val="single" w:sz="4" w:space="0" w:color="auto"/>
              <w:left w:val="nil"/>
              <w:bottom w:val="nil"/>
              <w:right w:val="nil"/>
            </w:tcBorders>
            <w:shd w:val="clear" w:color="auto" w:fill="auto"/>
            <w:noWrap/>
            <w:vAlign w:val="center"/>
            <w:hideMark/>
          </w:tcPr>
          <w:p w14:paraId="625BAB26"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69.48%</w:t>
            </w:r>
          </w:p>
        </w:tc>
        <w:tc>
          <w:tcPr>
            <w:tcW w:w="821" w:type="dxa"/>
            <w:tcBorders>
              <w:top w:val="single" w:sz="4" w:space="0" w:color="auto"/>
              <w:left w:val="single" w:sz="4" w:space="0" w:color="auto"/>
              <w:bottom w:val="nil"/>
              <w:right w:val="single" w:sz="4" w:space="0" w:color="auto"/>
            </w:tcBorders>
            <w:shd w:val="clear" w:color="auto" w:fill="auto"/>
            <w:noWrap/>
            <w:vAlign w:val="center"/>
            <w:hideMark/>
          </w:tcPr>
          <w:p w14:paraId="71C1CE4F"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67.98%</w:t>
            </w:r>
          </w:p>
        </w:tc>
      </w:tr>
      <w:tr w:rsidR="0067361E" w:rsidRPr="009F5D7E" w14:paraId="75ED9546" w14:textId="77777777" w:rsidTr="009D0376">
        <w:trPr>
          <w:trHeight w:val="300"/>
        </w:trPr>
        <w:tc>
          <w:tcPr>
            <w:tcW w:w="1760" w:type="dxa"/>
            <w:tcBorders>
              <w:top w:val="nil"/>
              <w:left w:val="single" w:sz="4" w:space="0" w:color="auto"/>
              <w:bottom w:val="nil"/>
              <w:right w:val="nil"/>
            </w:tcBorders>
            <w:shd w:val="clear" w:color="auto" w:fill="auto"/>
            <w:noWrap/>
            <w:vAlign w:val="center"/>
            <w:hideMark/>
          </w:tcPr>
          <w:p w14:paraId="36E73D88"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KNN</w:t>
            </w:r>
          </w:p>
        </w:tc>
        <w:tc>
          <w:tcPr>
            <w:tcW w:w="940" w:type="dxa"/>
            <w:tcBorders>
              <w:top w:val="nil"/>
              <w:left w:val="single" w:sz="4" w:space="0" w:color="auto"/>
              <w:bottom w:val="nil"/>
              <w:right w:val="single" w:sz="4" w:space="0" w:color="auto"/>
            </w:tcBorders>
            <w:shd w:val="clear" w:color="auto" w:fill="auto"/>
            <w:noWrap/>
            <w:vAlign w:val="center"/>
            <w:hideMark/>
          </w:tcPr>
          <w:p w14:paraId="60305914"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nil"/>
            </w:tcBorders>
            <w:shd w:val="clear" w:color="auto" w:fill="auto"/>
            <w:noWrap/>
            <w:vAlign w:val="center"/>
            <w:hideMark/>
          </w:tcPr>
          <w:p w14:paraId="39D649D4"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40</w:t>
            </w:r>
          </w:p>
        </w:tc>
        <w:tc>
          <w:tcPr>
            <w:tcW w:w="927" w:type="dxa"/>
            <w:tcBorders>
              <w:top w:val="nil"/>
              <w:left w:val="single" w:sz="4" w:space="0" w:color="auto"/>
              <w:bottom w:val="nil"/>
              <w:right w:val="nil"/>
            </w:tcBorders>
            <w:shd w:val="clear" w:color="auto" w:fill="auto"/>
            <w:noWrap/>
            <w:vAlign w:val="center"/>
            <w:hideMark/>
          </w:tcPr>
          <w:p w14:paraId="6CDB23A1"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84.98%</w:t>
            </w:r>
          </w:p>
        </w:tc>
        <w:tc>
          <w:tcPr>
            <w:tcW w:w="956" w:type="dxa"/>
            <w:tcBorders>
              <w:top w:val="nil"/>
              <w:left w:val="single" w:sz="4" w:space="0" w:color="auto"/>
              <w:bottom w:val="nil"/>
              <w:right w:val="single" w:sz="4" w:space="0" w:color="auto"/>
            </w:tcBorders>
            <w:shd w:val="clear" w:color="auto" w:fill="auto"/>
            <w:noWrap/>
            <w:vAlign w:val="center"/>
            <w:hideMark/>
          </w:tcPr>
          <w:p w14:paraId="2DF2BA9F"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67.86%</w:t>
            </w:r>
          </w:p>
        </w:tc>
        <w:tc>
          <w:tcPr>
            <w:tcW w:w="821" w:type="dxa"/>
            <w:tcBorders>
              <w:top w:val="nil"/>
              <w:left w:val="nil"/>
              <w:bottom w:val="nil"/>
              <w:right w:val="nil"/>
            </w:tcBorders>
            <w:shd w:val="clear" w:color="auto" w:fill="auto"/>
            <w:noWrap/>
            <w:vAlign w:val="center"/>
            <w:hideMark/>
          </w:tcPr>
          <w:p w14:paraId="53EE253A"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68.34%</w:t>
            </w:r>
          </w:p>
        </w:tc>
        <w:tc>
          <w:tcPr>
            <w:tcW w:w="821" w:type="dxa"/>
            <w:tcBorders>
              <w:top w:val="nil"/>
              <w:left w:val="single" w:sz="4" w:space="0" w:color="auto"/>
              <w:bottom w:val="nil"/>
              <w:right w:val="single" w:sz="4" w:space="0" w:color="auto"/>
            </w:tcBorders>
            <w:shd w:val="clear" w:color="auto" w:fill="auto"/>
            <w:noWrap/>
            <w:vAlign w:val="center"/>
            <w:hideMark/>
          </w:tcPr>
          <w:p w14:paraId="7216F623"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68.10%</w:t>
            </w:r>
          </w:p>
        </w:tc>
      </w:tr>
      <w:tr w:rsidR="0067361E" w:rsidRPr="009F5D7E" w14:paraId="28B499EB" w14:textId="77777777" w:rsidTr="009D0376">
        <w:trPr>
          <w:trHeight w:val="300"/>
        </w:trPr>
        <w:tc>
          <w:tcPr>
            <w:tcW w:w="1760" w:type="dxa"/>
            <w:tcBorders>
              <w:top w:val="nil"/>
              <w:left w:val="single" w:sz="4" w:space="0" w:color="auto"/>
              <w:bottom w:val="nil"/>
              <w:right w:val="nil"/>
            </w:tcBorders>
            <w:shd w:val="clear" w:color="000000" w:fill="FDE9D9"/>
            <w:noWrap/>
            <w:vAlign w:val="center"/>
            <w:hideMark/>
          </w:tcPr>
          <w:p w14:paraId="3684824F" w14:textId="77777777" w:rsidR="0067361E" w:rsidRPr="009F5D7E" w:rsidRDefault="0067361E" w:rsidP="00F832E4">
            <w:pPr>
              <w:jc w:val="center"/>
              <w:rPr>
                <w:rFonts w:ascii="Calibri" w:eastAsia="Times New Roman" w:hAnsi="Calibri" w:cs="Times New Roman"/>
                <w:sz w:val="20"/>
                <w:szCs w:val="20"/>
              </w:rPr>
            </w:pPr>
            <w:r w:rsidRPr="009F5D7E">
              <w:rPr>
                <w:rFonts w:ascii="Calibri" w:eastAsia="Times New Roman" w:hAnsi="Calibri" w:cs="Times New Roman"/>
                <w:sz w:val="20"/>
                <w:szCs w:val="20"/>
              </w:rPr>
              <w:t>KNN</w:t>
            </w:r>
          </w:p>
        </w:tc>
        <w:tc>
          <w:tcPr>
            <w:tcW w:w="940" w:type="dxa"/>
            <w:tcBorders>
              <w:top w:val="nil"/>
              <w:left w:val="single" w:sz="4" w:space="0" w:color="auto"/>
              <w:bottom w:val="nil"/>
              <w:right w:val="single" w:sz="4" w:space="0" w:color="auto"/>
            </w:tcBorders>
            <w:shd w:val="clear" w:color="000000" w:fill="FDE9D9"/>
            <w:noWrap/>
            <w:vAlign w:val="center"/>
            <w:hideMark/>
          </w:tcPr>
          <w:p w14:paraId="1487EF7D" w14:textId="77777777" w:rsidR="0067361E" w:rsidRPr="009F5D7E" w:rsidRDefault="0067361E" w:rsidP="00F832E4">
            <w:pPr>
              <w:jc w:val="center"/>
              <w:rPr>
                <w:rFonts w:ascii="Calibri" w:eastAsia="Times New Roman" w:hAnsi="Calibri" w:cs="Times New Roman"/>
                <w:sz w:val="20"/>
                <w:szCs w:val="20"/>
              </w:rPr>
            </w:pPr>
            <w:r w:rsidRPr="009F5D7E">
              <w:rPr>
                <w:rFonts w:ascii="Calibri" w:eastAsia="Times New Roman" w:hAnsi="Calibri" w:cs="Times New Roman"/>
                <w:sz w:val="20"/>
                <w:szCs w:val="20"/>
              </w:rPr>
              <w:t>Filter</w:t>
            </w:r>
          </w:p>
        </w:tc>
        <w:tc>
          <w:tcPr>
            <w:tcW w:w="923" w:type="dxa"/>
            <w:tcBorders>
              <w:top w:val="nil"/>
              <w:left w:val="nil"/>
              <w:bottom w:val="nil"/>
              <w:right w:val="nil"/>
            </w:tcBorders>
            <w:shd w:val="clear" w:color="000000" w:fill="FDE9D9"/>
            <w:noWrap/>
            <w:vAlign w:val="center"/>
            <w:hideMark/>
          </w:tcPr>
          <w:p w14:paraId="3DFB3945" w14:textId="77777777" w:rsidR="0067361E" w:rsidRPr="009F5D7E" w:rsidRDefault="0067361E" w:rsidP="00F832E4">
            <w:pPr>
              <w:jc w:val="center"/>
              <w:rPr>
                <w:rFonts w:ascii="Calibri" w:eastAsia="Times New Roman" w:hAnsi="Calibri" w:cs="Times New Roman"/>
                <w:sz w:val="20"/>
                <w:szCs w:val="20"/>
              </w:rPr>
            </w:pPr>
            <w:r w:rsidRPr="009F5D7E">
              <w:rPr>
                <w:rFonts w:ascii="Calibri" w:eastAsia="Times New Roman" w:hAnsi="Calibri" w:cs="Times New Roman"/>
                <w:sz w:val="20"/>
                <w:szCs w:val="20"/>
              </w:rPr>
              <w:t>60</w:t>
            </w:r>
          </w:p>
        </w:tc>
        <w:tc>
          <w:tcPr>
            <w:tcW w:w="927" w:type="dxa"/>
            <w:tcBorders>
              <w:top w:val="nil"/>
              <w:left w:val="single" w:sz="4" w:space="0" w:color="auto"/>
              <w:bottom w:val="nil"/>
              <w:right w:val="nil"/>
            </w:tcBorders>
            <w:shd w:val="clear" w:color="000000" w:fill="FDE9D9"/>
            <w:noWrap/>
            <w:vAlign w:val="center"/>
            <w:hideMark/>
          </w:tcPr>
          <w:p w14:paraId="69D0E202" w14:textId="77777777" w:rsidR="0067361E" w:rsidRPr="009F5D7E" w:rsidRDefault="0067361E" w:rsidP="00F832E4">
            <w:pPr>
              <w:jc w:val="center"/>
              <w:rPr>
                <w:rFonts w:ascii="Calibri" w:eastAsia="Times New Roman" w:hAnsi="Calibri" w:cs="Times New Roman"/>
                <w:sz w:val="20"/>
                <w:szCs w:val="20"/>
              </w:rPr>
            </w:pPr>
            <w:r w:rsidRPr="009F5D7E">
              <w:rPr>
                <w:rFonts w:ascii="Calibri" w:eastAsia="Times New Roman" w:hAnsi="Calibri" w:cs="Times New Roman"/>
                <w:sz w:val="20"/>
                <w:szCs w:val="20"/>
              </w:rPr>
              <w:t>84.91%</w:t>
            </w:r>
          </w:p>
        </w:tc>
        <w:tc>
          <w:tcPr>
            <w:tcW w:w="956" w:type="dxa"/>
            <w:tcBorders>
              <w:top w:val="nil"/>
              <w:left w:val="single" w:sz="4" w:space="0" w:color="auto"/>
              <w:bottom w:val="nil"/>
              <w:right w:val="single" w:sz="4" w:space="0" w:color="auto"/>
            </w:tcBorders>
            <w:shd w:val="clear" w:color="000000" w:fill="FDE9D9"/>
            <w:noWrap/>
            <w:vAlign w:val="center"/>
            <w:hideMark/>
          </w:tcPr>
          <w:p w14:paraId="0D7B4DAE" w14:textId="77777777" w:rsidR="0067361E" w:rsidRPr="009F5D7E" w:rsidRDefault="0067361E" w:rsidP="00F832E4">
            <w:pPr>
              <w:jc w:val="center"/>
              <w:rPr>
                <w:rFonts w:ascii="Calibri" w:eastAsia="Times New Roman" w:hAnsi="Calibri" w:cs="Times New Roman"/>
                <w:sz w:val="20"/>
                <w:szCs w:val="20"/>
              </w:rPr>
            </w:pPr>
            <w:r w:rsidRPr="009F5D7E">
              <w:rPr>
                <w:rFonts w:ascii="Calibri" w:eastAsia="Times New Roman" w:hAnsi="Calibri" w:cs="Times New Roman"/>
                <w:sz w:val="20"/>
                <w:szCs w:val="20"/>
              </w:rPr>
              <w:t>68.54%</w:t>
            </w:r>
          </w:p>
        </w:tc>
        <w:tc>
          <w:tcPr>
            <w:tcW w:w="821" w:type="dxa"/>
            <w:tcBorders>
              <w:top w:val="nil"/>
              <w:left w:val="nil"/>
              <w:bottom w:val="nil"/>
              <w:right w:val="nil"/>
            </w:tcBorders>
            <w:shd w:val="clear" w:color="000000" w:fill="FDE9D9"/>
            <w:noWrap/>
            <w:vAlign w:val="center"/>
            <w:hideMark/>
          </w:tcPr>
          <w:p w14:paraId="4E5FD5B7" w14:textId="77777777" w:rsidR="0067361E" w:rsidRPr="009F5D7E" w:rsidRDefault="0067361E" w:rsidP="00F832E4">
            <w:pPr>
              <w:jc w:val="center"/>
              <w:rPr>
                <w:rFonts w:ascii="Calibri" w:eastAsia="Times New Roman" w:hAnsi="Calibri" w:cs="Times New Roman"/>
                <w:sz w:val="20"/>
                <w:szCs w:val="20"/>
              </w:rPr>
            </w:pPr>
            <w:r w:rsidRPr="009F5D7E">
              <w:rPr>
                <w:rFonts w:ascii="Calibri" w:eastAsia="Times New Roman" w:hAnsi="Calibri" w:cs="Times New Roman"/>
                <w:sz w:val="20"/>
                <w:szCs w:val="20"/>
              </w:rPr>
              <w:t>67.89%</w:t>
            </w:r>
          </w:p>
        </w:tc>
        <w:tc>
          <w:tcPr>
            <w:tcW w:w="821" w:type="dxa"/>
            <w:tcBorders>
              <w:top w:val="nil"/>
              <w:left w:val="single" w:sz="4" w:space="0" w:color="auto"/>
              <w:bottom w:val="nil"/>
              <w:right w:val="single" w:sz="4" w:space="0" w:color="auto"/>
            </w:tcBorders>
            <w:shd w:val="clear" w:color="000000" w:fill="FDE9D9"/>
            <w:noWrap/>
            <w:vAlign w:val="center"/>
            <w:hideMark/>
          </w:tcPr>
          <w:p w14:paraId="4D96AE96" w14:textId="77777777" w:rsidR="0067361E" w:rsidRPr="009F5D7E" w:rsidRDefault="0067361E" w:rsidP="00F832E4">
            <w:pPr>
              <w:jc w:val="center"/>
              <w:rPr>
                <w:rFonts w:ascii="Calibri" w:eastAsia="Times New Roman" w:hAnsi="Calibri" w:cs="Times New Roman"/>
                <w:sz w:val="20"/>
                <w:szCs w:val="20"/>
              </w:rPr>
            </w:pPr>
            <w:r w:rsidRPr="009F5D7E">
              <w:rPr>
                <w:rFonts w:ascii="Calibri" w:eastAsia="Times New Roman" w:hAnsi="Calibri" w:cs="Times New Roman"/>
                <w:sz w:val="20"/>
                <w:szCs w:val="20"/>
              </w:rPr>
              <w:t>68.21%</w:t>
            </w:r>
          </w:p>
        </w:tc>
      </w:tr>
      <w:tr w:rsidR="0067361E" w:rsidRPr="009F5D7E" w14:paraId="0A5531D5" w14:textId="77777777" w:rsidTr="009D0376">
        <w:trPr>
          <w:trHeight w:val="300"/>
        </w:trPr>
        <w:tc>
          <w:tcPr>
            <w:tcW w:w="1760" w:type="dxa"/>
            <w:tcBorders>
              <w:top w:val="nil"/>
              <w:left w:val="single" w:sz="4" w:space="0" w:color="auto"/>
              <w:bottom w:val="single" w:sz="4" w:space="0" w:color="auto"/>
              <w:right w:val="nil"/>
            </w:tcBorders>
            <w:shd w:val="clear" w:color="auto" w:fill="auto"/>
            <w:noWrap/>
            <w:vAlign w:val="center"/>
            <w:hideMark/>
          </w:tcPr>
          <w:p w14:paraId="338195A7"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KNN</w:t>
            </w:r>
          </w:p>
        </w:tc>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0D56F3E0"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Regular</w:t>
            </w:r>
          </w:p>
        </w:tc>
        <w:tc>
          <w:tcPr>
            <w:tcW w:w="923" w:type="dxa"/>
            <w:tcBorders>
              <w:top w:val="nil"/>
              <w:left w:val="nil"/>
              <w:bottom w:val="single" w:sz="4" w:space="0" w:color="auto"/>
              <w:right w:val="nil"/>
            </w:tcBorders>
            <w:shd w:val="clear" w:color="auto" w:fill="auto"/>
            <w:noWrap/>
            <w:vAlign w:val="center"/>
            <w:hideMark/>
          </w:tcPr>
          <w:p w14:paraId="5BD6816F"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All</w:t>
            </w:r>
          </w:p>
        </w:tc>
        <w:tc>
          <w:tcPr>
            <w:tcW w:w="927" w:type="dxa"/>
            <w:tcBorders>
              <w:top w:val="nil"/>
              <w:left w:val="single" w:sz="4" w:space="0" w:color="auto"/>
              <w:bottom w:val="single" w:sz="4" w:space="0" w:color="auto"/>
              <w:right w:val="nil"/>
            </w:tcBorders>
            <w:shd w:val="clear" w:color="auto" w:fill="auto"/>
            <w:noWrap/>
            <w:vAlign w:val="center"/>
            <w:hideMark/>
          </w:tcPr>
          <w:p w14:paraId="4F306DD8"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85.98%</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FF2CE3D"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58.16%</w:t>
            </w:r>
          </w:p>
        </w:tc>
        <w:tc>
          <w:tcPr>
            <w:tcW w:w="821" w:type="dxa"/>
            <w:tcBorders>
              <w:top w:val="nil"/>
              <w:left w:val="nil"/>
              <w:bottom w:val="single" w:sz="4" w:space="0" w:color="auto"/>
              <w:right w:val="nil"/>
            </w:tcBorders>
            <w:shd w:val="clear" w:color="auto" w:fill="auto"/>
            <w:noWrap/>
            <w:vAlign w:val="center"/>
            <w:hideMark/>
          </w:tcPr>
          <w:p w14:paraId="70DEBAAC"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76.85%</w:t>
            </w:r>
          </w:p>
        </w:tc>
        <w:tc>
          <w:tcPr>
            <w:tcW w:w="821" w:type="dxa"/>
            <w:tcBorders>
              <w:top w:val="nil"/>
              <w:left w:val="single" w:sz="4" w:space="0" w:color="auto"/>
              <w:bottom w:val="single" w:sz="4" w:space="0" w:color="auto"/>
              <w:right w:val="single" w:sz="4" w:space="0" w:color="auto"/>
            </w:tcBorders>
            <w:shd w:val="clear" w:color="auto" w:fill="auto"/>
            <w:noWrap/>
            <w:vAlign w:val="center"/>
            <w:hideMark/>
          </w:tcPr>
          <w:p w14:paraId="2BAC4163"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66.21%</w:t>
            </w:r>
          </w:p>
        </w:tc>
      </w:tr>
      <w:tr w:rsidR="0067361E" w:rsidRPr="009F5D7E" w14:paraId="409613F7" w14:textId="77777777" w:rsidTr="009D0376">
        <w:trPr>
          <w:trHeight w:val="300"/>
        </w:trPr>
        <w:tc>
          <w:tcPr>
            <w:tcW w:w="1760" w:type="dxa"/>
            <w:tcBorders>
              <w:top w:val="nil"/>
              <w:left w:val="single" w:sz="4" w:space="0" w:color="auto"/>
              <w:bottom w:val="nil"/>
              <w:right w:val="nil"/>
            </w:tcBorders>
            <w:shd w:val="clear" w:color="auto" w:fill="auto"/>
            <w:noWrap/>
            <w:vAlign w:val="center"/>
            <w:hideMark/>
          </w:tcPr>
          <w:p w14:paraId="01657B12"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Random Forest</w:t>
            </w:r>
          </w:p>
        </w:tc>
        <w:tc>
          <w:tcPr>
            <w:tcW w:w="940" w:type="dxa"/>
            <w:tcBorders>
              <w:top w:val="nil"/>
              <w:left w:val="single" w:sz="4" w:space="0" w:color="auto"/>
              <w:bottom w:val="nil"/>
              <w:right w:val="single" w:sz="4" w:space="0" w:color="auto"/>
            </w:tcBorders>
            <w:shd w:val="clear" w:color="auto" w:fill="auto"/>
            <w:noWrap/>
            <w:vAlign w:val="center"/>
            <w:hideMark/>
          </w:tcPr>
          <w:p w14:paraId="2D2F07FB"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nil"/>
            </w:tcBorders>
            <w:shd w:val="clear" w:color="auto" w:fill="auto"/>
            <w:noWrap/>
            <w:vAlign w:val="center"/>
            <w:hideMark/>
          </w:tcPr>
          <w:p w14:paraId="0051E2A2"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20</w:t>
            </w:r>
          </w:p>
        </w:tc>
        <w:tc>
          <w:tcPr>
            <w:tcW w:w="927" w:type="dxa"/>
            <w:tcBorders>
              <w:top w:val="nil"/>
              <w:left w:val="single" w:sz="4" w:space="0" w:color="auto"/>
              <w:bottom w:val="nil"/>
              <w:right w:val="nil"/>
            </w:tcBorders>
            <w:shd w:val="clear" w:color="auto" w:fill="auto"/>
            <w:noWrap/>
            <w:vAlign w:val="center"/>
            <w:hideMark/>
          </w:tcPr>
          <w:p w14:paraId="6070138A"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85.34%</w:t>
            </w:r>
          </w:p>
        </w:tc>
        <w:tc>
          <w:tcPr>
            <w:tcW w:w="956" w:type="dxa"/>
            <w:tcBorders>
              <w:top w:val="nil"/>
              <w:left w:val="single" w:sz="4" w:space="0" w:color="auto"/>
              <w:bottom w:val="nil"/>
              <w:right w:val="single" w:sz="4" w:space="0" w:color="auto"/>
            </w:tcBorders>
            <w:shd w:val="clear" w:color="auto" w:fill="auto"/>
            <w:noWrap/>
            <w:vAlign w:val="center"/>
            <w:hideMark/>
          </w:tcPr>
          <w:p w14:paraId="46AA7D8C"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61.78%</w:t>
            </w:r>
          </w:p>
        </w:tc>
        <w:tc>
          <w:tcPr>
            <w:tcW w:w="821" w:type="dxa"/>
            <w:tcBorders>
              <w:top w:val="nil"/>
              <w:left w:val="nil"/>
              <w:bottom w:val="nil"/>
              <w:right w:val="nil"/>
            </w:tcBorders>
            <w:shd w:val="clear" w:color="auto" w:fill="auto"/>
            <w:noWrap/>
            <w:vAlign w:val="center"/>
            <w:hideMark/>
          </w:tcPr>
          <w:p w14:paraId="159F3D54"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72.17%</w:t>
            </w:r>
          </w:p>
        </w:tc>
        <w:tc>
          <w:tcPr>
            <w:tcW w:w="821" w:type="dxa"/>
            <w:tcBorders>
              <w:top w:val="nil"/>
              <w:left w:val="single" w:sz="4" w:space="0" w:color="auto"/>
              <w:bottom w:val="nil"/>
              <w:right w:val="single" w:sz="4" w:space="0" w:color="auto"/>
            </w:tcBorders>
            <w:shd w:val="clear" w:color="auto" w:fill="auto"/>
            <w:noWrap/>
            <w:vAlign w:val="center"/>
            <w:hideMark/>
          </w:tcPr>
          <w:p w14:paraId="19006E59"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66.57%</w:t>
            </w:r>
          </w:p>
        </w:tc>
      </w:tr>
      <w:tr w:rsidR="0067361E" w:rsidRPr="009F5D7E" w14:paraId="24122F1E" w14:textId="77777777" w:rsidTr="009D0376">
        <w:trPr>
          <w:trHeight w:val="300"/>
        </w:trPr>
        <w:tc>
          <w:tcPr>
            <w:tcW w:w="1760" w:type="dxa"/>
            <w:tcBorders>
              <w:top w:val="nil"/>
              <w:left w:val="single" w:sz="4" w:space="0" w:color="auto"/>
              <w:bottom w:val="nil"/>
              <w:right w:val="nil"/>
            </w:tcBorders>
            <w:shd w:val="clear" w:color="auto" w:fill="auto"/>
            <w:noWrap/>
            <w:vAlign w:val="center"/>
            <w:hideMark/>
          </w:tcPr>
          <w:p w14:paraId="5888B715"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Random Forest</w:t>
            </w:r>
          </w:p>
        </w:tc>
        <w:tc>
          <w:tcPr>
            <w:tcW w:w="940" w:type="dxa"/>
            <w:tcBorders>
              <w:top w:val="nil"/>
              <w:left w:val="single" w:sz="4" w:space="0" w:color="auto"/>
              <w:bottom w:val="nil"/>
              <w:right w:val="single" w:sz="4" w:space="0" w:color="auto"/>
            </w:tcBorders>
            <w:shd w:val="clear" w:color="auto" w:fill="auto"/>
            <w:noWrap/>
            <w:vAlign w:val="center"/>
            <w:hideMark/>
          </w:tcPr>
          <w:p w14:paraId="0FE47DFE"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nil"/>
            </w:tcBorders>
            <w:shd w:val="clear" w:color="auto" w:fill="auto"/>
            <w:noWrap/>
            <w:vAlign w:val="center"/>
            <w:hideMark/>
          </w:tcPr>
          <w:p w14:paraId="4BC23930"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40</w:t>
            </w:r>
          </w:p>
        </w:tc>
        <w:tc>
          <w:tcPr>
            <w:tcW w:w="927" w:type="dxa"/>
            <w:tcBorders>
              <w:top w:val="nil"/>
              <w:left w:val="single" w:sz="4" w:space="0" w:color="auto"/>
              <w:bottom w:val="nil"/>
              <w:right w:val="nil"/>
            </w:tcBorders>
            <w:shd w:val="clear" w:color="auto" w:fill="auto"/>
            <w:noWrap/>
            <w:vAlign w:val="center"/>
            <w:hideMark/>
          </w:tcPr>
          <w:p w14:paraId="7518BDF3"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83.42%</w:t>
            </w:r>
          </w:p>
        </w:tc>
        <w:tc>
          <w:tcPr>
            <w:tcW w:w="956" w:type="dxa"/>
            <w:tcBorders>
              <w:top w:val="nil"/>
              <w:left w:val="single" w:sz="4" w:space="0" w:color="auto"/>
              <w:bottom w:val="nil"/>
              <w:right w:val="single" w:sz="4" w:space="0" w:color="auto"/>
            </w:tcBorders>
            <w:shd w:val="clear" w:color="auto" w:fill="auto"/>
            <w:noWrap/>
            <w:vAlign w:val="center"/>
            <w:hideMark/>
          </w:tcPr>
          <w:p w14:paraId="513C1979"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14.54%</w:t>
            </w:r>
          </w:p>
        </w:tc>
        <w:tc>
          <w:tcPr>
            <w:tcW w:w="821" w:type="dxa"/>
            <w:tcBorders>
              <w:top w:val="nil"/>
              <w:left w:val="nil"/>
              <w:bottom w:val="nil"/>
              <w:right w:val="nil"/>
            </w:tcBorders>
            <w:shd w:val="clear" w:color="auto" w:fill="auto"/>
            <w:noWrap/>
            <w:vAlign w:val="center"/>
            <w:hideMark/>
          </w:tcPr>
          <w:p w14:paraId="09AA1D17"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20.92%</w:t>
            </w:r>
          </w:p>
        </w:tc>
        <w:tc>
          <w:tcPr>
            <w:tcW w:w="821" w:type="dxa"/>
            <w:tcBorders>
              <w:top w:val="nil"/>
              <w:left w:val="single" w:sz="4" w:space="0" w:color="auto"/>
              <w:bottom w:val="nil"/>
              <w:right w:val="single" w:sz="4" w:space="0" w:color="auto"/>
            </w:tcBorders>
            <w:shd w:val="clear" w:color="auto" w:fill="auto"/>
            <w:noWrap/>
            <w:vAlign w:val="center"/>
            <w:hideMark/>
          </w:tcPr>
          <w:p w14:paraId="5E2A9E92"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17.16%</w:t>
            </w:r>
          </w:p>
        </w:tc>
      </w:tr>
      <w:tr w:rsidR="0067361E" w:rsidRPr="009F5D7E" w14:paraId="2B5AD784" w14:textId="77777777" w:rsidTr="009D0376">
        <w:trPr>
          <w:trHeight w:val="300"/>
        </w:trPr>
        <w:tc>
          <w:tcPr>
            <w:tcW w:w="1760" w:type="dxa"/>
            <w:tcBorders>
              <w:top w:val="nil"/>
              <w:left w:val="single" w:sz="4" w:space="0" w:color="auto"/>
              <w:bottom w:val="nil"/>
              <w:right w:val="nil"/>
            </w:tcBorders>
            <w:shd w:val="clear" w:color="auto" w:fill="auto"/>
            <w:noWrap/>
            <w:vAlign w:val="center"/>
            <w:hideMark/>
          </w:tcPr>
          <w:p w14:paraId="68A650D6"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Random Forest</w:t>
            </w:r>
          </w:p>
        </w:tc>
        <w:tc>
          <w:tcPr>
            <w:tcW w:w="940" w:type="dxa"/>
            <w:tcBorders>
              <w:top w:val="nil"/>
              <w:left w:val="single" w:sz="4" w:space="0" w:color="auto"/>
              <w:bottom w:val="nil"/>
              <w:right w:val="single" w:sz="4" w:space="0" w:color="auto"/>
            </w:tcBorders>
            <w:shd w:val="clear" w:color="auto" w:fill="auto"/>
            <w:noWrap/>
            <w:vAlign w:val="center"/>
            <w:hideMark/>
          </w:tcPr>
          <w:p w14:paraId="4F7811C2"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nil"/>
            </w:tcBorders>
            <w:shd w:val="clear" w:color="auto" w:fill="auto"/>
            <w:noWrap/>
            <w:vAlign w:val="center"/>
            <w:hideMark/>
          </w:tcPr>
          <w:p w14:paraId="4C4E2E85"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60</w:t>
            </w:r>
          </w:p>
        </w:tc>
        <w:tc>
          <w:tcPr>
            <w:tcW w:w="927" w:type="dxa"/>
            <w:tcBorders>
              <w:top w:val="nil"/>
              <w:left w:val="single" w:sz="4" w:space="0" w:color="auto"/>
              <w:bottom w:val="nil"/>
              <w:right w:val="nil"/>
            </w:tcBorders>
            <w:shd w:val="clear" w:color="auto" w:fill="auto"/>
            <w:noWrap/>
            <w:vAlign w:val="center"/>
            <w:hideMark/>
          </w:tcPr>
          <w:p w14:paraId="6E5B857F"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85.41%</w:t>
            </w:r>
          </w:p>
        </w:tc>
        <w:tc>
          <w:tcPr>
            <w:tcW w:w="956" w:type="dxa"/>
            <w:tcBorders>
              <w:top w:val="nil"/>
              <w:left w:val="single" w:sz="4" w:space="0" w:color="auto"/>
              <w:bottom w:val="nil"/>
              <w:right w:val="single" w:sz="4" w:space="0" w:color="auto"/>
            </w:tcBorders>
            <w:shd w:val="clear" w:color="auto" w:fill="auto"/>
            <w:noWrap/>
            <w:vAlign w:val="center"/>
            <w:hideMark/>
          </w:tcPr>
          <w:p w14:paraId="481D4987"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63.83%</w:t>
            </w:r>
          </w:p>
        </w:tc>
        <w:tc>
          <w:tcPr>
            <w:tcW w:w="821" w:type="dxa"/>
            <w:tcBorders>
              <w:top w:val="nil"/>
              <w:left w:val="nil"/>
              <w:bottom w:val="nil"/>
              <w:right w:val="nil"/>
            </w:tcBorders>
            <w:shd w:val="clear" w:color="auto" w:fill="auto"/>
            <w:noWrap/>
            <w:vAlign w:val="center"/>
            <w:hideMark/>
          </w:tcPr>
          <w:p w14:paraId="269AAB91"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71.39%</w:t>
            </w:r>
          </w:p>
        </w:tc>
        <w:tc>
          <w:tcPr>
            <w:tcW w:w="821" w:type="dxa"/>
            <w:tcBorders>
              <w:top w:val="nil"/>
              <w:left w:val="single" w:sz="4" w:space="0" w:color="auto"/>
              <w:bottom w:val="nil"/>
              <w:right w:val="single" w:sz="4" w:space="0" w:color="auto"/>
            </w:tcBorders>
            <w:shd w:val="clear" w:color="auto" w:fill="auto"/>
            <w:noWrap/>
            <w:vAlign w:val="center"/>
            <w:hideMark/>
          </w:tcPr>
          <w:p w14:paraId="16B4A641"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67.40%</w:t>
            </w:r>
          </w:p>
        </w:tc>
      </w:tr>
      <w:tr w:rsidR="0067361E" w:rsidRPr="009F5D7E" w14:paraId="01A3FC23" w14:textId="77777777" w:rsidTr="009D0376">
        <w:trPr>
          <w:trHeight w:val="300"/>
        </w:trPr>
        <w:tc>
          <w:tcPr>
            <w:tcW w:w="1760" w:type="dxa"/>
            <w:tcBorders>
              <w:top w:val="nil"/>
              <w:left w:val="single" w:sz="4" w:space="0" w:color="auto"/>
              <w:bottom w:val="single" w:sz="4" w:space="0" w:color="auto"/>
              <w:right w:val="nil"/>
            </w:tcBorders>
            <w:shd w:val="clear" w:color="000000" w:fill="FFFF00"/>
            <w:noWrap/>
            <w:vAlign w:val="center"/>
            <w:hideMark/>
          </w:tcPr>
          <w:p w14:paraId="570ABCDE" w14:textId="77777777" w:rsidR="0067361E" w:rsidRPr="009F5D7E" w:rsidRDefault="0067361E" w:rsidP="00F832E4">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Random Forest</w:t>
            </w:r>
          </w:p>
        </w:tc>
        <w:tc>
          <w:tcPr>
            <w:tcW w:w="940" w:type="dxa"/>
            <w:tcBorders>
              <w:top w:val="nil"/>
              <w:left w:val="single" w:sz="4" w:space="0" w:color="auto"/>
              <w:bottom w:val="single" w:sz="4" w:space="0" w:color="auto"/>
              <w:right w:val="single" w:sz="4" w:space="0" w:color="auto"/>
            </w:tcBorders>
            <w:shd w:val="clear" w:color="000000" w:fill="FFFF00"/>
            <w:noWrap/>
            <w:vAlign w:val="center"/>
            <w:hideMark/>
          </w:tcPr>
          <w:p w14:paraId="51FC694A" w14:textId="77777777" w:rsidR="0067361E" w:rsidRPr="009F5D7E" w:rsidRDefault="0067361E" w:rsidP="00F832E4">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Regular</w:t>
            </w:r>
          </w:p>
        </w:tc>
        <w:tc>
          <w:tcPr>
            <w:tcW w:w="923" w:type="dxa"/>
            <w:tcBorders>
              <w:top w:val="nil"/>
              <w:left w:val="nil"/>
              <w:bottom w:val="single" w:sz="4" w:space="0" w:color="auto"/>
              <w:right w:val="nil"/>
            </w:tcBorders>
            <w:shd w:val="clear" w:color="000000" w:fill="FFFF00"/>
            <w:noWrap/>
            <w:vAlign w:val="center"/>
            <w:hideMark/>
          </w:tcPr>
          <w:p w14:paraId="5B601126" w14:textId="77777777" w:rsidR="0067361E" w:rsidRPr="009F5D7E" w:rsidRDefault="0067361E" w:rsidP="00F832E4">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All</w:t>
            </w:r>
          </w:p>
        </w:tc>
        <w:tc>
          <w:tcPr>
            <w:tcW w:w="927" w:type="dxa"/>
            <w:tcBorders>
              <w:top w:val="nil"/>
              <w:left w:val="single" w:sz="4" w:space="0" w:color="auto"/>
              <w:bottom w:val="single" w:sz="4" w:space="0" w:color="auto"/>
              <w:right w:val="nil"/>
            </w:tcBorders>
            <w:shd w:val="clear" w:color="000000" w:fill="FFFF00"/>
            <w:noWrap/>
            <w:vAlign w:val="center"/>
            <w:hideMark/>
          </w:tcPr>
          <w:p w14:paraId="0F7ED3C5" w14:textId="77777777" w:rsidR="0067361E" w:rsidRPr="009F5D7E" w:rsidRDefault="0067361E" w:rsidP="00F832E4">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85.73%</w:t>
            </w:r>
          </w:p>
        </w:tc>
        <w:tc>
          <w:tcPr>
            <w:tcW w:w="956" w:type="dxa"/>
            <w:tcBorders>
              <w:top w:val="nil"/>
              <w:left w:val="single" w:sz="4" w:space="0" w:color="auto"/>
              <w:bottom w:val="single" w:sz="4" w:space="0" w:color="auto"/>
              <w:right w:val="single" w:sz="4" w:space="0" w:color="auto"/>
            </w:tcBorders>
            <w:shd w:val="clear" w:color="000000" w:fill="FFFF00"/>
            <w:noWrap/>
            <w:vAlign w:val="center"/>
            <w:hideMark/>
          </w:tcPr>
          <w:p w14:paraId="0F8EF4CD" w14:textId="77777777" w:rsidR="0067361E" w:rsidRPr="009F5D7E" w:rsidRDefault="0067361E" w:rsidP="00F832E4">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63.65%</w:t>
            </w:r>
          </w:p>
        </w:tc>
        <w:tc>
          <w:tcPr>
            <w:tcW w:w="821" w:type="dxa"/>
            <w:tcBorders>
              <w:top w:val="nil"/>
              <w:left w:val="nil"/>
              <w:bottom w:val="single" w:sz="4" w:space="0" w:color="auto"/>
              <w:right w:val="nil"/>
            </w:tcBorders>
            <w:shd w:val="clear" w:color="000000" w:fill="FFFF00"/>
            <w:noWrap/>
            <w:vAlign w:val="center"/>
            <w:hideMark/>
          </w:tcPr>
          <w:p w14:paraId="7A5213D7" w14:textId="77777777" w:rsidR="0067361E" w:rsidRPr="009F5D7E" w:rsidRDefault="0067361E" w:rsidP="00F832E4">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72.55%</w:t>
            </w:r>
          </w:p>
        </w:tc>
        <w:tc>
          <w:tcPr>
            <w:tcW w:w="821" w:type="dxa"/>
            <w:tcBorders>
              <w:top w:val="nil"/>
              <w:left w:val="single" w:sz="4" w:space="0" w:color="auto"/>
              <w:bottom w:val="single" w:sz="4" w:space="0" w:color="auto"/>
              <w:right w:val="single" w:sz="4" w:space="0" w:color="auto"/>
            </w:tcBorders>
            <w:shd w:val="clear" w:color="000000" w:fill="FFFF00"/>
            <w:noWrap/>
            <w:vAlign w:val="center"/>
            <w:hideMark/>
          </w:tcPr>
          <w:p w14:paraId="39D0283A" w14:textId="77777777" w:rsidR="0067361E" w:rsidRPr="009F5D7E" w:rsidRDefault="0067361E" w:rsidP="002D3938">
            <w:pPr>
              <w:keepNext/>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67.81%</w:t>
            </w:r>
          </w:p>
        </w:tc>
      </w:tr>
    </w:tbl>
    <w:p w14:paraId="3C85F372" w14:textId="4AEEF8CE" w:rsidR="0067361E" w:rsidRPr="0067361E" w:rsidRDefault="002D3938" w:rsidP="009D0376">
      <w:pPr>
        <w:pStyle w:val="Caption"/>
        <w:rPr>
          <w:rFonts w:ascii="Cambria" w:hAnsi="Cambria"/>
          <w:color w:val="000000" w:themeColor="text1"/>
          <w:sz w:val="28"/>
        </w:rPr>
      </w:pPr>
      <w:r>
        <w:t xml:space="preserve">Table </w:t>
      </w:r>
      <w:fldSimple w:instr=" SEQ Table \* ARABIC ">
        <w:r w:rsidR="00381BC9">
          <w:rPr>
            <w:noProof/>
          </w:rPr>
          <w:t>4</w:t>
        </w:r>
      </w:fldSimple>
      <w:r>
        <w:t>: Result table after performing Feature Selection</w:t>
      </w:r>
    </w:p>
    <w:p w14:paraId="6CCEAC42" w14:textId="509E0B4D" w:rsidR="002D23FC" w:rsidRPr="00B14020" w:rsidRDefault="00F00186" w:rsidP="00445071">
      <w:pPr>
        <w:tabs>
          <w:tab w:val="left" w:pos="1756"/>
        </w:tabs>
        <w:jc w:val="both"/>
        <w:rPr>
          <w:rFonts w:ascii="Cambria" w:hAnsi="Cambria"/>
          <w:color w:val="000000" w:themeColor="text1"/>
          <w:sz w:val="28"/>
        </w:rPr>
      </w:pPr>
      <w:r>
        <w:rPr>
          <w:rFonts w:ascii="Cambria" w:hAnsi="Cambria"/>
          <w:color w:val="000000" w:themeColor="text1"/>
          <w:sz w:val="28"/>
        </w:rPr>
        <w:t>The results can be visualized in following plot</w:t>
      </w:r>
      <w:r>
        <w:rPr>
          <w:rFonts w:ascii="Cambria" w:hAnsi="Cambria"/>
          <w:color w:val="000000" w:themeColor="text1"/>
          <w:sz w:val="28"/>
        </w:rPr>
        <w:t>.</w:t>
      </w:r>
    </w:p>
    <w:p w14:paraId="42CB60AA" w14:textId="77777777" w:rsidR="00943F36" w:rsidRDefault="00B14020" w:rsidP="00445071">
      <w:pPr>
        <w:pStyle w:val="ListParagraph"/>
        <w:keepNext/>
        <w:tabs>
          <w:tab w:val="left" w:pos="1756"/>
        </w:tabs>
        <w:ind w:left="1170" w:hanging="1080"/>
        <w:jc w:val="both"/>
      </w:pPr>
      <w:r>
        <w:rPr>
          <w:rFonts w:ascii="Cambria" w:hAnsi="Cambria"/>
          <w:noProof/>
          <w:sz w:val="32"/>
        </w:rPr>
        <w:drawing>
          <wp:inline distT="0" distB="0" distL="0" distR="0" wp14:anchorId="517EEED1" wp14:editId="4A874246">
            <wp:extent cx="4674235" cy="45314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atureSelection_Results.png"/>
                    <pic:cNvPicPr/>
                  </pic:nvPicPr>
                  <pic:blipFill>
                    <a:blip r:embed="rId19">
                      <a:extLst>
                        <a:ext uri="{28A0092B-C50C-407E-A947-70E740481C1C}">
                          <a14:useLocalDpi xmlns:a14="http://schemas.microsoft.com/office/drawing/2010/main" val="0"/>
                        </a:ext>
                      </a:extLst>
                    </a:blip>
                    <a:stretch>
                      <a:fillRect/>
                    </a:stretch>
                  </pic:blipFill>
                  <pic:spPr>
                    <a:xfrm>
                      <a:off x="0" y="0"/>
                      <a:ext cx="4693698" cy="4550279"/>
                    </a:xfrm>
                    <a:prstGeom prst="rect">
                      <a:avLst/>
                    </a:prstGeom>
                  </pic:spPr>
                </pic:pic>
              </a:graphicData>
            </a:graphic>
          </wp:inline>
        </w:drawing>
      </w:r>
    </w:p>
    <w:p w14:paraId="5ADFBBFA" w14:textId="5DA277CF" w:rsidR="00F00186" w:rsidRPr="006D4B1B" w:rsidRDefault="00943F36" w:rsidP="00624702">
      <w:pPr>
        <w:pStyle w:val="Caption"/>
        <w:ind w:left="1440" w:firstLine="720"/>
        <w:jc w:val="both"/>
        <w:rPr>
          <w:rFonts w:ascii="Cambria" w:hAnsi="Cambria"/>
          <w:sz w:val="32"/>
        </w:rPr>
      </w:pPr>
      <w:r>
        <w:t xml:space="preserve">Figure </w:t>
      </w:r>
      <w:fldSimple w:instr=" SEQ Figure \* ARABIC ">
        <w:r w:rsidR="00F629E0">
          <w:rPr>
            <w:noProof/>
          </w:rPr>
          <w:t>7</w:t>
        </w:r>
      </w:fldSimple>
      <w:r>
        <w:t>: Plot of results after performing Feature Selection</w:t>
      </w:r>
    </w:p>
    <w:p w14:paraId="6A0CAD03" w14:textId="02DD5981" w:rsidR="00083113" w:rsidRPr="006D4B1B" w:rsidRDefault="00083113" w:rsidP="005D7F3A">
      <w:pPr>
        <w:jc w:val="both"/>
        <w:rPr>
          <w:rFonts w:ascii="Cambria" w:eastAsia="Times New Roman" w:hAnsi="Cambria" w:cs="Times New Roman"/>
        </w:rPr>
      </w:pPr>
    </w:p>
    <w:p w14:paraId="20211004" w14:textId="7D03F1C2" w:rsidR="00F75A65" w:rsidRDefault="00F75A65" w:rsidP="005D7F3A">
      <w:pPr>
        <w:pStyle w:val="ListParagraph"/>
        <w:numPr>
          <w:ilvl w:val="0"/>
          <w:numId w:val="2"/>
        </w:numPr>
        <w:tabs>
          <w:tab w:val="left" w:pos="1756"/>
        </w:tabs>
        <w:jc w:val="both"/>
        <w:rPr>
          <w:rFonts w:ascii="Cambria" w:hAnsi="Cambria"/>
          <w:b/>
          <w:i/>
          <w:sz w:val="32"/>
        </w:rPr>
      </w:pPr>
      <w:bookmarkStart w:id="20" w:name="Algortithms"/>
      <w:bookmarkEnd w:id="20"/>
      <w:r>
        <w:rPr>
          <w:rFonts w:ascii="Cambria" w:hAnsi="Cambria"/>
          <w:b/>
          <w:i/>
          <w:sz w:val="32"/>
        </w:rPr>
        <w:t>Optimal Model</w:t>
      </w:r>
    </w:p>
    <w:p w14:paraId="09CF496D" w14:textId="556A5CC8" w:rsidR="002846A9" w:rsidRPr="002846A9" w:rsidRDefault="00182B28" w:rsidP="003514BB">
      <w:pPr>
        <w:pStyle w:val="ListParagraph"/>
        <w:tabs>
          <w:tab w:val="left" w:pos="1756"/>
        </w:tabs>
        <w:ind w:left="90"/>
        <w:jc w:val="both"/>
        <w:rPr>
          <w:rFonts w:ascii="Cambria" w:hAnsi="Cambria"/>
          <w:sz w:val="28"/>
        </w:rPr>
      </w:pPr>
      <w:r>
        <w:rPr>
          <w:rFonts w:ascii="Cambria" w:hAnsi="Cambria"/>
          <w:sz w:val="28"/>
        </w:rPr>
        <w:t xml:space="preserve">We created three processed data sets with </w:t>
      </w:r>
      <w:r w:rsidR="00435F11">
        <w:rPr>
          <w:rFonts w:ascii="Cambria" w:hAnsi="Cambria"/>
          <w:sz w:val="28"/>
        </w:rPr>
        <w:t xml:space="preserve">the imputation techniques mentioned above in </w:t>
      </w:r>
      <w:hyperlink w:anchor="imputation" w:history="1">
        <w:r w:rsidR="00435F11" w:rsidRPr="008F3FF2">
          <w:rPr>
            <w:rStyle w:val="Hyperlink"/>
            <w:rFonts w:ascii="Cambria" w:hAnsi="Cambria"/>
            <w:sz w:val="28"/>
          </w:rPr>
          <w:t>section 6.2</w:t>
        </w:r>
      </w:hyperlink>
      <w:r w:rsidR="002846A9">
        <w:rPr>
          <w:rFonts w:ascii="Cambria" w:hAnsi="Cambria"/>
          <w:sz w:val="28"/>
        </w:rPr>
        <w:t xml:space="preserve"> which are </w:t>
      </w:r>
      <w:r w:rsidR="002846A9">
        <w:rPr>
          <w:rFonts w:ascii="Cambria" w:hAnsi="Cambria"/>
          <w:sz w:val="28"/>
        </w:rPr>
        <w:t>Mode imputation, KNN imputation and Random Forest imputation</w:t>
      </w:r>
      <w:r w:rsidR="002846A9">
        <w:rPr>
          <w:rFonts w:ascii="Cambria" w:hAnsi="Cambria"/>
          <w:sz w:val="28"/>
        </w:rPr>
        <w:t xml:space="preserve">. </w:t>
      </w:r>
    </w:p>
    <w:p w14:paraId="651DB708" w14:textId="77777777" w:rsidR="00182B28" w:rsidRDefault="00182B28" w:rsidP="006034C0">
      <w:pPr>
        <w:pStyle w:val="ListParagraph"/>
        <w:tabs>
          <w:tab w:val="left" w:pos="1756"/>
        </w:tabs>
        <w:ind w:left="900"/>
        <w:jc w:val="both"/>
        <w:rPr>
          <w:rFonts w:ascii="Cambria" w:hAnsi="Cambria"/>
          <w:sz w:val="28"/>
        </w:rPr>
      </w:pPr>
    </w:p>
    <w:p w14:paraId="1E2ACDC1" w14:textId="77777777" w:rsidR="00B1383D" w:rsidRDefault="0036191F" w:rsidP="003514BB">
      <w:pPr>
        <w:pStyle w:val="ListParagraph"/>
        <w:tabs>
          <w:tab w:val="left" w:pos="1756"/>
        </w:tabs>
        <w:ind w:left="90"/>
        <w:jc w:val="both"/>
        <w:rPr>
          <w:rFonts w:ascii="Cambria" w:hAnsi="Cambria"/>
          <w:sz w:val="28"/>
        </w:rPr>
      </w:pPr>
      <w:r>
        <w:rPr>
          <w:rFonts w:ascii="Cambria" w:hAnsi="Cambria"/>
          <w:sz w:val="28"/>
        </w:rPr>
        <w:t xml:space="preserve">We tested </w:t>
      </w:r>
      <w:r w:rsidR="00182B28">
        <w:rPr>
          <w:rFonts w:ascii="Cambria" w:hAnsi="Cambria"/>
          <w:sz w:val="28"/>
        </w:rPr>
        <w:t xml:space="preserve">all </w:t>
      </w:r>
      <w:r w:rsidR="008F3FF2">
        <w:rPr>
          <w:rFonts w:ascii="Cambria" w:hAnsi="Cambria"/>
          <w:sz w:val="28"/>
        </w:rPr>
        <w:t xml:space="preserve">three Ensemble models A, B and C (mentioned in </w:t>
      </w:r>
      <w:hyperlink w:anchor="Ensemble_Models" w:history="1">
        <w:r w:rsidR="008F3FF2" w:rsidRPr="008F3FF2">
          <w:rPr>
            <w:rStyle w:val="Hyperlink"/>
            <w:rFonts w:ascii="Cambria" w:hAnsi="Cambria"/>
            <w:sz w:val="28"/>
          </w:rPr>
          <w:t>section 4</w:t>
        </w:r>
      </w:hyperlink>
      <w:r w:rsidR="008F3FF2">
        <w:rPr>
          <w:rFonts w:ascii="Cambria" w:hAnsi="Cambria"/>
          <w:sz w:val="28"/>
        </w:rPr>
        <w:t xml:space="preserve">) </w:t>
      </w:r>
      <w:r w:rsidR="006034C0">
        <w:rPr>
          <w:rFonts w:ascii="Cambria" w:hAnsi="Cambria"/>
          <w:sz w:val="28"/>
        </w:rPr>
        <w:t xml:space="preserve">on </w:t>
      </w:r>
      <w:r w:rsidR="008F3FF2">
        <w:rPr>
          <w:rFonts w:ascii="Cambria" w:hAnsi="Cambria"/>
          <w:sz w:val="28"/>
        </w:rPr>
        <w:t xml:space="preserve">these </w:t>
      </w:r>
      <w:r w:rsidR="006034C0">
        <w:rPr>
          <w:rFonts w:ascii="Cambria" w:hAnsi="Cambria"/>
          <w:sz w:val="28"/>
        </w:rPr>
        <w:t xml:space="preserve">three processed </w:t>
      </w:r>
      <w:r w:rsidR="008F3FF2">
        <w:rPr>
          <w:rFonts w:ascii="Cambria" w:hAnsi="Cambria"/>
          <w:sz w:val="28"/>
        </w:rPr>
        <w:t>data sets.</w:t>
      </w:r>
      <w:r w:rsidR="0075429A">
        <w:rPr>
          <w:rFonts w:ascii="Cambria" w:hAnsi="Cambria"/>
          <w:sz w:val="28"/>
        </w:rPr>
        <w:t xml:space="preserve"> Table 5 shows the best pairing for of ensemble models with respect to each processed data set with imputation values. </w:t>
      </w:r>
    </w:p>
    <w:p w14:paraId="26050274" w14:textId="77777777" w:rsidR="00AE28B7" w:rsidRDefault="00AE28B7" w:rsidP="0075429A">
      <w:pPr>
        <w:pStyle w:val="ListParagraph"/>
        <w:tabs>
          <w:tab w:val="left" w:pos="1756"/>
        </w:tabs>
        <w:ind w:left="900"/>
        <w:jc w:val="both"/>
        <w:rPr>
          <w:rFonts w:ascii="Cambria" w:hAnsi="Cambria"/>
          <w:sz w:val="28"/>
        </w:rPr>
      </w:pPr>
    </w:p>
    <w:p w14:paraId="655F8D0A" w14:textId="77777777" w:rsidR="00B1383D" w:rsidRDefault="0075429A" w:rsidP="003514BB">
      <w:pPr>
        <w:pStyle w:val="ListParagraph"/>
        <w:tabs>
          <w:tab w:val="left" w:pos="1756"/>
        </w:tabs>
        <w:ind w:left="90"/>
        <w:jc w:val="both"/>
        <w:rPr>
          <w:rFonts w:ascii="Cambria" w:hAnsi="Cambria"/>
          <w:sz w:val="28"/>
        </w:rPr>
      </w:pPr>
      <w:r>
        <w:rPr>
          <w:rFonts w:ascii="Cambria" w:hAnsi="Cambria"/>
          <w:sz w:val="28"/>
        </w:rPr>
        <w:t>Out of which w</w:t>
      </w:r>
      <w:r w:rsidR="00524CC9" w:rsidRPr="0075429A">
        <w:rPr>
          <w:rFonts w:ascii="Cambria" w:hAnsi="Cambria"/>
          <w:sz w:val="28"/>
        </w:rPr>
        <w:t xml:space="preserve">e found out that the pairing of </w:t>
      </w:r>
      <w:r w:rsidR="00E72434" w:rsidRPr="0075429A">
        <w:rPr>
          <w:rFonts w:ascii="Cambria" w:hAnsi="Cambria"/>
          <w:b/>
          <w:sz w:val="28"/>
        </w:rPr>
        <w:t>Ensemble C and the Random Forest Dataset</w:t>
      </w:r>
      <w:r w:rsidR="00E72434" w:rsidRPr="0075429A">
        <w:rPr>
          <w:rFonts w:ascii="Cambria" w:hAnsi="Cambria"/>
          <w:sz w:val="28"/>
        </w:rPr>
        <w:t xml:space="preserve"> is the Optimal Model as evaluated by the four performance measures – Accuracy, Precision, Recall and F1-score.</w:t>
      </w:r>
      <w:r>
        <w:rPr>
          <w:rFonts w:ascii="Cambria" w:hAnsi="Cambria"/>
          <w:sz w:val="28"/>
        </w:rPr>
        <w:t xml:space="preserve"> </w:t>
      </w:r>
    </w:p>
    <w:p w14:paraId="252C0D3F" w14:textId="77777777" w:rsidR="00AE28B7" w:rsidRDefault="00AE28B7" w:rsidP="0075429A">
      <w:pPr>
        <w:pStyle w:val="ListParagraph"/>
        <w:tabs>
          <w:tab w:val="left" w:pos="1756"/>
        </w:tabs>
        <w:ind w:left="900"/>
        <w:jc w:val="both"/>
        <w:rPr>
          <w:rFonts w:ascii="Cambria" w:hAnsi="Cambria"/>
          <w:sz w:val="28"/>
        </w:rPr>
      </w:pPr>
    </w:p>
    <w:p w14:paraId="1ECFE182" w14:textId="21695DF6" w:rsidR="0016727C" w:rsidRDefault="0016727C" w:rsidP="003514BB">
      <w:pPr>
        <w:pStyle w:val="ListParagraph"/>
        <w:tabs>
          <w:tab w:val="left" w:pos="1756"/>
        </w:tabs>
        <w:ind w:left="0"/>
        <w:jc w:val="both"/>
        <w:rPr>
          <w:rFonts w:ascii="Cambria" w:hAnsi="Cambria"/>
          <w:sz w:val="28"/>
        </w:rPr>
      </w:pPr>
      <w:r>
        <w:rPr>
          <w:rFonts w:ascii="Cambria" w:hAnsi="Cambria"/>
          <w:sz w:val="28"/>
        </w:rPr>
        <w:t xml:space="preserve">Model of the pair </w:t>
      </w:r>
      <w:r w:rsidRPr="000122E3">
        <w:rPr>
          <w:rFonts w:ascii="Cambria" w:hAnsi="Cambria"/>
          <w:i/>
          <w:sz w:val="28"/>
        </w:rPr>
        <w:t>Ensemble B and KNN imputation with feature selection</w:t>
      </w:r>
      <w:r>
        <w:rPr>
          <w:rFonts w:ascii="Cambria" w:hAnsi="Cambria"/>
          <w:sz w:val="28"/>
        </w:rPr>
        <w:t xml:space="preserve"> </w:t>
      </w:r>
      <w:r w:rsidRPr="000122E3">
        <w:rPr>
          <w:rFonts w:ascii="Cambria" w:hAnsi="Cambria"/>
          <w:i/>
          <w:sz w:val="28"/>
        </w:rPr>
        <w:t>of 60</w:t>
      </w:r>
      <w:r>
        <w:rPr>
          <w:rFonts w:ascii="Cambria" w:hAnsi="Cambria"/>
          <w:sz w:val="28"/>
        </w:rPr>
        <w:t xml:space="preserve"> came pretty close to the optimal model</w:t>
      </w:r>
      <w:r w:rsidR="000122E3">
        <w:rPr>
          <w:rFonts w:ascii="Cambria" w:hAnsi="Cambria"/>
          <w:sz w:val="28"/>
        </w:rPr>
        <w:t xml:space="preserve"> in terms of accuracy and exceeded in terms of precision and F1-score.</w:t>
      </w:r>
      <w:r w:rsidR="00E46D8E">
        <w:rPr>
          <w:rFonts w:ascii="Cambria" w:hAnsi="Cambria"/>
          <w:sz w:val="28"/>
        </w:rPr>
        <w:t xml:space="preserve"> </w:t>
      </w:r>
      <w:r w:rsidR="00893918">
        <w:rPr>
          <w:rFonts w:ascii="Cambria" w:hAnsi="Cambria"/>
          <w:sz w:val="28"/>
        </w:rPr>
        <w:t xml:space="preserve">Since in this project our task is just to predict the income, we prefer Accuracy measure over all of the other measures. </w:t>
      </w:r>
      <w:commentRangeStart w:id="21"/>
      <w:r w:rsidR="00893918" w:rsidRPr="004557A6">
        <w:rPr>
          <w:rFonts w:ascii="Cambria" w:hAnsi="Cambria"/>
          <w:sz w:val="28"/>
          <w:highlight w:val="yellow"/>
        </w:rPr>
        <w:t>If the task of the project was to determine whether someone should be taxed depending upon their annual income, we would have preferred the measure F1-score to select the optimal model.</w:t>
      </w:r>
      <w:r w:rsidR="00DC090A" w:rsidRPr="004557A6">
        <w:rPr>
          <w:rFonts w:ascii="Cambria" w:hAnsi="Cambria"/>
          <w:sz w:val="28"/>
          <w:highlight w:val="yellow"/>
        </w:rPr>
        <w:t xml:space="preserve"> Because we wouldn't want someone making less than 50 thousand getting taxed as if they were making more than 50 thousand because of a fault in our prediction</w:t>
      </w:r>
      <w:commentRangeEnd w:id="21"/>
      <w:r w:rsidR="004740CC">
        <w:rPr>
          <w:rStyle w:val="CommentReference"/>
        </w:rPr>
        <w:commentReference w:id="21"/>
      </w:r>
      <w:r w:rsidR="00DC090A" w:rsidRPr="004557A6">
        <w:rPr>
          <w:rFonts w:ascii="Cambria" w:hAnsi="Cambria"/>
          <w:sz w:val="28"/>
          <w:highlight w:val="yellow"/>
        </w:rPr>
        <w:t>.</w:t>
      </w:r>
    </w:p>
    <w:p w14:paraId="280AF61E" w14:textId="77777777" w:rsidR="0016727C" w:rsidRDefault="0016727C" w:rsidP="0075429A">
      <w:pPr>
        <w:pStyle w:val="ListParagraph"/>
        <w:tabs>
          <w:tab w:val="left" w:pos="1756"/>
        </w:tabs>
        <w:ind w:left="900"/>
        <w:jc w:val="both"/>
        <w:rPr>
          <w:rFonts w:ascii="Cambria" w:hAnsi="Cambria"/>
          <w:sz w:val="28"/>
        </w:rPr>
      </w:pPr>
    </w:p>
    <w:p w14:paraId="49B38EAD" w14:textId="78D3F1BB" w:rsidR="0037157E" w:rsidRPr="00F037F2" w:rsidRDefault="00B1383D" w:rsidP="003514BB">
      <w:pPr>
        <w:pStyle w:val="ListParagraph"/>
        <w:tabs>
          <w:tab w:val="left" w:pos="1756"/>
        </w:tabs>
        <w:ind w:left="0"/>
        <w:jc w:val="both"/>
        <w:rPr>
          <w:rFonts w:ascii="Cambria" w:hAnsi="Cambria"/>
          <w:sz w:val="28"/>
        </w:rPr>
      </w:pPr>
      <w:r>
        <w:rPr>
          <w:rFonts w:ascii="Cambria" w:hAnsi="Cambria"/>
          <w:sz w:val="28"/>
        </w:rPr>
        <w:t xml:space="preserve">Though Mode imputation seems a simple and computationally quick, </w:t>
      </w:r>
      <w:r w:rsidRPr="00B1383D">
        <w:rPr>
          <w:rFonts w:ascii="Cambria" w:hAnsi="Cambria"/>
          <w:sz w:val="28"/>
        </w:rPr>
        <w:t>it is a very blunt approach to imputation and can lead to poor performance from the resulting models.</w:t>
      </w:r>
      <w:r>
        <w:rPr>
          <w:rFonts w:ascii="Cambria" w:hAnsi="Cambria"/>
          <w:sz w:val="28"/>
        </w:rPr>
        <w:t xml:space="preserve"> Which can be clearly seen in table 5 that Mode imputation is giving the poor performance. </w:t>
      </w:r>
    </w:p>
    <w:p w14:paraId="76F1FF28" w14:textId="77777777" w:rsidR="00DA377D" w:rsidRDefault="00DA377D" w:rsidP="006034C0">
      <w:pPr>
        <w:pStyle w:val="ListParagraph"/>
        <w:tabs>
          <w:tab w:val="left" w:pos="1756"/>
        </w:tabs>
        <w:ind w:left="900"/>
        <w:jc w:val="both"/>
        <w:rPr>
          <w:rFonts w:ascii="Cambria" w:hAnsi="Cambria"/>
          <w:sz w:val="28"/>
        </w:rPr>
      </w:pPr>
    </w:p>
    <w:p w14:paraId="42CE6B2A" w14:textId="77777777" w:rsidR="00381BC9" w:rsidRDefault="00FB6124" w:rsidP="003514BB">
      <w:pPr>
        <w:pStyle w:val="ListParagraph"/>
        <w:keepNext/>
        <w:tabs>
          <w:tab w:val="left" w:pos="1756"/>
        </w:tabs>
        <w:ind w:left="900" w:hanging="900"/>
        <w:jc w:val="both"/>
      </w:pPr>
      <w:r>
        <w:rPr>
          <w:rFonts w:ascii="Cambria" w:hAnsi="Cambria"/>
          <w:noProof/>
          <w:sz w:val="28"/>
        </w:rPr>
        <w:lastRenderedPageBreak/>
        <w:drawing>
          <wp:inline distT="0" distB="0" distL="0" distR="0" wp14:anchorId="040EDC42" wp14:editId="0676D588">
            <wp:extent cx="5943600" cy="2667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nal Result_optimal_model.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inline>
        </w:drawing>
      </w:r>
    </w:p>
    <w:p w14:paraId="3CD697B2" w14:textId="0950188F" w:rsidR="00DA377D" w:rsidRDefault="00381BC9" w:rsidP="003514BB">
      <w:pPr>
        <w:pStyle w:val="Caption"/>
        <w:jc w:val="both"/>
        <w:rPr>
          <w:rFonts w:ascii="Cambria" w:hAnsi="Cambria"/>
          <w:sz w:val="28"/>
        </w:rPr>
      </w:pPr>
      <w:r>
        <w:t xml:space="preserve">Table </w:t>
      </w:r>
      <w:fldSimple w:instr=" SEQ Table \* ARABIC ">
        <w:r>
          <w:rPr>
            <w:noProof/>
          </w:rPr>
          <w:t>5</w:t>
        </w:r>
      </w:fldSimple>
      <w:r>
        <w:t>: The Final result table</w:t>
      </w:r>
    </w:p>
    <w:p w14:paraId="75000FC0" w14:textId="77777777" w:rsidR="0036191F" w:rsidRDefault="0036191F" w:rsidP="00F75A65">
      <w:pPr>
        <w:pStyle w:val="ListParagraph"/>
        <w:tabs>
          <w:tab w:val="left" w:pos="1756"/>
        </w:tabs>
        <w:ind w:left="360"/>
        <w:jc w:val="both"/>
        <w:rPr>
          <w:rFonts w:ascii="Cambria" w:hAnsi="Cambria"/>
          <w:sz w:val="28"/>
        </w:rPr>
      </w:pPr>
    </w:p>
    <w:p w14:paraId="467E3198" w14:textId="77777777" w:rsidR="0036191F" w:rsidRDefault="0036191F" w:rsidP="00F75A65">
      <w:pPr>
        <w:pStyle w:val="ListParagraph"/>
        <w:tabs>
          <w:tab w:val="left" w:pos="1756"/>
        </w:tabs>
        <w:ind w:left="360"/>
        <w:jc w:val="both"/>
        <w:rPr>
          <w:rFonts w:ascii="Cambria" w:hAnsi="Cambria"/>
          <w:sz w:val="28"/>
        </w:rPr>
      </w:pPr>
    </w:p>
    <w:p w14:paraId="2B5BA135" w14:textId="77777777" w:rsidR="00381BC9" w:rsidRDefault="00381BC9" w:rsidP="00F75A65">
      <w:pPr>
        <w:pStyle w:val="ListParagraph"/>
        <w:tabs>
          <w:tab w:val="left" w:pos="1756"/>
        </w:tabs>
        <w:ind w:left="360"/>
        <w:jc w:val="both"/>
        <w:rPr>
          <w:rFonts w:ascii="Cambria" w:hAnsi="Cambria"/>
          <w:sz w:val="28"/>
        </w:rPr>
      </w:pPr>
    </w:p>
    <w:p w14:paraId="5410C501" w14:textId="77777777" w:rsidR="00D35FC5" w:rsidRDefault="00381BC9" w:rsidP="00D35FC5">
      <w:pPr>
        <w:pStyle w:val="ListParagraph"/>
        <w:keepNext/>
        <w:tabs>
          <w:tab w:val="left" w:pos="1756"/>
        </w:tabs>
        <w:ind w:left="360"/>
        <w:jc w:val="both"/>
      </w:pPr>
      <w:r>
        <w:rPr>
          <w:rFonts w:ascii="Cambria" w:hAnsi="Cambria"/>
          <w:noProof/>
          <w:sz w:val="28"/>
        </w:rPr>
        <w:lastRenderedPageBreak/>
        <w:drawing>
          <wp:inline distT="0" distB="0" distL="0" distR="0" wp14:anchorId="17F525EA" wp14:editId="28496CD0">
            <wp:extent cx="5943600" cy="57619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provements_Result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761990"/>
                    </a:xfrm>
                    <a:prstGeom prst="rect">
                      <a:avLst/>
                    </a:prstGeom>
                  </pic:spPr>
                </pic:pic>
              </a:graphicData>
            </a:graphic>
          </wp:inline>
        </w:drawing>
      </w:r>
    </w:p>
    <w:p w14:paraId="75443715" w14:textId="2C609B26" w:rsidR="00381BC9" w:rsidRDefault="00D35FC5" w:rsidP="00D35FC5">
      <w:pPr>
        <w:pStyle w:val="Caption"/>
        <w:ind w:firstLine="720"/>
        <w:jc w:val="both"/>
        <w:rPr>
          <w:rFonts w:ascii="Cambria" w:hAnsi="Cambria"/>
          <w:sz w:val="28"/>
        </w:rPr>
      </w:pPr>
      <w:r>
        <w:t xml:space="preserve">Figure </w:t>
      </w:r>
      <w:fldSimple w:instr=" SEQ Figure \* ARABIC ">
        <w:r w:rsidR="00F629E0">
          <w:rPr>
            <w:noProof/>
          </w:rPr>
          <w:t>8</w:t>
        </w:r>
      </w:fldSimple>
      <w:r w:rsidR="003A074C">
        <w:t>: Final R</w:t>
      </w:r>
      <w:r>
        <w:t>esults Plot</w:t>
      </w:r>
    </w:p>
    <w:p w14:paraId="7D1BC413" w14:textId="77777777" w:rsidR="00B106AA" w:rsidRPr="0086312E" w:rsidRDefault="00B106AA" w:rsidP="0086312E">
      <w:pPr>
        <w:tabs>
          <w:tab w:val="left" w:pos="1756"/>
        </w:tabs>
        <w:jc w:val="both"/>
        <w:rPr>
          <w:rFonts w:ascii="Cambria" w:hAnsi="Cambria"/>
          <w:sz w:val="32"/>
        </w:rPr>
      </w:pPr>
    </w:p>
    <w:sectPr w:rsidR="00B106AA" w:rsidRPr="0086312E" w:rsidSect="000D4BE1">
      <w:footerReference w:type="even" r:id="rId21"/>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ohini Mandge" w:date="2017-11-28T12:49:00Z" w:initials="RM">
    <w:p w14:paraId="38DEF284" w14:textId="77777777" w:rsidR="007869DC" w:rsidRDefault="007869DC" w:rsidP="00A97E48">
      <w:pPr>
        <w:pStyle w:val="CommentText"/>
      </w:pPr>
      <w:r>
        <w:rPr>
          <w:rStyle w:val="CommentReference"/>
        </w:rPr>
        <w:annotationRef/>
      </w:r>
      <w:r>
        <w:rPr>
          <w:rStyle w:val="CommentReference"/>
        </w:rPr>
        <w:annotationRef/>
      </w:r>
      <w:r>
        <w:t xml:space="preserve">The Overview and problem statement I wrote right now are kind of look similar. If we all can think of something more to write in both of these then we’ll keep them separate otherwise I’ll merge them together. </w:t>
      </w:r>
    </w:p>
    <w:p w14:paraId="1A8CD777" w14:textId="28329DDD" w:rsidR="007869DC" w:rsidRDefault="007869DC">
      <w:pPr>
        <w:pStyle w:val="CommentText"/>
      </w:pPr>
    </w:p>
  </w:comment>
  <w:comment w:id="2" w:author="Rohini Mandge" w:date="2017-12-01T12:28:00Z" w:initials="RM">
    <w:p w14:paraId="2715AAAC" w14:textId="5CFE765A" w:rsidR="007869DC" w:rsidRDefault="007869DC">
      <w:pPr>
        <w:pStyle w:val="CommentText"/>
      </w:pPr>
      <w:r>
        <w:rPr>
          <w:rStyle w:val="CommentReference"/>
        </w:rPr>
        <w:annotationRef/>
      </w:r>
      <w:r>
        <w:t>Need to include or not?</w:t>
      </w:r>
    </w:p>
  </w:comment>
  <w:comment w:id="4" w:author="Rohini Mandge" w:date="2017-11-28T11:47:00Z" w:initials="RM">
    <w:p w14:paraId="26D1C4FF" w14:textId="3CF72970" w:rsidR="007869DC" w:rsidRDefault="007869DC">
      <w:pPr>
        <w:pStyle w:val="CommentText"/>
      </w:pPr>
      <w:r>
        <w:rPr>
          <w:rStyle w:val="CommentReference"/>
        </w:rPr>
        <w:annotationRef/>
      </w:r>
      <w:r>
        <w:t xml:space="preserve">The Overview and problem statement I wrote right now are kind of look similar. If we all can think of something more to write in both of these then we’ll keep them separate otherwise I’ll merge them together. </w:t>
      </w:r>
    </w:p>
  </w:comment>
  <w:comment w:id="10" w:author="Rohini Mandge" w:date="2017-12-05T10:52:00Z" w:initials="RM">
    <w:p w14:paraId="0CB7CCDF" w14:textId="3550DE4F" w:rsidR="007869DC" w:rsidRDefault="007869DC">
      <w:pPr>
        <w:pStyle w:val="CommentText"/>
      </w:pPr>
      <w:r>
        <w:rPr>
          <w:rStyle w:val="CommentReference"/>
        </w:rPr>
        <w:annotationRef/>
      </w:r>
      <w:r>
        <w:t xml:space="preserve">Matias, can u please complete this section? </w:t>
      </w:r>
    </w:p>
  </w:comment>
  <w:comment w:id="12" w:author="Rohini Mandge" w:date="2017-12-05T10:49:00Z" w:initials="RM">
    <w:p w14:paraId="7901CC95" w14:textId="127FC09B" w:rsidR="007869DC" w:rsidRDefault="007869DC">
      <w:pPr>
        <w:pStyle w:val="CommentText"/>
      </w:pPr>
      <w:r>
        <w:rPr>
          <w:rStyle w:val="CommentReference"/>
        </w:rPr>
        <w:annotationRef/>
      </w:r>
      <w:r w:rsidRPr="003866E2">
        <w:rPr>
          <w:sz w:val="28"/>
        </w:rPr>
        <w:t>Do we need to give a reason here that why combination of all big five algorithms gives best result of all?</w:t>
      </w:r>
    </w:p>
  </w:comment>
  <w:comment w:id="21" w:author="Rohini Mandge" w:date="2017-12-06T13:11:00Z" w:initials="RM">
    <w:p w14:paraId="02371891" w14:textId="67215DFA" w:rsidR="004740CC" w:rsidRDefault="004740CC">
      <w:pPr>
        <w:pStyle w:val="CommentText"/>
      </w:pPr>
      <w:r>
        <w:rPr>
          <w:rStyle w:val="CommentReference"/>
        </w:rPr>
        <w:annotationRef/>
      </w:r>
      <w:r>
        <w:t>Discuss!!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8CD777" w15:done="0"/>
  <w15:commentEx w15:paraId="2715AAAC" w15:done="0"/>
  <w15:commentEx w15:paraId="26D1C4FF" w15:done="0"/>
  <w15:commentEx w15:paraId="0CB7CCDF" w15:done="0"/>
  <w15:commentEx w15:paraId="7901CC95" w15:done="0"/>
  <w15:commentEx w15:paraId="0237189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4EDC3B" w14:textId="77777777" w:rsidR="00567C7C" w:rsidRDefault="00567C7C" w:rsidP="00E109D0">
      <w:r>
        <w:separator/>
      </w:r>
    </w:p>
  </w:endnote>
  <w:endnote w:type="continuationSeparator" w:id="0">
    <w:p w14:paraId="5F104480" w14:textId="77777777" w:rsidR="00567C7C" w:rsidRDefault="00567C7C" w:rsidP="00E10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merican Typewriter">
    <w:panose1 w:val="02090604020004020304"/>
    <w:charset w:val="00"/>
    <w:family w:val="roman"/>
    <w:pitch w:val="variable"/>
    <w:sig w:usb0="A000006F" w:usb1="00000019" w:usb2="00000000" w:usb3="00000000" w:csb0="0000011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006A4" w14:textId="77777777" w:rsidR="007869DC" w:rsidRDefault="007869DC" w:rsidP="007869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31E30B" w14:textId="77777777" w:rsidR="007869DC" w:rsidRDefault="007869DC" w:rsidP="00B92E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F386F" w14:textId="77777777" w:rsidR="007869DC" w:rsidRDefault="007869DC" w:rsidP="007869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63CA7">
      <w:rPr>
        <w:rStyle w:val="PageNumber"/>
        <w:noProof/>
      </w:rPr>
      <w:t>16</w:t>
    </w:r>
    <w:r>
      <w:rPr>
        <w:rStyle w:val="PageNumber"/>
      </w:rPr>
      <w:fldChar w:fldCharType="end"/>
    </w:r>
  </w:p>
  <w:p w14:paraId="2E9C9FE7" w14:textId="77777777" w:rsidR="007869DC" w:rsidRDefault="007869DC" w:rsidP="00B92E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8EC6C1" w14:textId="77777777" w:rsidR="00567C7C" w:rsidRDefault="00567C7C" w:rsidP="00E109D0">
      <w:r>
        <w:separator/>
      </w:r>
    </w:p>
  </w:footnote>
  <w:footnote w:type="continuationSeparator" w:id="0">
    <w:p w14:paraId="7B7B96F2" w14:textId="77777777" w:rsidR="00567C7C" w:rsidRDefault="00567C7C" w:rsidP="00E109D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2166C"/>
    <w:multiLevelType w:val="hybridMultilevel"/>
    <w:tmpl w:val="C2C47C6C"/>
    <w:lvl w:ilvl="0" w:tplc="0409000F">
      <w:start w:val="1"/>
      <w:numFmt w:val="decimal"/>
      <w:lvlText w:val="%1."/>
      <w:lvlJc w:val="left"/>
      <w:pPr>
        <w:ind w:left="2476" w:hanging="360"/>
      </w:pPr>
    </w:lvl>
    <w:lvl w:ilvl="1" w:tplc="04090019" w:tentative="1">
      <w:start w:val="1"/>
      <w:numFmt w:val="lowerLetter"/>
      <w:lvlText w:val="%2."/>
      <w:lvlJc w:val="left"/>
      <w:pPr>
        <w:ind w:left="3196" w:hanging="360"/>
      </w:pPr>
    </w:lvl>
    <w:lvl w:ilvl="2" w:tplc="0409001B" w:tentative="1">
      <w:start w:val="1"/>
      <w:numFmt w:val="lowerRoman"/>
      <w:lvlText w:val="%3."/>
      <w:lvlJc w:val="right"/>
      <w:pPr>
        <w:ind w:left="3916" w:hanging="180"/>
      </w:pPr>
    </w:lvl>
    <w:lvl w:ilvl="3" w:tplc="0409000F" w:tentative="1">
      <w:start w:val="1"/>
      <w:numFmt w:val="decimal"/>
      <w:lvlText w:val="%4."/>
      <w:lvlJc w:val="left"/>
      <w:pPr>
        <w:ind w:left="4636" w:hanging="360"/>
      </w:pPr>
    </w:lvl>
    <w:lvl w:ilvl="4" w:tplc="04090019" w:tentative="1">
      <w:start w:val="1"/>
      <w:numFmt w:val="lowerLetter"/>
      <w:lvlText w:val="%5."/>
      <w:lvlJc w:val="left"/>
      <w:pPr>
        <w:ind w:left="5356" w:hanging="360"/>
      </w:pPr>
    </w:lvl>
    <w:lvl w:ilvl="5" w:tplc="0409001B" w:tentative="1">
      <w:start w:val="1"/>
      <w:numFmt w:val="lowerRoman"/>
      <w:lvlText w:val="%6."/>
      <w:lvlJc w:val="right"/>
      <w:pPr>
        <w:ind w:left="6076" w:hanging="180"/>
      </w:pPr>
    </w:lvl>
    <w:lvl w:ilvl="6" w:tplc="0409000F" w:tentative="1">
      <w:start w:val="1"/>
      <w:numFmt w:val="decimal"/>
      <w:lvlText w:val="%7."/>
      <w:lvlJc w:val="left"/>
      <w:pPr>
        <w:ind w:left="6796" w:hanging="360"/>
      </w:pPr>
    </w:lvl>
    <w:lvl w:ilvl="7" w:tplc="04090019" w:tentative="1">
      <w:start w:val="1"/>
      <w:numFmt w:val="lowerLetter"/>
      <w:lvlText w:val="%8."/>
      <w:lvlJc w:val="left"/>
      <w:pPr>
        <w:ind w:left="7516" w:hanging="360"/>
      </w:pPr>
    </w:lvl>
    <w:lvl w:ilvl="8" w:tplc="0409001B" w:tentative="1">
      <w:start w:val="1"/>
      <w:numFmt w:val="lowerRoman"/>
      <w:lvlText w:val="%9."/>
      <w:lvlJc w:val="right"/>
      <w:pPr>
        <w:ind w:left="8236" w:hanging="180"/>
      </w:pPr>
    </w:lvl>
  </w:abstractNum>
  <w:abstractNum w:abstractNumId="1">
    <w:nsid w:val="0A1A288B"/>
    <w:multiLevelType w:val="hybridMultilevel"/>
    <w:tmpl w:val="36606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C3689"/>
    <w:multiLevelType w:val="hybridMultilevel"/>
    <w:tmpl w:val="BBFA0B6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98D6CAC"/>
    <w:multiLevelType w:val="hybridMultilevel"/>
    <w:tmpl w:val="5218D3B4"/>
    <w:lvl w:ilvl="0" w:tplc="7E88BD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AB713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95058D"/>
    <w:multiLevelType w:val="multilevel"/>
    <w:tmpl w:val="7DD6EE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hini Mandge">
    <w15:presenceInfo w15:providerId="Windows Live" w15:userId="92ecda70e222c9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AD9"/>
    <w:rsid w:val="000029E6"/>
    <w:rsid w:val="000053CF"/>
    <w:rsid w:val="0001108B"/>
    <w:rsid w:val="00011820"/>
    <w:rsid w:val="000122E3"/>
    <w:rsid w:val="00021AA6"/>
    <w:rsid w:val="00025139"/>
    <w:rsid w:val="00034494"/>
    <w:rsid w:val="00053A60"/>
    <w:rsid w:val="00054B70"/>
    <w:rsid w:val="00054E06"/>
    <w:rsid w:val="00060059"/>
    <w:rsid w:val="00071BD8"/>
    <w:rsid w:val="00082274"/>
    <w:rsid w:val="00083113"/>
    <w:rsid w:val="00086911"/>
    <w:rsid w:val="00087E01"/>
    <w:rsid w:val="00095357"/>
    <w:rsid w:val="000A6F2F"/>
    <w:rsid w:val="000B34B7"/>
    <w:rsid w:val="000B539B"/>
    <w:rsid w:val="000C0A3E"/>
    <w:rsid w:val="000C0C11"/>
    <w:rsid w:val="000D4BE1"/>
    <w:rsid w:val="000E2208"/>
    <w:rsid w:val="001121E9"/>
    <w:rsid w:val="00117B9F"/>
    <w:rsid w:val="00127523"/>
    <w:rsid w:val="001309EF"/>
    <w:rsid w:val="001372C0"/>
    <w:rsid w:val="0014665E"/>
    <w:rsid w:val="00156658"/>
    <w:rsid w:val="001570AE"/>
    <w:rsid w:val="00157F29"/>
    <w:rsid w:val="00160E44"/>
    <w:rsid w:val="0016727C"/>
    <w:rsid w:val="00167B39"/>
    <w:rsid w:val="00172817"/>
    <w:rsid w:val="00176BCD"/>
    <w:rsid w:val="00182B28"/>
    <w:rsid w:val="00182E92"/>
    <w:rsid w:val="0019048F"/>
    <w:rsid w:val="00195E20"/>
    <w:rsid w:val="001B4776"/>
    <w:rsid w:val="001B4EB0"/>
    <w:rsid w:val="001B50A1"/>
    <w:rsid w:val="001D5702"/>
    <w:rsid w:val="001F158D"/>
    <w:rsid w:val="00205C38"/>
    <w:rsid w:val="00206412"/>
    <w:rsid w:val="0022414F"/>
    <w:rsid w:val="002334A0"/>
    <w:rsid w:val="00247350"/>
    <w:rsid w:val="002501AD"/>
    <w:rsid w:val="00251AD9"/>
    <w:rsid w:val="0026194F"/>
    <w:rsid w:val="0026351B"/>
    <w:rsid w:val="00274910"/>
    <w:rsid w:val="00281BD0"/>
    <w:rsid w:val="002846A9"/>
    <w:rsid w:val="002850B4"/>
    <w:rsid w:val="00291755"/>
    <w:rsid w:val="002A342B"/>
    <w:rsid w:val="002A3A5F"/>
    <w:rsid w:val="002C06D3"/>
    <w:rsid w:val="002C0DC7"/>
    <w:rsid w:val="002C43B9"/>
    <w:rsid w:val="002D23FC"/>
    <w:rsid w:val="002D3938"/>
    <w:rsid w:val="002E1588"/>
    <w:rsid w:val="002F58BC"/>
    <w:rsid w:val="003153E4"/>
    <w:rsid w:val="003205E7"/>
    <w:rsid w:val="00320DBE"/>
    <w:rsid w:val="00322ECB"/>
    <w:rsid w:val="00323DFA"/>
    <w:rsid w:val="0034778A"/>
    <w:rsid w:val="003514BB"/>
    <w:rsid w:val="00360A0F"/>
    <w:rsid w:val="0036191F"/>
    <w:rsid w:val="00363CA7"/>
    <w:rsid w:val="0037157E"/>
    <w:rsid w:val="00374CB3"/>
    <w:rsid w:val="00376C54"/>
    <w:rsid w:val="00381BC9"/>
    <w:rsid w:val="00382862"/>
    <w:rsid w:val="00385B77"/>
    <w:rsid w:val="003866E2"/>
    <w:rsid w:val="00386768"/>
    <w:rsid w:val="003A074C"/>
    <w:rsid w:val="003A36A1"/>
    <w:rsid w:val="003C12C7"/>
    <w:rsid w:val="003D6412"/>
    <w:rsid w:val="003D7D75"/>
    <w:rsid w:val="003E61D9"/>
    <w:rsid w:val="003F5AC4"/>
    <w:rsid w:val="004127AD"/>
    <w:rsid w:val="00413661"/>
    <w:rsid w:val="004162AB"/>
    <w:rsid w:val="00416853"/>
    <w:rsid w:val="00417D02"/>
    <w:rsid w:val="00420D74"/>
    <w:rsid w:val="004238C6"/>
    <w:rsid w:val="00435ADF"/>
    <w:rsid w:val="00435F11"/>
    <w:rsid w:val="00440D85"/>
    <w:rsid w:val="00442843"/>
    <w:rsid w:val="00445071"/>
    <w:rsid w:val="004472A3"/>
    <w:rsid w:val="00452DA3"/>
    <w:rsid w:val="00452F69"/>
    <w:rsid w:val="00454A31"/>
    <w:rsid w:val="004557A6"/>
    <w:rsid w:val="004578A0"/>
    <w:rsid w:val="004740CC"/>
    <w:rsid w:val="00483D4C"/>
    <w:rsid w:val="004928CB"/>
    <w:rsid w:val="004A0377"/>
    <w:rsid w:val="004C7AF3"/>
    <w:rsid w:val="004E00A6"/>
    <w:rsid w:val="004E02D4"/>
    <w:rsid w:val="004E13A6"/>
    <w:rsid w:val="00512FBA"/>
    <w:rsid w:val="00514DAF"/>
    <w:rsid w:val="00515F62"/>
    <w:rsid w:val="00520EBC"/>
    <w:rsid w:val="00521BB3"/>
    <w:rsid w:val="00521F9D"/>
    <w:rsid w:val="00524CC9"/>
    <w:rsid w:val="0054282E"/>
    <w:rsid w:val="00543FE2"/>
    <w:rsid w:val="00546099"/>
    <w:rsid w:val="00553453"/>
    <w:rsid w:val="00566BC6"/>
    <w:rsid w:val="00567C7C"/>
    <w:rsid w:val="00586B9B"/>
    <w:rsid w:val="00587066"/>
    <w:rsid w:val="00590C92"/>
    <w:rsid w:val="0059490C"/>
    <w:rsid w:val="005976D1"/>
    <w:rsid w:val="005D26B3"/>
    <w:rsid w:val="005D2C9E"/>
    <w:rsid w:val="005D765B"/>
    <w:rsid w:val="005D7F3A"/>
    <w:rsid w:val="005E0BBD"/>
    <w:rsid w:val="005E5256"/>
    <w:rsid w:val="005F547D"/>
    <w:rsid w:val="005F6C5F"/>
    <w:rsid w:val="006034C0"/>
    <w:rsid w:val="00610312"/>
    <w:rsid w:val="00612739"/>
    <w:rsid w:val="00615641"/>
    <w:rsid w:val="00624702"/>
    <w:rsid w:val="00625E42"/>
    <w:rsid w:val="00626EA7"/>
    <w:rsid w:val="00633F7B"/>
    <w:rsid w:val="00635BF2"/>
    <w:rsid w:val="00642C76"/>
    <w:rsid w:val="00652A5A"/>
    <w:rsid w:val="006664C4"/>
    <w:rsid w:val="0067361E"/>
    <w:rsid w:val="00674EDE"/>
    <w:rsid w:val="00682688"/>
    <w:rsid w:val="006851C7"/>
    <w:rsid w:val="006867BF"/>
    <w:rsid w:val="00692D4A"/>
    <w:rsid w:val="006A1767"/>
    <w:rsid w:val="006A3C44"/>
    <w:rsid w:val="006B66C6"/>
    <w:rsid w:val="006C45E2"/>
    <w:rsid w:val="006C4B83"/>
    <w:rsid w:val="006D0753"/>
    <w:rsid w:val="006D4B1B"/>
    <w:rsid w:val="006E5313"/>
    <w:rsid w:val="006F5326"/>
    <w:rsid w:val="00702845"/>
    <w:rsid w:val="0071227F"/>
    <w:rsid w:val="007178BE"/>
    <w:rsid w:val="00733A20"/>
    <w:rsid w:val="00742694"/>
    <w:rsid w:val="007439FE"/>
    <w:rsid w:val="00745B26"/>
    <w:rsid w:val="0075429A"/>
    <w:rsid w:val="007549D2"/>
    <w:rsid w:val="007605FA"/>
    <w:rsid w:val="00763AB0"/>
    <w:rsid w:val="00765B5B"/>
    <w:rsid w:val="00772789"/>
    <w:rsid w:val="007742A9"/>
    <w:rsid w:val="007869DC"/>
    <w:rsid w:val="007917BB"/>
    <w:rsid w:val="007917DF"/>
    <w:rsid w:val="007A213F"/>
    <w:rsid w:val="007B513F"/>
    <w:rsid w:val="007B7F56"/>
    <w:rsid w:val="007C1D61"/>
    <w:rsid w:val="007C7081"/>
    <w:rsid w:val="007D3922"/>
    <w:rsid w:val="007D3AAB"/>
    <w:rsid w:val="007D429F"/>
    <w:rsid w:val="007D7CFD"/>
    <w:rsid w:val="00801549"/>
    <w:rsid w:val="0080592C"/>
    <w:rsid w:val="008229C3"/>
    <w:rsid w:val="00823381"/>
    <w:rsid w:val="00831C4C"/>
    <w:rsid w:val="008332BC"/>
    <w:rsid w:val="00834321"/>
    <w:rsid w:val="00854B10"/>
    <w:rsid w:val="008552F0"/>
    <w:rsid w:val="00856994"/>
    <w:rsid w:val="0086312E"/>
    <w:rsid w:val="00864081"/>
    <w:rsid w:val="0088289C"/>
    <w:rsid w:val="00884B4B"/>
    <w:rsid w:val="00893918"/>
    <w:rsid w:val="00895F6C"/>
    <w:rsid w:val="008A4DB4"/>
    <w:rsid w:val="008B4665"/>
    <w:rsid w:val="008E58FB"/>
    <w:rsid w:val="008F06D6"/>
    <w:rsid w:val="008F3CA3"/>
    <w:rsid w:val="008F3FF2"/>
    <w:rsid w:val="008F4B5C"/>
    <w:rsid w:val="009017BE"/>
    <w:rsid w:val="00904398"/>
    <w:rsid w:val="00904831"/>
    <w:rsid w:val="00917907"/>
    <w:rsid w:val="009227FD"/>
    <w:rsid w:val="00923885"/>
    <w:rsid w:val="009246DA"/>
    <w:rsid w:val="00943EE2"/>
    <w:rsid w:val="00943F36"/>
    <w:rsid w:val="0096270C"/>
    <w:rsid w:val="00970441"/>
    <w:rsid w:val="009B2B4C"/>
    <w:rsid w:val="009C2144"/>
    <w:rsid w:val="009C6656"/>
    <w:rsid w:val="009D0376"/>
    <w:rsid w:val="009D1F68"/>
    <w:rsid w:val="009D63EE"/>
    <w:rsid w:val="009D6F41"/>
    <w:rsid w:val="009F0F6D"/>
    <w:rsid w:val="00A0038A"/>
    <w:rsid w:val="00A02214"/>
    <w:rsid w:val="00A0298E"/>
    <w:rsid w:val="00A134D9"/>
    <w:rsid w:val="00A178A2"/>
    <w:rsid w:val="00A238B6"/>
    <w:rsid w:val="00A25012"/>
    <w:rsid w:val="00A26684"/>
    <w:rsid w:val="00A27BD7"/>
    <w:rsid w:val="00A364BC"/>
    <w:rsid w:val="00A4252C"/>
    <w:rsid w:val="00A43A90"/>
    <w:rsid w:val="00A531EF"/>
    <w:rsid w:val="00A538DB"/>
    <w:rsid w:val="00A57D09"/>
    <w:rsid w:val="00A62EBE"/>
    <w:rsid w:val="00A80282"/>
    <w:rsid w:val="00A97E48"/>
    <w:rsid w:val="00AB04D6"/>
    <w:rsid w:val="00AC45CE"/>
    <w:rsid w:val="00AE28B7"/>
    <w:rsid w:val="00AE4B3E"/>
    <w:rsid w:val="00AF0AE3"/>
    <w:rsid w:val="00AF4D06"/>
    <w:rsid w:val="00AF6B52"/>
    <w:rsid w:val="00B00488"/>
    <w:rsid w:val="00B03388"/>
    <w:rsid w:val="00B106AA"/>
    <w:rsid w:val="00B1383D"/>
    <w:rsid w:val="00B14020"/>
    <w:rsid w:val="00B159BB"/>
    <w:rsid w:val="00B30062"/>
    <w:rsid w:val="00B321E7"/>
    <w:rsid w:val="00B33536"/>
    <w:rsid w:val="00B370DE"/>
    <w:rsid w:val="00B37A20"/>
    <w:rsid w:val="00B37B83"/>
    <w:rsid w:val="00B65779"/>
    <w:rsid w:val="00B92EA6"/>
    <w:rsid w:val="00BA5808"/>
    <w:rsid w:val="00BA5C58"/>
    <w:rsid w:val="00BA7A9A"/>
    <w:rsid w:val="00BC7099"/>
    <w:rsid w:val="00BF47C9"/>
    <w:rsid w:val="00BF4D53"/>
    <w:rsid w:val="00BF78E5"/>
    <w:rsid w:val="00C03FE4"/>
    <w:rsid w:val="00C042A3"/>
    <w:rsid w:val="00C113FA"/>
    <w:rsid w:val="00C1574E"/>
    <w:rsid w:val="00C37375"/>
    <w:rsid w:val="00C3795A"/>
    <w:rsid w:val="00C423AB"/>
    <w:rsid w:val="00C43158"/>
    <w:rsid w:val="00C434D5"/>
    <w:rsid w:val="00C52D8A"/>
    <w:rsid w:val="00C55602"/>
    <w:rsid w:val="00C66817"/>
    <w:rsid w:val="00C77B5E"/>
    <w:rsid w:val="00C80361"/>
    <w:rsid w:val="00C8042C"/>
    <w:rsid w:val="00C87C08"/>
    <w:rsid w:val="00C90D9B"/>
    <w:rsid w:val="00C92BCF"/>
    <w:rsid w:val="00CA10EB"/>
    <w:rsid w:val="00CB282A"/>
    <w:rsid w:val="00CB74B0"/>
    <w:rsid w:val="00CB7998"/>
    <w:rsid w:val="00CD3BB6"/>
    <w:rsid w:val="00CD5214"/>
    <w:rsid w:val="00CD6A72"/>
    <w:rsid w:val="00CE036A"/>
    <w:rsid w:val="00CE0A10"/>
    <w:rsid w:val="00CE4791"/>
    <w:rsid w:val="00CE6B31"/>
    <w:rsid w:val="00CF0172"/>
    <w:rsid w:val="00CF59F1"/>
    <w:rsid w:val="00D06760"/>
    <w:rsid w:val="00D10B78"/>
    <w:rsid w:val="00D15CC5"/>
    <w:rsid w:val="00D3159B"/>
    <w:rsid w:val="00D35FC5"/>
    <w:rsid w:val="00D52088"/>
    <w:rsid w:val="00D52347"/>
    <w:rsid w:val="00D57AA4"/>
    <w:rsid w:val="00D7353F"/>
    <w:rsid w:val="00D76BE7"/>
    <w:rsid w:val="00D81821"/>
    <w:rsid w:val="00D87D0D"/>
    <w:rsid w:val="00D91426"/>
    <w:rsid w:val="00D915A1"/>
    <w:rsid w:val="00DA377D"/>
    <w:rsid w:val="00DA4FD0"/>
    <w:rsid w:val="00DB37AF"/>
    <w:rsid w:val="00DB42A9"/>
    <w:rsid w:val="00DC090A"/>
    <w:rsid w:val="00DD0C7E"/>
    <w:rsid w:val="00DD34D0"/>
    <w:rsid w:val="00DD3E83"/>
    <w:rsid w:val="00DE298A"/>
    <w:rsid w:val="00DE787C"/>
    <w:rsid w:val="00DF0AA5"/>
    <w:rsid w:val="00E04B95"/>
    <w:rsid w:val="00E109D0"/>
    <w:rsid w:val="00E20648"/>
    <w:rsid w:val="00E225FC"/>
    <w:rsid w:val="00E42150"/>
    <w:rsid w:val="00E46D8E"/>
    <w:rsid w:val="00E72434"/>
    <w:rsid w:val="00E75975"/>
    <w:rsid w:val="00E80EED"/>
    <w:rsid w:val="00E85EB5"/>
    <w:rsid w:val="00E97D38"/>
    <w:rsid w:val="00EA10A6"/>
    <w:rsid w:val="00EA38FB"/>
    <w:rsid w:val="00EB0A23"/>
    <w:rsid w:val="00EC5A3A"/>
    <w:rsid w:val="00ED46E8"/>
    <w:rsid w:val="00ED6225"/>
    <w:rsid w:val="00EE3438"/>
    <w:rsid w:val="00EF3294"/>
    <w:rsid w:val="00EF50B5"/>
    <w:rsid w:val="00F00186"/>
    <w:rsid w:val="00F022A3"/>
    <w:rsid w:val="00F037F2"/>
    <w:rsid w:val="00F04BD6"/>
    <w:rsid w:val="00F0727B"/>
    <w:rsid w:val="00F10BCA"/>
    <w:rsid w:val="00F30D18"/>
    <w:rsid w:val="00F35AF4"/>
    <w:rsid w:val="00F40840"/>
    <w:rsid w:val="00F44E88"/>
    <w:rsid w:val="00F4799C"/>
    <w:rsid w:val="00F51403"/>
    <w:rsid w:val="00F629E0"/>
    <w:rsid w:val="00F67D80"/>
    <w:rsid w:val="00F75A65"/>
    <w:rsid w:val="00F803DC"/>
    <w:rsid w:val="00F9052B"/>
    <w:rsid w:val="00F90751"/>
    <w:rsid w:val="00F918BF"/>
    <w:rsid w:val="00F94624"/>
    <w:rsid w:val="00FA60B3"/>
    <w:rsid w:val="00FB6124"/>
    <w:rsid w:val="00FB697B"/>
    <w:rsid w:val="00FC1F20"/>
    <w:rsid w:val="00FC3EE4"/>
    <w:rsid w:val="00FC4A41"/>
    <w:rsid w:val="00FD39C1"/>
    <w:rsid w:val="00FE0D17"/>
    <w:rsid w:val="00FF14D2"/>
    <w:rsid w:val="00FF71C4"/>
    <w:rsid w:val="00FF7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D54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4"/>
    <w:qFormat/>
    <w:rsid w:val="00546099"/>
    <w:pPr>
      <w:keepNext/>
      <w:spacing w:after="24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4"/>
    <w:rsid w:val="00546099"/>
    <w:rPr>
      <w:rFonts w:eastAsiaTheme="majorEastAsia" w:cstheme="majorBidi"/>
      <w:sz w:val="28"/>
      <w:szCs w:val="26"/>
    </w:rPr>
  </w:style>
  <w:style w:type="paragraph" w:styleId="Header">
    <w:name w:val="header"/>
    <w:basedOn w:val="Normal"/>
    <w:link w:val="HeaderChar"/>
    <w:uiPriority w:val="99"/>
    <w:unhideWhenUsed/>
    <w:rsid w:val="00E109D0"/>
    <w:pPr>
      <w:tabs>
        <w:tab w:val="center" w:pos="4680"/>
        <w:tab w:val="right" w:pos="9360"/>
      </w:tabs>
    </w:pPr>
  </w:style>
  <w:style w:type="character" w:customStyle="1" w:styleId="HeaderChar">
    <w:name w:val="Header Char"/>
    <w:basedOn w:val="DefaultParagraphFont"/>
    <w:link w:val="Header"/>
    <w:uiPriority w:val="99"/>
    <w:rsid w:val="00E109D0"/>
  </w:style>
  <w:style w:type="paragraph" w:styleId="Footer">
    <w:name w:val="footer"/>
    <w:basedOn w:val="Normal"/>
    <w:link w:val="FooterChar"/>
    <w:uiPriority w:val="99"/>
    <w:unhideWhenUsed/>
    <w:rsid w:val="00E109D0"/>
    <w:pPr>
      <w:tabs>
        <w:tab w:val="center" w:pos="4680"/>
        <w:tab w:val="right" w:pos="9360"/>
      </w:tabs>
    </w:pPr>
  </w:style>
  <w:style w:type="character" w:customStyle="1" w:styleId="FooterChar">
    <w:name w:val="Footer Char"/>
    <w:basedOn w:val="DefaultParagraphFont"/>
    <w:link w:val="Footer"/>
    <w:uiPriority w:val="99"/>
    <w:rsid w:val="00E109D0"/>
  </w:style>
  <w:style w:type="paragraph" w:styleId="ListParagraph">
    <w:name w:val="List Paragraph"/>
    <w:basedOn w:val="Normal"/>
    <w:uiPriority w:val="34"/>
    <w:qFormat/>
    <w:rsid w:val="00FB697B"/>
    <w:pPr>
      <w:ind w:left="720"/>
      <w:contextualSpacing/>
    </w:pPr>
  </w:style>
  <w:style w:type="character" w:styleId="PageNumber">
    <w:name w:val="page number"/>
    <w:basedOn w:val="DefaultParagraphFont"/>
    <w:uiPriority w:val="99"/>
    <w:semiHidden/>
    <w:unhideWhenUsed/>
    <w:rsid w:val="00B92EA6"/>
  </w:style>
  <w:style w:type="table" w:styleId="TableGrid">
    <w:name w:val="Table Grid"/>
    <w:basedOn w:val="TableNormal"/>
    <w:uiPriority w:val="39"/>
    <w:rsid w:val="00CD6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A3C44"/>
    <w:rPr>
      <w:sz w:val="18"/>
      <w:szCs w:val="18"/>
    </w:rPr>
  </w:style>
  <w:style w:type="paragraph" w:styleId="CommentText">
    <w:name w:val="annotation text"/>
    <w:basedOn w:val="Normal"/>
    <w:link w:val="CommentTextChar"/>
    <w:uiPriority w:val="99"/>
    <w:semiHidden/>
    <w:unhideWhenUsed/>
    <w:rsid w:val="006A3C44"/>
  </w:style>
  <w:style w:type="character" w:customStyle="1" w:styleId="CommentTextChar">
    <w:name w:val="Comment Text Char"/>
    <w:basedOn w:val="DefaultParagraphFont"/>
    <w:link w:val="CommentText"/>
    <w:uiPriority w:val="99"/>
    <w:semiHidden/>
    <w:rsid w:val="006A3C44"/>
  </w:style>
  <w:style w:type="paragraph" w:styleId="CommentSubject">
    <w:name w:val="annotation subject"/>
    <w:basedOn w:val="CommentText"/>
    <w:next w:val="CommentText"/>
    <w:link w:val="CommentSubjectChar"/>
    <w:uiPriority w:val="99"/>
    <w:semiHidden/>
    <w:unhideWhenUsed/>
    <w:rsid w:val="006A3C44"/>
    <w:rPr>
      <w:b/>
      <w:bCs/>
      <w:sz w:val="20"/>
      <w:szCs w:val="20"/>
    </w:rPr>
  </w:style>
  <w:style w:type="character" w:customStyle="1" w:styleId="CommentSubjectChar">
    <w:name w:val="Comment Subject Char"/>
    <w:basedOn w:val="CommentTextChar"/>
    <w:link w:val="CommentSubject"/>
    <w:uiPriority w:val="99"/>
    <w:semiHidden/>
    <w:rsid w:val="006A3C44"/>
    <w:rPr>
      <w:b/>
      <w:bCs/>
      <w:sz w:val="20"/>
      <w:szCs w:val="20"/>
    </w:rPr>
  </w:style>
  <w:style w:type="paragraph" w:styleId="BalloonText">
    <w:name w:val="Balloon Text"/>
    <w:basedOn w:val="Normal"/>
    <w:link w:val="BalloonTextChar"/>
    <w:uiPriority w:val="99"/>
    <w:semiHidden/>
    <w:unhideWhenUsed/>
    <w:rsid w:val="006A3C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3C44"/>
    <w:rPr>
      <w:rFonts w:ascii="Times New Roman" w:hAnsi="Times New Roman" w:cs="Times New Roman"/>
      <w:sz w:val="18"/>
      <w:szCs w:val="18"/>
    </w:rPr>
  </w:style>
  <w:style w:type="character" w:customStyle="1" w:styleId="apple-converted-space">
    <w:name w:val="apple-converted-space"/>
    <w:basedOn w:val="DefaultParagraphFont"/>
    <w:rsid w:val="00083113"/>
  </w:style>
  <w:style w:type="character" w:styleId="Hyperlink">
    <w:name w:val="Hyperlink"/>
    <w:basedOn w:val="DefaultParagraphFont"/>
    <w:uiPriority w:val="99"/>
    <w:unhideWhenUsed/>
    <w:rsid w:val="00C66817"/>
    <w:rPr>
      <w:color w:val="0563C1" w:themeColor="hyperlink"/>
      <w:u w:val="single"/>
    </w:rPr>
  </w:style>
  <w:style w:type="character" w:styleId="FollowedHyperlink">
    <w:name w:val="FollowedHyperlink"/>
    <w:basedOn w:val="DefaultParagraphFont"/>
    <w:uiPriority w:val="99"/>
    <w:semiHidden/>
    <w:unhideWhenUsed/>
    <w:rsid w:val="00C66817"/>
    <w:rPr>
      <w:color w:val="954F72" w:themeColor="followedHyperlink"/>
      <w:u w:val="single"/>
    </w:rPr>
  </w:style>
  <w:style w:type="paragraph" w:styleId="Caption">
    <w:name w:val="caption"/>
    <w:basedOn w:val="Normal"/>
    <w:next w:val="Normal"/>
    <w:uiPriority w:val="35"/>
    <w:unhideWhenUsed/>
    <w:qFormat/>
    <w:rsid w:val="00BA5808"/>
    <w:pPr>
      <w:spacing w:after="200"/>
    </w:pPr>
    <w:rPr>
      <w:i/>
      <w:iCs/>
      <w:color w:val="44546A" w:themeColor="text2"/>
      <w:sz w:val="2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83931">
      <w:bodyDiv w:val="1"/>
      <w:marLeft w:val="0"/>
      <w:marRight w:val="0"/>
      <w:marTop w:val="0"/>
      <w:marBottom w:val="0"/>
      <w:divBdr>
        <w:top w:val="none" w:sz="0" w:space="0" w:color="auto"/>
        <w:left w:val="none" w:sz="0" w:space="0" w:color="auto"/>
        <w:bottom w:val="none" w:sz="0" w:space="0" w:color="auto"/>
        <w:right w:val="none" w:sz="0" w:space="0" w:color="auto"/>
      </w:divBdr>
    </w:div>
    <w:div w:id="269630297">
      <w:bodyDiv w:val="1"/>
      <w:marLeft w:val="0"/>
      <w:marRight w:val="0"/>
      <w:marTop w:val="0"/>
      <w:marBottom w:val="0"/>
      <w:divBdr>
        <w:top w:val="none" w:sz="0" w:space="0" w:color="auto"/>
        <w:left w:val="none" w:sz="0" w:space="0" w:color="auto"/>
        <w:bottom w:val="none" w:sz="0" w:space="0" w:color="auto"/>
        <w:right w:val="none" w:sz="0" w:space="0" w:color="auto"/>
      </w:divBdr>
    </w:div>
    <w:div w:id="550575583">
      <w:bodyDiv w:val="1"/>
      <w:marLeft w:val="0"/>
      <w:marRight w:val="0"/>
      <w:marTop w:val="0"/>
      <w:marBottom w:val="0"/>
      <w:divBdr>
        <w:top w:val="none" w:sz="0" w:space="0" w:color="auto"/>
        <w:left w:val="none" w:sz="0" w:space="0" w:color="auto"/>
        <w:bottom w:val="none" w:sz="0" w:space="0" w:color="auto"/>
        <w:right w:val="none" w:sz="0" w:space="0" w:color="auto"/>
      </w:divBdr>
    </w:div>
    <w:div w:id="841972451">
      <w:bodyDiv w:val="1"/>
      <w:marLeft w:val="0"/>
      <w:marRight w:val="0"/>
      <w:marTop w:val="0"/>
      <w:marBottom w:val="0"/>
      <w:divBdr>
        <w:top w:val="none" w:sz="0" w:space="0" w:color="auto"/>
        <w:left w:val="none" w:sz="0" w:space="0" w:color="auto"/>
        <w:bottom w:val="none" w:sz="0" w:space="0" w:color="auto"/>
        <w:right w:val="none" w:sz="0" w:space="0" w:color="auto"/>
      </w:divBdr>
    </w:div>
    <w:div w:id="987979696">
      <w:bodyDiv w:val="1"/>
      <w:marLeft w:val="0"/>
      <w:marRight w:val="0"/>
      <w:marTop w:val="0"/>
      <w:marBottom w:val="0"/>
      <w:divBdr>
        <w:top w:val="none" w:sz="0" w:space="0" w:color="auto"/>
        <w:left w:val="none" w:sz="0" w:space="0" w:color="auto"/>
        <w:bottom w:val="none" w:sz="0" w:space="0" w:color="auto"/>
        <w:right w:val="none" w:sz="0" w:space="0" w:color="auto"/>
      </w:divBdr>
    </w:div>
    <w:div w:id="1010260374">
      <w:bodyDiv w:val="1"/>
      <w:marLeft w:val="0"/>
      <w:marRight w:val="0"/>
      <w:marTop w:val="0"/>
      <w:marBottom w:val="0"/>
      <w:divBdr>
        <w:top w:val="none" w:sz="0" w:space="0" w:color="auto"/>
        <w:left w:val="none" w:sz="0" w:space="0" w:color="auto"/>
        <w:bottom w:val="none" w:sz="0" w:space="0" w:color="auto"/>
        <w:right w:val="none" w:sz="0" w:space="0" w:color="auto"/>
      </w:divBdr>
    </w:div>
    <w:div w:id="1295795659">
      <w:bodyDiv w:val="1"/>
      <w:marLeft w:val="0"/>
      <w:marRight w:val="0"/>
      <w:marTop w:val="0"/>
      <w:marBottom w:val="0"/>
      <w:divBdr>
        <w:top w:val="none" w:sz="0" w:space="0" w:color="auto"/>
        <w:left w:val="none" w:sz="0" w:space="0" w:color="auto"/>
        <w:bottom w:val="none" w:sz="0" w:space="0" w:color="auto"/>
        <w:right w:val="none" w:sz="0" w:space="0" w:color="auto"/>
      </w:divBdr>
    </w:div>
    <w:div w:id="1328439284">
      <w:bodyDiv w:val="1"/>
      <w:marLeft w:val="0"/>
      <w:marRight w:val="0"/>
      <w:marTop w:val="0"/>
      <w:marBottom w:val="0"/>
      <w:divBdr>
        <w:top w:val="none" w:sz="0" w:space="0" w:color="auto"/>
        <w:left w:val="none" w:sz="0" w:space="0" w:color="auto"/>
        <w:bottom w:val="none" w:sz="0" w:space="0" w:color="auto"/>
        <w:right w:val="none" w:sz="0" w:space="0" w:color="auto"/>
      </w:divBdr>
    </w:div>
    <w:div w:id="1722053579">
      <w:bodyDiv w:val="1"/>
      <w:marLeft w:val="0"/>
      <w:marRight w:val="0"/>
      <w:marTop w:val="0"/>
      <w:marBottom w:val="0"/>
      <w:divBdr>
        <w:top w:val="none" w:sz="0" w:space="0" w:color="auto"/>
        <w:left w:val="none" w:sz="0" w:space="0" w:color="auto"/>
        <w:bottom w:val="none" w:sz="0" w:space="0" w:color="auto"/>
        <w:right w:val="none" w:sz="0" w:space="0" w:color="auto"/>
      </w:divBdr>
    </w:div>
    <w:div w:id="1767188455">
      <w:bodyDiv w:val="1"/>
      <w:marLeft w:val="0"/>
      <w:marRight w:val="0"/>
      <w:marTop w:val="0"/>
      <w:marBottom w:val="0"/>
      <w:divBdr>
        <w:top w:val="none" w:sz="0" w:space="0" w:color="auto"/>
        <w:left w:val="none" w:sz="0" w:space="0" w:color="auto"/>
        <w:bottom w:val="none" w:sz="0" w:space="0" w:color="auto"/>
        <w:right w:val="none" w:sz="0" w:space="0" w:color="auto"/>
      </w:divBdr>
    </w:div>
    <w:div w:id="21232607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image" Target="media/image9.pn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microsoft.com/office/2011/relationships/people" Target="people.xml"/><Relationship Id="rId25"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png"/><Relationship Id="rId12" Type="http://schemas.openxmlformats.org/officeDocument/2006/relationships/image" Target="media/image3.jpg"/><Relationship Id="rId13" Type="http://schemas.openxmlformats.org/officeDocument/2006/relationships/image" Target="media/image4.png"/><Relationship Id="rId14" Type="http://schemas.openxmlformats.org/officeDocument/2006/relationships/hyperlink" Target="https://stat.ethz.ch/education/semesters/ss2013/ams/paper/missForest_1.2.pdf" TargetMode="External"/><Relationship Id="rId15" Type="http://schemas.openxmlformats.org/officeDocument/2006/relationships/hyperlink" Target="https://cran.r-project.org/web/packages/VIM/VIM.pdf"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A1DCE44-6595-484E-B20A-E601082ED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20</Pages>
  <Words>2723</Words>
  <Characters>15526</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Mandge</dc:creator>
  <cp:keywords/>
  <dc:description/>
  <cp:lastModifiedBy>Rohini Mandge</cp:lastModifiedBy>
  <cp:revision>12</cp:revision>
  <cp:lastPrinted>2017-12-06T16:45:00Z</cp:lastPrinted>
  <dcterms:created xsi:type="dcterms:W3CDTF">2017-12-07T03:07:00Z</dcterms:created>
  <dcterms:modified xsi:type="dcterms:W3CDTF">2017-12-07T04:12:00Z</dcterms:modified>
</cp:coreProperties>
</file>