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7DEC" w14:textId="77777777" w:rsidR="00DE3666" w:rsidRPr="009F4790" w:rsidRDefault="00DE3666" w:rsidP="00DE3666">
      <w:pPr>
        <w:tabs>
          <w:tab w:val="left" w:pos="2759"/>
        </w:tabs>
        <w:jc w:val="center"/>
        <w:rPr>
          <w:rFonts w:ascii="Helvetica" w:hAnsi="Helvetica"/>
          <w:sz w:val="20"/>
          <w:szCs w:val="20"/>
          <w:u w:val="single"/>
        </w:rPr>
      </w:pPr>
      <w:r w:rsidRPr="009F4790">
        <w:rPr>
          <w:rFonts w:ascii="Helvetica" w:hAnsi="Helvetica"/>
          <w:sz w:val="20"/>
          <w:szCs w:val="20"/>
          <w:u w:val="single"/>
        </w:rPr>
        <w:t>Main text</w:t>
      </w:r>
    </w:p>
    <w:p w14:paraId="75F96EC8" w14:textId="77777777" w:rsidR="00DE3666" w:rsidRPr="009F4790" w:rsidRDefault="00DE3666" w:rsidP="00DE3666">
      <w:pPr>
        <w:pStyle w:val="ListParagraph"/>
        <w:tabs>
          <w:tab w:val="left" w:pos="2759"/>
        </w:tabs>
        <w:rPr>
          <w:rFonts w:ascii="Helvetica" w:eastAsia="Times New Roman" w:hAnsi="Helvetica" w:cs="Times New Roman"/>
          <w:sz w:val="20"/>
          <w:szCs w:val="20"/>
        </w:rPr>
      </w:pPr>
    </w:p>
    <w:p w14:paraId="7D1BDF02" w14:textId="77777777" w:rsidR="00DE3666" w:rsidRPr="009F4790" w:rsidRDefault="00DE3666" w:rsidP="00DE3666">
      <w:pPr>
        <w:pStyle w:val="ListParagraph"/>
        <w:tabs>
          <w:tab w:val="left" w:pos="2759"/>
        </w:tabs>
        <w:rPr>
          <w:rFonts w:ascii="Helvetica" w:hAnsi="Helvetica"/>
          <w:sz w:val="20"/>
          <w:szCs w:val="20"/>
        </w:rPr>
      </w:pPr>
    </w:p>
    <w:p w14:paraId="074297D5" w14:textId="0209EA05" w:rsidR="00DE3666" w:rsidRPr="009F4790" w:rsidRDefault="00085C54" w:rsidP="00DE3666">
      <w:pPr>
        <w:tabs>
          <w:tab w:val="left" w:pos="2759"/>
        </w:tabs>
        <w:jc w:val="center"/>
        <w:rPr>
          <w:rFonts w:ascii="Helvetica" w:hAnsi="Helvetica"/>
        </w:rPr>
      </w:pPr>
      <w:r w:rsidRPr="009F4790">
        <w:rPr>
          <w:rFonts w:ascii="Helvetica" w:hAnsi="Helvetica"/>
        </w:rPr>
        <w:t xml:space="preserve">Statistical </w:t>
      </w:r>
      <w:r w:rsidR="00A879CB">
        <w:rPr>
          <w:rFonts w:ascii="Helvetica" w:hAnsi="Helvetica"/>
        </w:rPr>
        <w:t>i</w:t>
      </w:r>
      <w:r w:rsidRPr="009F4790">
        <w:rPr>
          <w:rFonts w:ascii="Helvetica" w:hAnsi="Helvetica"/>
        </w:rPr>
        <w:t xml:space="preserve">nference to </w:t>
      </w:r>
      <w:r w:rsidR="008B3356" w:rsidRPr="009F4790">
        <w:rPr>
          <w:rFonts w:ascii="Helvetica" w:hAnsi="Helvetica"/>
        </w:rPr>
        <w:t xml:space="preserve">optimize anti-SARS-CoV2 antibody design and uncover viral resistance phenotypes </w:t>
      </w:r>
    </w:p>
    <w:p w14:paraId="791B53E2" w14:textId="77777777" w:rsidR="00DE3666" w:rsidRPr="009F4790" w:rsidRDefault="00DE3666" w:rsidP="00DE3666">
      <w:pPr>
        <w:tabs>
          <w:tab w:val="left" w:pos="2759"/>
        </w:tabs>
        <w:jc w:val="both"/>
        <w:rPr>
          <w:rFonts w:ascii="Helvetica" w:hAnsi="Helvetica"/>
          <w:sz w:val="20"/>
          <w:szCs w:val="20"/>
        </w:rPr>
      </w:pPr>
    </w:p>
    <w:p w14:paraId="286DEF34" w14:textId="65D2E843" w:rsidR="00DE3666" w:rsidRPr="009F4790" w:rsidRDefault="00A30100" w:rsidP="00A30100">
      <w:pPr>
        <w:tabs>
          <w:tab w:val="left" w:pos="2759"/>
        </w:tabs>
        <w:jc w:val="center"/>
        <w:rPr>
          <w:rFonts w:ascii="Helvetica" w:hAnsi="Helvetica"/>
          <w:sz w:val="20"/>
          <w:szCs w:val="20"/>
        </w:rPr>
      </w:pPr>
      <w:r w:rsidRPr="009F4790">
        <w:rPr>
          <w:rFonts w:ascii="Helvetica" w:hAnsi="Helvetica"/>
          <w:sz w:val="20"/>
          <w:szCs w:val="20"/>
        </w:rPr>
        <w:t>Natalie Dullerud</w:t>
      </w:r>
      <w:r w:rsidRPr="009F4790">
        <w:rPr>
          <w:rFonts w:ascii="Helvetica" w:hAnsi="Helvetica"/>
          <w:sz w:val="20"/>
          <w:szCs w:val="20"/>
          <w:vertAlign w:val="superscript"/>
        </w:rPr>
        <w:t>1</w:t>
      </w:r>
      <w:r w:rsidRPr="009F4790">
        <w:rPr>
          <w:rFonts w:ascii="Helvetica" w:hAnsi="Helvetica"/>
          <w:sz w:val="20"/>
          <w:szCs w:val="20"/>
        </w:rPr>
        <w:t>, Tea Freedman</w:t>
      </w:r>
      <w:r w:rsidR="00085C54" w:rsidRPr="009F4790">
        <w:rPr>
          <w:rFonts w:ascii="Helvetica" w:hAnsi="Helvetica"/>
          <w:sz w:val="20"/>
          <w:szCs w:val="20"/>
        </w:rPr>
        <w:t>-</w:t>
      </w:r>
      <w:r w:rsidR="00085C54" w:rsidRPr="009F4790">
        <w:rPr>
          <w:rFonts w:ascii="Helvetica" w:hAnsi="Helvetica"/>
          <w:sz w:val="20"/>
          <w:szCs w:val="20"/>
        </w:rPr>
        <w:t xml:space="preserve">Susskind </w:t>
      </w:r>
      <w:r w:rsidRPr="009F4790">
        <w:rPr>
          <w:rFonts w:ascii="Helvetica" w:hAnsi="Helvetica"/>
          <w:sz w:val="20"/>
          <w:szCs w:val="20"/>
          <w:vertAlign w:val="superscript"/>
        </w:rPr>
        <w:t>2</w:t>
      </w:r>
      <w:r w:rsidRPr="009F4790">
        <w:rPr>
          <w:rFonts w:ascii="Helvetica" w:hAnsi="Helvetica"/>
          <w:sz w:val="20"/>
          <w:szCs w:val="20"/>
        </w:rPr>
        <w:t xml:space="preserve">, </w:t>
      </w:r>
      <w:r w:rsidR="00DE3666" w:rsidRPr="009F4790">
        <w:rPr>
          <w:rFonts w:ascii="Helvetica" w:hAnsi="Helvetica"/>
          <w:sz w:val="20"/>
          <w:szCs w:val="20"/>
        </w:rPr>
        <w:t>Vanessa D. Jonsson</w:t>
      </w:r>
      <w:r w:rsidRPr="009F4790">
        <w:rPr>
          <w:rFonts w:ascii="Helvetica" w:hAnsi="Helvetica"/>
          <w:sz w:val="20"/>
          <w:szCs w:val="20"/>
          <w:vertAlign w:val="superscript"/>
        </w:rPr>
        <w:t>3</w:t>
      </w:r>
      <w:r w:rsidR="001C5BD3" w:rsidRPr="009F4790">
        <w:rPr>
          <w:rFonts w:ascii="Helvetica" w:hAnsi="Helvetica"/>
          <w:sz w:val="20"/>
          <w:szCs w:val="20"/>
          <w:vertAlign w:val="superscript"/>
        </w:rPr>
        <w:t>,</w:t>
      </w:r>
      <w:r w:rsidRPr="009F4790">
        <w:rPr>
          <w:rFonts w:ascii="Helvetica" w:hAnsi="Helvetica"/>
          <w:sz w:val="20"/>
          <w:szCs w:val="20"/>
          <w:vertAlign w:val="superscript"/>
        </w:rPr>
        <w:t>4</w:t>
      </w:r>
    </w:p>
    <w:p w14:paraId="1C7E5929" w14:textId="77777777" w:rsidR="00DE3666" w:rsidRPr="009F4790" w:rsidRDefault="00DE3666" w:rsidP="00DE3666">
      <w:pPr>
        <w:pStyle w:val="ListParagraph"/>
        <w:tabs>
          <w:tab w:val="left" w:pos="2759"/>
        </w:tabs>
        <w:ind w:left="1440"/>
        <w:jc w:val="both"/>
        <w:rPr>
          <w:rFonts w:ascii="Helvetica" w:hAnsi="Helvetica"/>
          <w:sz w:val="20"/>
          <w:szCs w:val="20"/>
        </w:rPr>
      </w:pPr>
    </w:p>
    <w:p w14:paraId="6F9FF362" w14:textId="77777777" w:rsidR="00A30100" w:rsidRPr="009F4790" w:rsidRDefault="00A30100" w:rsidP="001C5BD3">
      <w:pPr>
        <w:pStyle w:val="ListParagraph"/>
        <w:tabs>
          <w:tab w:val="left" w:pos="2759"/>
        </w:tabs>
        <w:ind w:left="0"/>
        <w:jc w:val="both"/>
        <w:rPr>
          <w:rFonts w:ascii="Helvetica" w:hAnsi="Helvetica"/>
          <w:sz w:val="18"/>
          <w:szCs w:val="18"/>
        </w:rPr>
      </w:pPr>
    </w:p>
    <w:p w14:paraId="63B0D786" w14:textId="5001C99A" w:rsidR="00DE3666" w:rsidRPr="009F4790" w:rsidRDefault="00A30100" w:rsidP="001C5BD3">
      <w:pPr>
        <w:pStyle w:val="ListParagraph"/>
        <w:tabs>
          <w:tab w:val="left" w:pos="2759"/>
        </w:tabs>
        <w:ind w:left="0"/>
        <w:jc w:val="both"/>
        <w:rPr>
          <w:rFonts w:ascii="Helvetica" w:hAnsi="Helvetica"/>
          <w:sz w:val="18"/>
          <w:szCs w:val="18"/>
        </w:rPr>
      </w:pPr>
      <w:r w:rsidRPr="009F4790">
        <w:rPr>
          <w:rFonts w:ascii="Helvetica" w:hAnsi="Helvetica"/>
          <w:sz w:val="18"/>
          <w:szCs w:val="18"/>
        </w:rPr>
        <w:t>1</w:t>
      </w:r>
      <w:r w:rsidR="00DE3666" w:rsidRPr="009F4790">
        <w:rPr>
          <w:rFonts w:ascii="Helvetica" w:hAnsi="Helvetica"/>
          <w:sz w:val="18"/>
          <w:szCs w:val="18"/>
        </w:rPr>
        <w:t xml:space="preserve"> Department of Mathematics, University of Southern California, Los Angeles, CA </w:t>
      </w:r>
    </w:p>
    <w:p w14:paraId="12490CD2" w14:textId="73FCB4F3" w:rsidR="00DE3666" w:rsidRPr="009F4790" w:rsidRDefault="00A30100" w:rsidP="001C5BD3">
      <w:pPr>
        <w:pStyle w:val="ListParagraph"/>
        <w:tabs>
          <w:tab w:val="left" w:pos="2759"/>
        </w:tabs>
        <w:ind w:left="0"/>
        <w:jc w:val="both"/>
        <w:rPr>
          <w:rFonts w:ascii="Helvetica" w:hAnsi="Helvetica"/>
          <w:sz w:val="18"/>
          <w:szCs w:val="18"/>
        </w:rPr>
      </w:pPr>
      <w:r w:rsidRPr="009F4790">
        <w:rPr>
          <w:rFonts w:ascii="Helvetica" w:hAnsi="Helvetica"/>
          <w:sz w:val="18"/>
          <w:szCs w:val="18"/>
        </w:rPr>
        <w:t>2</w:t>
      </w:r>
      <w:r w:rsidR="00DE3666" w:rsidRPr="009F4790">
        <w:rPr>
          <w:rFonts w:ascii="Helvetica" w:hAnsi="Helvetica"/>
          <w:sz w:val="18"/>
          <w:szCs w:val="18"/>
        </w:rPr>
        <w:t xml:space="preserve"> Department of </w:t>
      </w:r>
      <w:r w:rsidR="00C07CFF">
        <w:rPr>
          <w:rFonts w:ascii="Helvetica" w:hAnsi="Helvetica"/>
          <w:sz w:val="18"/>
          <w:szCs w:val="18"/>
        </w:rPr>
        <w:t xml:space="preserve">Chemistry and </w:t>
      </w:r>
      <w:r w:rsidRPr="009F4790">
        <w:rPr>
          <w:rFonts w:ascii="Helvetica" w:hAnsi="Helvetica"/>
          <w:sz w:val="18"/>
          <w:szCs w:val="18"/>
        </w:rPr>
        <w:t>Chemical Engineering</w:t>
      </w:r>
      <w:r w:rsidR="00DE3666" w:rsidRPr="009F4790">
        <w:rPr>
          <w:rFonts w:ascii="Helvetica" w:hAnsi="Helvetica"/>
          <w:sz w:val="18"/>
          <w:szCs w:val="18"/>
        </w:rPr>
        <w:t xml:space="preserve">, </w:t>
      </w:r>
      <w:r w:rsidRPr="009F4790">
        <w:rPr>
          <w:rFonts w:ascii="Helvetica" w:hAnsi="Helvetica"/>
          <w:sz w:val="18"/>
          <w:szCs w:val="18"/>
        </w:rPr>
        <w:t>California Institute of Technology</w:t>
      </w:r>
      <w:r w:rsidR="00DE3666" w:rsidRPr="009F4790">
        <w:rPr>
          <w:rFonts w:ascii="Helvetica" w:hAnsi="Helvetica"/>
          <w:sz w:val="18"/>
          <w:szCs w:val="18"/>
        </w:rPr>
        <w:t xml:space="preserve">, </w:t>
      </w:r>
      <w:r w:rsidRPr="009F4790">
        <w:rPr>
          <w:rFonts w:ascii="Helvetica" w:hAnsi="Helvetica"/>
          <w:sz w:val="18"/>
          <w:szCs w:val="18"/>
        </w:rPr>
        <w:t>Pasadena</w:t>
      </w:r>
      <w:r w:rsidR="00DE3666" w:rsidRPr="009F4790">
        <w:rPr>
          <w:rFonts w:ascii="Helvetica" w:hAnsi="Helvetica"/>
          <w:sz w:val="18"/>
          <w:szCs w:val="18"/>
        </w:rPr>
        <w:t xml:space="preserve">, CA </w:t>
      </w:r>
    </w:p>
    <w:p w14:paraId="40866460" w14:textId="1D1B7468" w:rsidR="00A30100" w:rsidRPr="009F4790" w:rsidRDefault="00A30100" w:rsidP="00A30100">
      <w:pPr>
        <w:pStyle w:val="ListParagraph"/>
        <w:tabs>
          <w:tab w:val="left" w:pos="2759"/>
        </w:tabs>
        <w:ind w:left="0"/>
        <w:jc w:val="both"/>
        <w:rPr>
          <w:rFonts w:ascii="Helvetica" w:hAnsi="Helvetica"/>
          <w:sz w:val="18"/>
          <w:szCs w:val="18"/>
        </w:rPr>
      </w:pPr>
      <w:r w:rsidRPr="009F4790">
        <w:rPr>
          <w:rFonts w:ascii="Helvetica" w:hAnsi="Helvetica"/>
          <w:sz w:val="18"/>
          <w:szCs w:val="18"/>
        </w:rPr>
        <w:t>3</w:t>
      </w:r>
      <w:r w:rsidRPr="009F4790">
        <w:rPr>
          <w:rFonts w:ascii="Helvetica" w:hAnsi="Helvetica"/>
          <w:sz w:val="18"/>
          <w:szCs w:val="18"/>
        </w:rPr>
        <w:t xml:space="preserve"> Department of Hematology, City of Hope National Medical Center, Duarte, CA </w:t>
      </w:r>
    </w:p>
    <w:p w14:paraId="7EC58134" w14:textId="53C9BE9C" w:rsidR="00A30100" w:rsidRPr="009F4790" w:rsidRDefault="00A30100" w:rsidP="00A30100">
      <w:pPr>
        <w:pStyle w:val="ListParagraph"/>
        <w:tabs>
          <w:tab w:val="left" w:pos="2759"/>
        </w:tabs>
        <w:ind w:left="0"/>
        <w:jc w:val="both"/>
        <w:rPr>
          <w:rFonts w:ascii="Helvetica" w:hAnsi="Helvetica"/>
          <w:sz w:val="18"/>
          <w:szCs w:val="18"/>
        </w:rPr>
      </w:pPr>
      <w:r w:rsidRPr="009F4790">
        <w:rPr>
          <w:rFonts w:ascii="Helvetica" w:hAnsi="Helvetica"/>
          <w:sz w:val="18"/>
          <w:szCs w:val="18"/>
        </w:rPr>
        <w:t>4</w:t>
      </w:r>
      <w:r w:rsidRPr="009F4790">
        <w:rPr>
          <w:rFonts w:ascii="Helvetica" w:hAnsi="Helvetica"/>
          <w:sz w:val="18"/>
          <w:szCs w:val="18"/>
        </w:rPr>
        <w:t xml:space="preserve"> Department of Quantitative and Computational Medicine, City of Hope National Medical Center, Duarte, CA</w:t>
      </w:r>
    </w:p>
    <w:p w14:paraId="01449EA2" w14:textId="77777777" w:rsidR="00A30100" w:rsidRPr="009F4790" w:rsidRDefault="00A30100" w:rsidP="001C5BD3">
      <w:pPr>
        <w:pStyle w:val="ListParagraph"/>
        <w:tabs>
          <w:tab w:val="left" w:pos="2759"/>
        </w:tabs>
        <w:ind w:left="0"/>
        <w:jc w:val="both"/>
        <w:rPr>
          <w:rFonts w:ascii="Helvetica" w:hAnsi="Helvetica"/>
          <w:sz w:val="18"/>
          <w:szCs w:val="18"/>
        </w:rPr>
      </w:pPr>
    </w:p>
    <w:p w14:paraId="177D7F4D" w14:textId="77777777" w:rsidR="00DE3666" w:rsidRPr="009F4790" w:rsidRDefault="00DE3666" w:rsidP="00DE3666">
      <w:pPr>
        <w:pStyle w:val="ListParagraph"/>
        <w:tabs>
          <w:tab w:val="left" w:pos="2759"/>
        </w:tabs>
        <w:ind w:left="1440"/>
        <w:jc w:val="both"/>
        <w:rPr>
          <w:rFonts w:ascii="Helvetica" w:hAnsi="Helvetica"/>
          <w:sz w:val="20"/>
          <w:szCs w:val="20"/>
        </w:rPr>
      </w:pPr>
    </w:p>
    <w:p w14:paraId="44896A7D" w14:textId="77777777" w:rsidR="00DE3666" w:rsidRPr="009F4790" w:rsidRDefault="00DE3666" w:rsidP="00DE3666">
      <w:pPr>
        <w:tabs>
          <w:tab w:val="left" w:pos="2759"/>
        </w:tabs>
        <w:jc w:val="both"/>
        <w:rPr>
          <w:rFonts w:ascii="Helvetica" w:hAnsi="Helvetica"/>
          <w:sz w:val="20"/>
          <w:szCs w:val="20"/>
        </w:rPr>
      </w:pPr>
      <w:r w:rsidRPr="009F4790">
        <w:rPr>
          <w:rFonts w:ascii="Helvetica" w:hAnsi="Helvetica"/>
          <w:sz w:val="20"/>
          <w:szCs w:val="20"/>
        </w:rPr>
        <w:t xml:space="preserve"> </w:t>
      </w:r>
    </w:p>
    <w:p w14:paraId="66C71C1E" w14:textId="77777777" w:rsidR="00DE3666" w:rsidRPr="009F4790" w:rsidRDefault="00DE3666" w:rsidP="00DE3666">
      <w:pPr>
        <w:jc w:val="both"/>
        <w:rPr>
          <w:rFonts w:ascii="Helvetica" w:hAnsi="Helvetica"/>
          <w:sz w:val="20"/>
          <w:szCs w:val="20"/>
        </w:rPr>
      </w:pPr>
    </w:p>
    <w:p w14:paraId="7F8E9B83" w14:textId="77777777" w:rsidR="00DE3666" w:rsidRPr="009F4790" w:rsidRDefault="00DE3666" w:rsidP="00DE3666">
      <w:pPr>
        <w:jc w:val="both"/>
        <w:rPr>
          <w:rFonts w:ascii="Helvetica" w:hAnsi="Helvetica"/>
          <w:b/>
          <w:sz w:val="20"/>
          <w:szCs w:val="20"/>
        </w:rPr>
      </w:pPr>
    </w:p>
    <w:p w14:paraId="1CF0F105" w14:textId="77777777" w:rsidR="00DE3666" w:rsidRPr="009F4790" w:rsidRDefault="00DE3666" w:rsidP="00DE3666">
      <w:pPr>
        <w:jc w:val="both"/>
        <w:rPr>
          <w:rFonts w:ascii="Helvetica" w:hAnsi="Helvetica"/>
          <w:b/>
          <w:sz w:val="20"/>
          <w:szCs w:val="20"/>
        </w:rPr>
      </w:pPr>
    </w:p>
    <w:p w14:paraId="625B0D2E" w14:textId="77777777" w:rsidR="00DE3666" w:rsidRPr="009F4790" w:rsidRDefault="00DE3666" w:rsidP="00DE3666">
      <w:pPr>
        <w:jc w:val="both"/>
        <w:rPr>
          <w:rFonts w:ascii="Helvetica" w:hAnsi="Helvetica"/>
          <w:b/>
          <w:sz w:val="20"/>
          <w:szCs w:val="20"/>
        </w:rPr>
      </w:pPr>
    </w:p>
    <w:p w14:paraId="5A1578AC" w14:textId="77777777" w:rsidR="00DE3666" w:rsidRPr="009F4790" w:rsidRDefault="00DE3666" w:rsidP="00DE3666">
      <w:pPr>
        <w:jc w:val="both"/>
        <w:rPr>
          <w:rFonts w:ascii="Helvetica" w:hAnsi="Helvetica"/>
          <w:b/>
          <w:sz w:val="20"/>
          <w:szCs w:val="20"/>
        </w:rPr>
      </w:pPr>
    </w:p>
    <w:p w14:paraId="04C34BF5" w14:textId="77777777" w:rsidR="00DE3666" w:rsidRPr="009F4790" w:rsidRDefault="00DE3666" w:rsidP="00DE3666">
      <w:pPr>
        <w:jc w:val="both"/>
        <w:rPr>
          <w:rFonts w:ascii="Helvetica" w:hAnsi="Helvetica"/>
          <w:b/>
          <w:sz w:val="20"/>
          <w:szCs w:val="20"/>
        </w:rPr>
      </w:pPr>
    </w:p>
    <w:p w14:paraId="5345B7F1" w14:textId="77777777" w:rsidR="00DE3666" w:rsidRPr="009F4790" w:rsidRDefault="00DE3666" w:rsidP="00DE3666">
      <w:pPr>
        <w:jc w:val="both"/>
        <w:rPr>
          <w:rFonts w:ascii="Helvetica" w:hAnsi="Helvetica"/>
          <w:b/>
          <w:sz w:val="20"/>
          <w:szCs w:val="20"/>
        </w:rPr>
      </w:pPr>
    </w:p>
    <w:p w14:paraId="34AE6C66" w14:textId="77777777" w:rsidR="00DE3666" w:rsidRPr="009F4790" w:rsidRDefault="00DE3666" w:rsidP="00DE3666">
      <w:pPr>
        <w:jc w:val="both"/>
        <w:rPr>
          <w:rFonts w:ascii="Helvetica" w:hAnsi="Helvetica"/>
          <w:b/>
          <w:sz w:val="20"/>
          <w:szCs w:val="20"/>
        </w:rPr>
      </w:pPr>
    </w:p>
    <w:p w14:paraId="22814259" w14:textId="77777777" w:rsidR="00DE3666" w:rsidRPr="009F4790" w:rsidRDefault="00DE3666" w:rsidP="00DE3666">
      <w:pPr>
        <w:jc w:val="both"/>
        <w:rPr>
          <w:rFonts w:ascii="Helvetica" w:hAnsi="Helvetica"/>
          <w:b/>
          <w:sz w:val="20"/>
          <w:szCs w:val="20"/>
        </w:rPr>
      </w:pPr>
    </w:p>
    <w:p w14:paraId="53DB1A23" w14:textId="77777777" w:rsidR="00DE3666" w:rsidRPr="009F4790" w:rsidRDefault="00DE3666" w:rsidP="00DE3666">
      <w:pPr>
        <w:jc w:val="both"/>
        <w:rPr>
          <w:rFonts w:ascii="Helvetica" w:hAnsi="Helvetica"/>
          <w:b/>
          <w:sz w:val="20"/>
          <w:szCs w:val="20"/>
        </w:rPr>
      </w:pPr>
    </w:p>
    <w:p w14:paraId="17868756" w14:textId="77777777" w:rsidR="00DE3666" w:rsidRPr="009F4790" w:rsidRDefault="00DE3666" w:rsidP="00DE3666">
      <w:pPr>
        <w:jc w:val="both"/>
        <w:rPr>
          <w:rFonts w:ascii="Helvetica" w:hAnsi="Helvetica"/>
          <w:b/>
          <w:sz w:val="20"/>
          <w:szCs w:val="20"/>
        </w:rPr>
      </w:pPr>
    </w:p>
    <w:p w14:paraId="1F02A0D2" w14:textId="77777777" w:rsidR="00DE3666" w:rsidRPr="009F4790" w:rsidRDefault="00DE3666" w:rsidP="00DE3666">
      <w:pPr>
        <w:jc w:val="both"/>
        <w:rPr>
          <w:rFonts w:ascii="Helvetica" w:hAnsi="Helvetica"/>
          <w:b/>
          <w:sz w:val="20"/>
          <w:szCs w:val="20"/>
        </w:rPr>
      </w:pPr>
    </w:p>
    <w:p w14:paraId="42E06311" w14:textId="77777777" w:rsidR="00DE3666" w:rsidRPr="009F4790" w:rsidRDefault="00DE3666" w:rsidP="00DE3666">
      <w:pPr>
        <w:jc w:val="both"/>
        <w:rPr>
          <w:rFonts w:ascii="Helvetica" w:hAnsi="Helvetica"/>
          <w:b/>
          <w:sz w:val="20"/>
          <w:szCs w:val="20"/>
        </w:rPr>
      </w:pPr>
    </w:p>
    <w:p w14:paraId="354567A8" w14:textId="77777777" w:rsidR="00DE3666" w:rsidRPr="009F4790" w:rsidRDefault="00DE3666" w:rsidP="00DE3666">
      <w:pPr>
        <w:jc w:val="both"/>
        <w:rPr>
          <w:rFonts w:ascii="Helvetica" w:hAnsi="Helvetica"/>
          <w:b/>
          <w:sz w:val="20"/>
          <w:szCs w:val="20"/>
        </w:rPr>
      </w:pPr>
    </w:p>
    <w:p w14:paraId="42A661C3" w14:textId="77777777" w:rsidR="00DE3666" w:rsidRPr="009F4790" w:rsidRDefault="00DE3666" w:rsidP="00DE3666">
      <w:pPr>
        <w:jc w:val="both"/>
        <w:rPr>
          <w:rFonts w:ascii="Helvetica" w:hAnsi="Helvetica"/>
          <w:b/>
          <w:sz w:val="20"/>
          <w:szCs w:val="20"/>
        </w:rPr>
      </w:pPr>
    </w:p>
    <w:p w14:paraId="0401457E" w14:textId="77777777" w:rsidR="00DE3666" w:rsidRPr="009F4790" w:rsidRDefault="00DE3666" w:rsidP="00DE3666">
      <w:pPr>
        <w:jc w:val="both"/>
        <w:rPr>
          <w:rFonts w:ascii="Helvetica" w:hAnsi="Helvetica"/>
          <w:b/>
          <w:sz w:val="20"/>
          <w:szCs w:val="20"/>
        </w:rPr>
      </w:pPr>
    </w:p>
    <w:p w14:paraId="3FD3A979" w14:textId="77777777" w:rsidR="00DE3666" w:rsidRPr="009F4790" w:rsidRDefault="00DE3666" w:rsidP="00DE3666">
      <w:pPr>
        <w:jc w:val="both"/>
        <w:rPr>
          <w:rFonts w:ascii="Helvetica" w:hAnsi="Helvetica"/>
          <w:b/>
          <w:sz w:val="20"/>
          <w:szCs w:val="20"/>
        </w:rPr>
      </w:pPr>
    </w:p>
    <w:p w14:paraId="3619515D" w14:textId="77777777" w:rsidR="00DE3666" w:rsidRPr="009F4790" w:rsidRDefault="00DE3666" w:rsidP="00DE3666">
      <w:pPr>
        <w:jc w:val="both"/>
        <w:rPr>
          <w:rFonts w:ascii="Helvetica" w:hAnsi="Helvetica"/>
          <w:b/>
          <w:sz w:val="20"/>
          <w:szCs w:val="20"/>
        </w:rPr>
      </w:pPr>
    </w:p>
    <w:p w14:paraId="04531E6D" w14:textId="77777777" w:rsidR="00DE3666" w:rsidRPr="009F4790" w:rsidRDefault="00DE3666" w:rsidP="00DE3666">
      <w:pPr>
        <w:jc w:val="both"/>
        <w:rPr>
          <w:rFonts w:ascii="Helvetica" w:hAnsi="Helvetica"/>
          <w:b/>
          <w:sz w:val="20"/>
          <w:szCs w:val="20"/>
        </w:rPr>
      </w:pPr>
    </w:p>
    <w:p w14:paraId="03C2F393" w14:textId="77777777" w:rsidR="00DE3666" w:rsidRPr="009F4790" w:rsidRDefault="00DE3666" w:rsidP="00DE3666">
      <w:pPr>
        <w:jc w:val="both"/>
        <w:rPr>
          <w:rFonts w:ascii="Helvetica" w:hAnsi="Helvetica"/>
          <w:b/>
          <w:sz w:val="20"/>
          <w:szCs w:val="20"/>
        </w:rPr>
      </w:pPr>
    </w:p>
    <w:p w14:paraId="6906F5D0" w14:textId="77777777" w:rsidR="00DE3666" w:rsidRPr="009F4790" w:rsidRDefault="00DE3666" w:rsidP="00DE3666">
      <w:pPr>
        <w:jc w:val="both"/>
        <w:rPr>
          <w:rFonts w:ascii="Helvetica" w:hAnsi="Helvetica"/>
          <w:b/>
          <w:sz w:val="20"/>
          <w:szCs w:val="20"/>
        </w:rPr>
      </w:pPr>
    </w:p>
    <w:p w14:paraId="4B111B3B" w14:textId="77777777" w:rsidR="00DE3666" w:rsidRPr="009F4790" w:rsidRDefault="00DE3666" w:rsidP="00DE3666">
      <w:pPr>
        <w:jc w:val="both"/>
        <w:rPr>
          <w:rFonts w:ascii="Helvetica" w:hAnsi="Helvetica"/>
          <w:b/>
          <w:sz w:val="20"/>
          <w:szCs w:val="20"/>
        </w:rPr>
      </w:pPr>
    </w:p>
    <w:p w14:paraId="6A4E8B23" w14:textId="77777777" w:rsidR="00DE3666" w:rsidRPr="009F4790" w:rsidRDefault="00DE3666" w:rsidP="00DE3666">
      <w:pPr>
        <w:jc w:val="both"/>
        <w:rPr>
          <w:rFonts w:ascii="Helvetica" w:hAnsi="Helvetica"/>
          <w:b/>
          <w:sz w:val="20"/>
          <w:szCs w:val="20"/>
        </w:rPr>
      </w:pPr>
    </w:p>
    <w:p w14:paraId="623C9C59" w14:textId="77777777" w:rsidR="00DE3666" w:rsidRPr="009F4790" w:rsidRDefault="00DE3666" w:rsidP="00DE3666">
      <w:pPr>
        <w:jc w:val="both"/>
        <w:rPr>
          <w:rFonts w:ascii="Helvetica" w:hAnsi="Helvetica"/>
          <w:b/>
          <w:sz w:val="20"/>
          <w:szCs w:val="20"/>
        </w:rPr>
      </w:pPr>
    </w:p>
    <w:p w14:paraId="4A46EBFB" w14:textId="77777777" w:rsidR="00DE3666" w:rsidRPr="009F4790" w:rsidRDefault="00DE3666" w:rsidP="00DE3666">
      <w:pPr>
        <w:jc w:val="both"/>
        <w:rPr>
          <w:rFonts w:ascii="Helvetica" w:hAnsi="Helvetica"/>
          <w:b/>
          <w:sz w:val="20"/>
          <w:szCs w:val="20"/>
        </w:rPr>
      </w:pPr>
    </w:p>
    <w:p w14:paraId="1DD7DA5F" w14:textId="77777777" w:rsidR="00DE3666" w:rsidRPr="009F4790" w:rsidRDefault="00DE3666" w:rsidP="00DE3666">
      <w:pPr>
        <w:jc w:val="both"/>
        <w:rPr>
          <w:rFonts w:ascii="Helvetica" w:hAnsi="Helvetica"/>
          <w:b/>
          <w:sz w:val="20"/>
          <w:szCs w:val="20"/>
        </w:rPr>
      </w:pPr>
    </w:p>
    <w:p w14:paraId="7CE12E59" w14:textId="77777777" w:rsidR="00DE3666" w:rsidRPr="009F4790" w:rsidRDefault="00DE3666" w:rsidP="00DE3666">
      <w:pPr>
        <w:jc w:val="both"/>
        <w:rPr>
          <w:rFonts w:ascii="Helvetica" w:hAnsi="Helvetica"/>
          <w:b/>
          <w:sz w:val="20"/>
          <w:szCs w:val="20"/>
        </w:rPr>
      </w:pPr>
    </w:p>
    <w:p w14:paraId="65BC033E" w14:textId="77777777" w:rsidR="00DE3666" w:rsidRPr="009F4790" w:rsidRDefault="00DE3666" w:rsidP="00DE3666">
      <w:pPr>
        <w:jc w:val="both"/>
        <w:rPr>
          <w:rFonts w:ascii="Helvetica" w:hAnsi="Helvetica"/>
          <w:b/>
          <w:sz w:val="20"/>
          <w:szCs w:val="20"/>
        </w:rPr>
      </w:pPr>
    </w:p>
    <w:p w14:paraId="78D5458D" w14:textId="77777777" w:rsidR="00DE3666" w:rsidRPr="009F4790" w:rsidRDefault="00DE3666" w:rsidP="00DE3666">
      <w:pPr>
        <w:jc w:val="both"/>
        <w:rPr>
          <w:rFonts w:ascii="Helvetica" w:hAnsi="Helvetica"/>
          <w:b/>
          <w:sz w:val="20"/>
          <w:szCs w:val="20"/>
        </w:rPr>
      </w:pPr>
    </w:p>
    <w:p w14:paraId="28DA1EDF" w14:textId="77777777" w:rsidR="00DE3666" w:rsidRPr="009F4790" w:rsidRDefault="00DE3666" w:rsidP="00DE3666">
      <w:pPr>
        <w:jc w:val="both"/>
        <w:rPr>
          <w:rFonts w:ascii="Helvetica" w:hAnsi="Helvetica"/>
          <w:b/>
          <w:sz w:val="20"/>
          <w:szCs w:val="20"/>
        </w:rPr>
      </w:pPr>
    </w:p>
    <w:p w14:paraId="52DF132C" w14:textId="77777777" w:rsidR="00DE3666" w:rsidRPr="009F4790" w:rsidRDefault="00DE3666" w:rsidP="00DE3666">
      <w:pPr>
        <w:jc w:val="both"/>
        <w:rPr>
          <w:rFonts w:ascii="Helvetica" w:hAnsi="Helvetica"/>
          <w:b/>
          <w:sz w:val="20"/>
          <w:szCs w:val="20"/>
        </w:rPr>
      </w:pPr>
    </w:p>
    <w:p w14:paraId="52EF67BC" w14:textId="77777777" w:rsidR="00DE3666" w:rsidRPr="009F4790" w:rsidRDefault="00DE3666" w:rsidP="00DE3666">
      <w:pPr>
        <w:jc w:val="both"/>
        <w:rPr>
          <w:rFonts w:ascii="Helvetica" w:hAnsi="Helvetica"/>
          <w:b/>
          <w:sz w:val="20"/>
          <w:szCs w:val="20"/>
        </w:rPr>
      </w:pPr>
    </w:p>
    <w:p w14:paraId="456B6E97" w14:textId="77777777" w:rsidR="00DE3666" w:rsidRPr="009F4790" w:rsidRDefault="00DE3666" w:rsidP="00DE3666">
      <w:pPr>
        <w:jc w:val="both"/>
        <w:rPr>
          <w:rFonts w:ascii="Helvetica" w:hAnsi="Helvetica"/>
          <w:b/>
          <w:sz w:val="20"/>
          <w:szCs w:val="20"/>
        </w:rPr>
      </w:pPr>
    </w:p>
    <w:p w14:paraId="457E61C9" w14:textId="77777777" w:rsidR="00DE3666" w:rsidRPr="009F4790" w:rsidRDefault="00DE3666" w:rsidP="00DE3666">
      <w:pPr>
        <w:jc w:val="both"/>
        <w:rPr>
          <w:rFonts w:ascii="Helvetica" w:hAnsi="Helvetica"/>
          <w:b/>
          <w:sz w:val="20"/>
          <w:szCs w:val="20"/>
        </w:rPr>
      </w:pPr>
    </w:p>
    <w:p w14:paraId="1C7A2813" w14:textId="02240CBF" w:rsidR="00DE3666" w:rsidRPr="009F4790" w:rsidRDefault="00DE3666" w:rsidP="00DE3666">
      <w:pPr>
        <w:jc w:val="both"/>
        <w:rPr>
          <w:rFonts w:ascii="Helvetica" w:hAnsi="Helvetica"/>
          <w:b/>
          <w:sz w:val="20"/>
          <w:szCs w:val="20"/>
        </w:rPr>
      </w:pPr>
    </w:p>
    <w:p w14:paraId="3C09BDD9" w14:textId="5CC50C18" w:rsidR="000D43CB" w:rsidRPr="009F4790" w:rsidRDefault="000D43CB" w:rsidP="00DE3666">
      <w:pPr>
        <w:jc w:val="both"/>
        <w:rPr>
          <w:rFonts w:ascii="Helvetica" w:hAnsi="Helvetica"/>
          <w:b/>
          <w:sz w:val="20"/>
          <w:szCs w:val="20"/>
        </w:rPr>
      </w:pPr>
    </w:p>
    <w:p w14:paraId="0E6DD288" w14:textId="26326EC5" w:rsidR="000D43CB" w:rsidRPr="009F4790" w:rsidRDefault="000D43CB" w:rsidP="00DE3666">
      <w:pPr>
        <w:jc w:val="both"/>
        <w:rPr>
          <w:rFonts w:ascii="Helvetica" w:hAnsi="Helvetica"/>
          <w:b/>
          <w:sz w:val="20"/>
          <w:szCs w:val="20"/>
        </w:rPr>
      </w:pPr>
    </w:p>
    <w:p w14:paraId="77D03A5A" w14:textId="77777777" w:rsidR="000D43CB" w:rsidRPr="009F4790" w:rsidRDefault="000D43CB" w:rsidP="00DE3666">
      <w:pPr>
        <w:jc w:val="both"/>
        <w:rPr>
          <w:rFonts w:ascii="Helvetica" w:hAnsi="Helvetica"/>
          <w:b/>
          <w:sz w:val="20"/>
          <w:szCs w:val="20"/>
        </w:rPr>
      </w:pPr>
    </w:p>
    <w:p w14:paraId="15602265" w14:textId="77777777" w:rsidR="00DE3666" w:rsidRPr="009F4790" w:rsidRDefault="00DE3666" w:rsidP="00DE3666">
      <w:pPr>
        <w:jc w:val="both"/>
        <w:rPr>
          <w:rFonts w:ascii="Helvetica" w:hAnsi="Helvetica"/>
          <w:b/>
          <w:sz w:val="20"/>
          <w:szCs w:val="20"/>
        </w:rPr>
      </w:pPr>
    </w:p>
    <w:p w14:paraId="241426BA" w14:textId="0A5B9725" w:rsidR="00DE3666" w:rsidRPr="009F4790" w:rsidRDefault="00DE3666" w:rsidP="00DE3666">
      <w:pPr>
        <w:jc w:val="both"/>
        <w:rPr>
          <w:rFonts w:ascii="Helvetica" w:hAnsi="Helvetica"/>
          <w:b/>
          <w:sz w:val="20"/>
          <w:szCs w:val="20"/>
        </w:rPr>
      </w:pPr>
      <w:r w:rsidRPr="009F4790">
        <w:rPr>
          <w:rFonts w:ascii="Helvetica" w:hAnsi="Helvetica"/>
          <w:b/>
          <w:sz w:val="20"/>
          <w:szCs w:val="20"/>
        </w:rPr>
        <w:t>Abstract</w:t>
      </w:r>
    </w:p>
    <w:p w14:paraId="76C21113" w14:textId="43B37058" w:rsidR="000D43CB" w:rsidRPr="009F4790" w:rsidRDefault="000D43CB" w:rsidP="00DE3666">
      <w:pPr>
        <w:jc w:val="both"/>
        <w:rPr>
          <w:rFonts w:ascii="Helvetica" w:hAnsi="Helvetica"/>
          <w:b/>
          <w:sz w:val="20"/>
          <w:szCs w:val="20"/>
        </w:rPr>
      </w:pPr>
    </w:p>
    <w:p w14:paraId="55E9C1C0" w14:textId="3AD5D3B9" w:rsidR="000D43CB" w:rsidRPr="009F4790" w:rsidRDefault="000D43CB" w:rsidP="00DE3666">
      <w:pPr>
        <w:jc w:val="both"/>
        <w:rPr>
          <w:rFonts w:ascii="Helvetica" w:hAnsi="Helvetica"/>
          <w:sz w:val="20"/>
          <w:szCs w:val="20"/>
        </w:rPr>
      </w:pPr>
      <w:r w:rsidRPr="009F4790">
        <w:rPr>
          <w:rFonts w:ascii="Helvetica" w:hAnsi="Helvetica"/>
          <w:sz w:val="20"/>
          <w:szCs w:val="20"/>
        </w:rPr>
        <w:t>SARS-C</w:t>
      </w:r>
      <w:r w:rsidR="00755285" w:rsidRPr="009F4790">
        <w:rPr>
          <w:rFonts w:ascii="Helvetica" w:hAnsi="Helvetica"/>
          <w:sz w:val="20"/>
          <w:szCs w:val="20"/>
        </w:rPr>
        <w:t>o</w:t>
      </w:r>
      <w:r w:rsidRPr="009F4790">
        <w:rPr>
          <w:rFonts w:ascii="Helvetica" w:hAnsi="Helvetica"/>
          <w:sz w:val="20"/>
          <w:szCs w:val="20"/>
        </w:rPr>
        <w:t>V2 antibody therapy</w:t>
      </w:r>
    </w:p>
    <w:p w14:paraId="399E1470" w14:textId="0082E5A2" w:rsidR="000D43CB" w:rsidRPr="009F4790" w:rsidRDefault="000D43CB" w:rsidP="00DE3666">
      <w:pPr>
        <w:jc w:val="both"/>
        <w:rPr>
          <w:rFonts w:ascii="Helvetica" w:hAnsi="Helvetica"/>
          <w:sz w:val="20"/>
          <w:szCs w:val="20"/>
        </w:rPr>
      </w:pPr>
    </w:p>
    <w:p w14:paraId="38B01C44" w14:textId="77777777" w:rsidR="000D43CB" w:rsidRPr="009F4790" w:rsidRDefault="000D43CB" w:rsidP="00DE3666">
      <w:pPr>
        <w:jc w:val="both"/>
        <w:rPr>
          <w:rFonts w:ascii="Helvetica" w:hAnsi="Helvetica"/>
          <w:sz w:val="20"/>
          <w:szCs w:val="20"/>
        </w:rPr>
      </w:pPr>
    </w:p>
    <w:p w14:paraId="68154AE4" w14:textId="77777777" w:rsidR="00DE3666" w:rsidRPr="009F4790" w:rsidRDefault="00DE3666" w:rsidP="00DE3666">
      <w:pPr>
        <w:jc w:val="both"/>
        <w:rPr>
          <w:rFonts w:ascii="Helvetica" w:hAnsi="Helvetica"/>
          <w:b/>
          <w:i/>
          <w:sz w:val="20"/>
          <w:szCs w:val="20"/>
        </w:rPr>
      </w:pPr>
      <w:r w:rsidRPr="009F4790">
        <w:rPr>
          <w:rFonts w:ascii="Helvetica" w:hAnsi="Helvetica"/>
          <w:b/>
          <w:sz w:val="20"/>
          <w:szCs w:val="20"/>
        </w:rPr>
        <w:t>Main</w:t>
      </w:r>
      <w:r w:rsidRPr="009F4790">
        <w:rPr>
          <w:rFonts w:ascii="Helvetica" w:hAnsi="Helvetica"/>
          <w:b/>
          <w:i/>
          <w:sz w:val="20"/>
          <w:szCs w:val="20"/>
        </w:rPr>
        <w:t xml:space="preserve"> </w:t>
      </w:r>
    </w:p>
    <w:p w14:paraId="13E6EE50" w14:textId="77777777" w:rsidR="00DE3666" w:rsidRPr="009F4790" w:rsidRDefault="00DE3666" w:rsidP="00DE3666">
      <w:pPr>
        <w:jc w:val="both"/>
        <w:rPr>
          <w:rFonts w:ascii="Helvetica" w:hAnsi="Helvetica"/>
          <w:sz w:val="20"/>
          <w:szCs w:val="20"/>
        </w:rPr>
      </w:pPr>
    </w:p>
    <w:p w14:paraId="1D9B3CF1" w14:textId="77777777" w:rsidR="00DE3666" w:rsidRPr="009F4790" w:rsidRDefault="00DE3666" w:rsidP="00DE3666">
      <w:pPr>
        <w:jc w:val="both"/>
        <w:rPr>
          <w:rFonts w:ascii="Helvetica" w:hAnsi="Helvetica"/>
          <w:color w:val="FF0000"/>
          <w:sz w:val="20"/>
          <w:szCs w:val="20"/>
        </w:rPr>
      </w:pPr>
    </w:p>
    <w:p w14:paraId="26BB9AF1" w14:textId="4D37F0BD" w:rsidR="00301B65" w:rsidRPr="009F4790" w:rsidRDefault="00301B65" w:rsidP="00DE3666">
      <w:pPr>
        <w:jc w:val="both"/>
        <w:rPr>
          <w:rFonts w:ascii="Helvetica" w:hAnsi="Helvetica"/>
          <w:color w:val="000000" w:themeColor="text1"/>
          <w:sz w:val="20"/>
          <w:szCs w:val="20"/>
        </w:rPr>
      </w:pPr>
    </w:p>
    <w:p w14:paraId="4EDBBF12" w14:textId="48D46A94" w:rsidR="00755285" w:rsidRPr="009F4790" w:rsidRDefault="00755285" w:rsidP="00DE3666">
      <w:pPr>
        <w:jc w:val="both"/>
        <w:rPr>
          <w:rFonts w:ascii="Helvetica" w:hAnsi="Helvetica"/>
          <w:b/>
          <w:color w:val="000000" w:themeColor="text1"/>
          <w:sz w:val="20"/>
          <w:szCs w:val="20"/>
        </w:rPr>
      </w:pPr>
      <w:r w:rsidRPr="009F4790">
        <w:rPr>
          <w:rFonts w:ascii="Helvetica" w:hAnsi="Helvetica"/>
          <w:b/>
          <w:color w:val="000000" w:themeColor="text1"/>
          <w:sz w:val="20"/>
          <w:szCs w:val="20"/>
        </w:rPr>
        <w:t>s</w:t>
      </w:r>
      <w:r w:rsidR="00301B65" w:rsidRPr="009F4790">
        <w:rPr>
          <w:rFonts w:ascii="Helvetica" w:hAnsi="Helvetica"/>
          <w:b/>
          <w:color w:val="000000" w:themeColor="text1"/>
          <w:sz w:val="20"/>
          <w:szCs w:val="20"/>
        </w:rPr>
        <w:t>atlasso uncovers</w:t>
      </w:r>
      <w:r w:rsidRPr="009F4790">
        <w:rPr>
          <w:rFonts w:ascii="Helvetica" w:hAnsi="Helvetica"/>
          <w:b/>
          <w:color w:val="000000" w:themeColor="text1"/>
          <w:sz w:val="20"/>
          <w:szCs w:val="20"/>
        </w:rPr>
        <w:t xml:space="preserve"> antibody genome locations that confer better binding </w:t>
      </w:r>
    </w:p>
    <w:p w14:paraId="15A9281B" w14:textId="157461F6" w:rsidR="009F4790" w:rsidRPr="009F4790" w:rsidRDefault="009F4790" w:rsidP="00DE3666">
      <w:pPr>
        <w:jc w:val="both"/>
        <w:rPr>
          <w:rFonts w:ascii="Helvetica" w:hAnsi="Helvetica"/>
          <w:color w:val="000000" w:themeColor="text1"/>
          <w:sz w:val="20"/>
          <w:szCs w:val="20"/>
        </w:rPr>
      </w:pPr>
    </w:p>
    <w:p w14:paraId="7747E3A9" w14:textId="02E55EAB" w:rsidR="009F4790" w:rsidRDefault="009F4790" w:rsidP="009F4790">
      <w:pPr>
        <w:jc w:val="both"/>
        <w:rPr>
          <w:rFonts w:ascii="Helvetica" w:hAnsi="Helvetica"/>
          <w:color w:val="000000" w:themeColor="text1"/>
          <w:sz w:val="20"/>
          <w:szCs w:val="20"/>
        </w:rPr>
      </w:pPr>
      <w:r w:rsidRPr="009F4790">
        <w:rPr>
          <w:rFonts w:ascii="Helvetica" w:hAnsi="Helvetica"/>
          <w:color w:val="000000" w:themeColor="text1"/>
          <w:sz w:val="20"/>
          <w:szCs w:val="20"/>
        </w:rPr>
        <w:t>We developed a statistical model</w:t>
      </w:r>
      <w:r w:rsidR="00A879CB">
        <w:rPr>
          <w:rFonts w:ascii="Helvetica" w:hAnsi="Helvetica"/>
          <w:color w:val="000000" w:themeColor="text1"/>
          <w:sz w:val="20"/>
          <w:szCs w:val="20"/>
        </w:rPr>
        <w:t xml:space="preserve"> </w:t>
      </w:r>
      <w:r w:rsidRPr="009F4790">
        <w:rPr>
          <w:rFonts w:ascii="Helvetica" w:hAnsi="Helvetica"/>
          <w:color w:val="000000" w:themeColor="text1"/>
          <w:sz w:val="20"/>
          <w:szCs w:val="20"/>
        </w:rPr>
        <w:t>to uncover correlations between</w:t>
      </w:r>
      <w:r w:rsidR="00A879CB">
        <w:rPr>
          <w:rFonts w:ascii="Helvetica" w:hAnsi="Helvetica"/>
          <w:color w:val="000000" w:themeColor="text1"/>
          <w:sz w:val="20"/>
          <w:szCs w:val="20"/>
        </w:rPr>
        <w:t xml:space="preserve"> anti-SARS-Co</w:t>
      </w:r>
      <w:r w:rsidR="00F74619">
        <w:rPr>
          <w:rFonts w:ascii="Helvetica" w:hAnsi="Helvetica"/>
          <w:color w:val="000000" w:themeColor="text1"/>
          <w:sz w:val="20"/>
          <w:szCs w:val="20"/>
        </w:rPr>
        <w:t>V</w:t>
      </w:r>
      <w:r w:rsidR="00A879CB">
        <w:rPr>
          <w:rFonts w:ascii="Helvetica" w:hAnsi="Helvetica"/>
          <w:color w:val="000000" w:themeColor="text1"/>
          <w:sz w:val="20"/>
          <w:szCs w:val="20"/>
        </w:rPr>
        <w:t>2 antibody sequence data recovered from convalescent COVID-19 patients and SARS-Co</w:t>
      </w:r>
      <w:r w:rsidR="00F74619">
        <w:rPr>
          <w:rFonts w:ascii="Helvetica" w:hAnsi="Helvetica"/>
          <w:color w:val="000000" w:themeColor="text1"/>
          <w:sz w:val="20"/>
          <w:szCs w:val="20"/>
        </w:rPr>
        <w:t>V2</w:t>
      </w:r>
      <w:r w:rsidRPr="009F4790">
        <w:rPr>
          <w:rFonts w:ascii="Helvetica" w:hAnsi="Helvetica"/>
          <w:color w:val="000000" w:themeColor="text1"/>
          <w:sz w:val="20"/>
          <w:szCs w:val="20"/>
        </w:rPr>
        <w:t xml:space="preserve"> neutralization data. In order to obtain a model that could explain antibody neutralization data with a minimal set of residues while taking</w:t>
      </w:r>
      <w:r w:rsidR="001B260A">
        <w:rPr>
          <w:rFonts w:ascii="Helvetica" w:hAnsi="Helvetica"/>
          <w:color w:val="000000" w:themeColor="text1"/>
          <w:sz w:val="20"/>
          <w:szCs w:val="20"/>
        </w:rPr>
        <w:t xml:space="preserve"> i</w:t>
      </w:r>
      <w:r w:rsidRPr="009F4790">
        <w:rPr>
          <w:rFonts w:ascii="Helvetica" w:hAnsi="Helvetica"/>
          <w:color w:val="000000" w:themeColor="text1"/>
          <w:sz w:val="20"/>
          <w:szCs w:val="20"/>
        </w:rPr>
        <w:t>nt</w:t>
      </w:r>
      <w:r w:rsidR="001B260A">
        <w:rPr>
          <w:rFonts w:ascii="Helvetica" w:hAnsi="Helvetica"/>
          <w:color w:val="000000" w:themeColor="text1"/>
          <w:sz w:val="20"/>
          <w:szCs w:val="20"/>
        </w:rPr>
        <w:t xml:space="preserve">o account irregular </w:t>
      </w:r>
      <w:r w:rsidRPr="009F4790">
        <w:rPr>
          <w:rFonts w:ascii="Helvetica" w:hAnsi="Helvetica"/>
          <w:color w:val="000000" w:themeColor="text1"/>
          <w:sz w:val="20"/>
          <w:szCs w:val="20"/>
        </w:rPr>
        <w:t>experimental data corresponding to the limit of neutralization assays (Figure 1), we extended the well</w:t>
      </w:r>
      <w:r>
        <w:rPr>
          <w:rFonts w:ascii="Helvetica" w:hAnsi="Helvetica"/>
          <w:color w:val="000000" w:themeColor="text1"/>
          <w:sz w:val="20"/>
          <w:szCs w:val="20"/>
        </w:rPr>
        <w:t>-</w:t>
      </w:r>
      <w:r w:rsidRPr="009F4790">
        <w:rPr>
          <w:rFonts w:ascii="Helvetica" w:hAnsi="Helvetica"/>
          <w:color w:val="000000" w:themeColor="text1"/>
          <w:sz w:val="20"/>
          <w:szCs w:val="20"/>
        </w:rPr>
        <w:t>known least absolute shrinkage and selection operator (Lasso)</w:t>
      </w:r>
      <w:r w:rsidR="001B260A">
        <w:rPr>
          <w:rFonts w:ascii="Helvetica" w:hAnsi="Helvetica"/>
          <w:color w:val="000000" w:themeColor="text1"/>
          <w:sz w:val="20"/>
          <w:szCs w:val="20"/>
        </w:rPr>
        <w:t xml:space="preserve"> </w:t>
      </w:r>
      <w:r w:rsidR="00F74619">
        <w:rPr>
          <w:rFonts w:ascii="Helvetica" w:hAnsi="Helvetica"/>
          <w:color w:val="000000" w:themeColor="text1"/>
          <w:sz w:val="20"/>
          <w:szCs w:val="20"/>
        </w:rPr>
        <w:t>(cite)</w:t>
      </w:r>
      <w:r w:rsidRPr="009F4790">
        <w:rPr>
          <w:rFonts w:ascii="Helvetica" w:hAnsi="Helvetica"/>
          <w:color w:val="000000" w:themeColor="text1"/>
          <w:sz w:val="20"/>
          <w:szCs w:val="20"/>
        </w:rPr>
        <w:t xml:space="preserve">. Our model, the saturated Lasso (satlasso), returns a set of amino acid residues and their </w:t>
      </w:r>
      <w:r w:rsidR="00F74619">
        <w:rPr>
          <w:rFonts w:ascii="Helvetica" w:hAnsi="Helvetica"/>
          <w:color w:val="000000" w:themeColor="text1"/>
          <w:sz w:val="20"/>
          <w:szCs w:val="20"/>
        </w:rPr>
        <w:t>antibody</w:t>
      </w:r>
      <w:r w:rsidRPr="009F4790">
        <w:rPr>
          <w:rFonts w:ascii="Helvetica" w:hAnsi="Helvetica"/>
          <w:color w:val="000000" w:themeColor="text1"/>
          <w:sz w:val="20"/>
          <w:szCs w:val="20"/>
        </w:rPr>
        <w:t xml:space="preserve"> sequence location that explains </w:t>
      </w:r>
      <w:r w:rsidR="00F74619">
        <w:rPr>
          <w:rFonts w:ascii="Helvetica" w:hAnsi="Helvetica"/>
          <w:color w:val="000000" w:themeColor="text1"/>
          <w:sz w:val="20"/>
          <w:szCs w:val="20"/>
        </w:rPr>
        <w:t>viral</w:t>
      </w:r>
      <w:r w:rsidRPr="009F4790">
        <w:rPr>
          <w:rFonts w:ascii="Helvetica" w:hAnsi="Helvetica"/>
          <w:color w:val="000000" w:themeColor="text1"/>
          <w:sz w:val="20"/>
          <w:szCs w:val="20"/>
        </w:rPr>
        <w:t xml:space="preserve"> neutralization data by minimizing error between model and experimental data, penalizing large models, and appropriately weighing errors corresponding to saturated experimental data. A mathematical description of the model can be found in Materials and Methods. Model selection was performed with 5-fold cross validation </w:t>
      </w:r>
      <w:r w:rsidR="00F74619">
        <w:rPr>
          <w:rFonts w:ascii="Helvetica" w:hAnsi="Helvetica"/>
          <w:color w:val="000000" w:themeColor="text1"/>
          <w:sz w:val="20"/>
          <w:szCs w:val="20"/>
        </w:rPr>
        <w:t>(cite)</w:t>
      </w:r>
      <w:r w:rsidRPr="009F4790">
        <w:rPr>
          <w:rFonts w:ascii="Helvetica" w:hAnsi="Helvetica"/>
          <w:color w:val="000000" w:themeColor="text1"/>
          <w:sz w:val="20"/>
          <w:szCs w:val="20"/>
        </w:rPr>
        <w:t xml:space="preserve">. </w:t>
      </w:r>
    </w:p>
    <w:p w14:paraId="72DD46EF" w14:textId="2DF7355D" w:rsidR="009F4790" w:rsidRDefault="009F4790" w:rsidP="009F4790">
      <w:pPr>
        <w:jc w:val="both"/>
        <w:rPr>
          <w:rFonts w:ascii="Helvetica" w:hAnsi="Helvetica"/>
          <w:color w:val="000000" w:themeColor="text1"/>
          <w:sz w:val="20"/>
          <w:szCs w:val="20"/>
        </w:rPr>
      </w:pPr>
    </w:p>
    <w:p w14:paraId="04962D8F" w14:textId="73007AFD" w:rsidR="009F4790" w:rsidRPr="009F4790" w:rsidRDefault="009F4790" w:rsidP="009F4790">
      <w:pPr>
        <w:jc w:val="both"/>
        <w:rPr>
          <w:rFonts w:ascii="Helvetica" w:hAnsi="Helvetica"/>
          <w:color w:val="000000" w:themeColor="text1"/>
          <w:sz w:val="20"/>
          <w:szCs w:val="20"/>
        </w:rPr>
      </w:pPr>
      <w:r w:rsidRPr="009F4790">
        <w:rPr>
          <w:rFonts w:ascii="Helvetica" w:hAnsi="Helvetica"/>
          <w:color w:val="000000" w:themeColor="text1"/>
          <w:sz w:val="20"/>
          <w:szCs w:val="20"/>
        </w:rPr>
        <w:t xml:space="preserve">To assess the generalization of our satlasso model, we compare the first </w:t>
      </w:r>
      <w:r w:rsidR="001B260A">
        <w:rPr>
          <w:rFonts w:ascii="Helvetica" w:hAnsi="Helvetica"/>
          <w:color w:val="000000" w:themeColor="text1"/>
          <w:sz w:val="20"/>
          <w:szCs w:val="20"/>
        </w:rPr>
        <w:t>xx</w:t>
      </w:r>
      <w:r w:rsidRPr="009F4790">
        <w:rPr>
          <w:rFonts w:ascii="Helvetica" w:hAnsi="Helvetica"/>
          <w:color w:val="000000" w:themeColor="text1"/>
          <w:sz w:val="20"/>
          <w:szCs w:val="20"/>
        </w:rPr>
        <w:t xml:space="preserve"> largest magnitude regressors to experimentally derived data</w:t>
      </w:r>
      <w:r w:rsidR="005B15E5">
        <w:rPr>
          <w:rFonts w:ascii="Helvetica" w:hAnsi="Helvetica"/>
          <w:color w:val="000000" w:themeColor="text1"/>
          <w:sz w:val="20"/>
          <w:szCs w:val="20"/>
        </w:rPr>
        <w:fldChar w:fldCharType="begin"/>
      </w:r>
      <w:r w:rsidR="005B15E5">
        <w:rPr>
          <w:rFonts w:ascii="Helvetica" w:hAnsi="Helvetica"/>
          <w:color w:val="000000" w:themeColor="text1"/>
          <w:sz w:val="20"/>
          <w:szCs w:val="20"/>
        </w:rPr>
        <w:instrText xml:space="preserve"> ADDIN ZOTERO_ITEM CSL_CITATION {"citationID":"EhebvLYO","properties":{"formattedCitation":"\\super 1\\nosupersub{}","plainCitation":"1","noteIndex":0},"citationItems":[{"id":282,"uris":["http://zotero.org/groups/2499019/items/PVVZBEVY"],"uri":["http://zotero.org/groups/2499019/items/PVVZBEVY"],"itemData":{"id":282,"type":"article-journal","abstract":"Abstract.   FoldX is an empirical force field that was developed for the rapid evaluation of the effect of mutations on the stability, folding and dynamics of p","container-title":"Nucleic Acids Research","DOI":"10.1093/nar/gki387","ISSN":"0305-1048","issue":"suppl_2","journalAbbreviation":"Nucleic Acids Res","language":"en","note":"publisher: Oxford Academic","page":"W382-W388","source":"academic.oup.com","title":"The FoldX web server: an online force field","title-short":"The FoldX web server","volume":"33","author":[{"family":"Schymkowitz","given":"Joost"},{"family":"Borg","given":"Jesper"},{"family":"Stricher","given":"Francois"},{"family":"Nys","given":"Robby"},{"family":"Rousseau","given":"Frederic"},{"family":"Serrano","given":"Luis"}],"issued":{"date-parts":[["2005",7,1]]}}}],"schema":"https://github.com/citation-style-language/schema/raw/master/csl-citation.json"} </w:instrText>
      </w:r>
      <w:r w:rsidR="005B15E5">
        <w:rPr>
          <w:rFonts w:ascii="Helvetica" w:hAnsi="Helvetica"/>
          <w:color w:val="000000" w:themeColor="text1"/>
          <w:sz w:val="20"/>
          <w:szCs w:val="20"/>
        </w:rPr>
        <w:fldChar w:fldCharType="separate"/>
      </w:r>
      <w:r w:rsidR="005B15E5" w:rsidRPr="005B15E5">
        <w:rPr>
          <w:rFonts w:ascii="Helvetica" w:hAnsi="Helvetica"/>
          <w:color w:val="000000"/>
          <w:sz w:val="20"/>
          <w:vertAlign w:val="superscript"/>
        </w:rPr>
        <w:t>1</w:t>
      </w:r>
      <w:r w:rsidR="005B15E5">
        <w:rPr>
          <w:rFonts w:ascii="Helvetica" w:hAnsi="Helvetica"/>
          <w:color w:val="000000" w:themeColor="text1"/>
          <w:sz w:val="20"/>
          <w:szCs w:val="20"/>
        </w:rPr>
        <w:fldChar w:fldCharType="end"/>
      </w:r>
      <w:r w:rsidRPr="009F4790">
        <w:rPr>
          <w:rFonts w:ascii="Helvetica" w:hAnsi="Helvetica"/>
          <w:color w:val="000000" w:themeColor="text1"/>
          <w:sz w:val="20"/>
          <w:szCs w:val="20"/>
        </w:rPr>
        <w:t xml:space="preserve"> sets and find that many </w:t>
      </w:r>
      <w:r w:rsidR="001B260A">
        <w:rPr>
          <w:rFonts w:ascii="Helvetica" w:hAnsi="Helvetica"/>
          <w:color w:val="000000" w:themeColor="text1"/>
          <w:sz w:val="20"/>
          <w:szCs w:val="20"/>
        </w:rPr>
        <w:t>antibody</w:t>
      </w:r>
      <w:r w:rsidRPr="009F4790">
        <w:rPr>
          <w:rFonts w:ascii="Helvetica" w:hAnsi="Helvetica"/>
          <w:color w:val="000000" w:themeColor="text1"/>
          <w:sz w:val="20"/>
          <w:szCs w:val="20"/>
        </w:rPr>
        <w:t xml:space="preserve"> residues known to be critical to </w:t>
      </w:r>
      <w:r w:rsidR="001E31E7">
        <w:rPr>
          <w:rFonts w:ascii="Helvetica" w:hAnsi="Helvetica"/>
          <w:color w:val="000000" w:themeColor="text1"/>
          <w:sz w:val="20"/>
          <w:szCs w:val="20"/>
        </w:rPr>
        <w:t xml:space="preserve">SARS-CoV2 </w:t>
      </w:r>
      <w:r w:rsidRPr="009F4790">
        <w:rPr>
          <w:rFonts w:ascii="Helvetica" w:hAnsi="Helvetica"/>
          <w:color w:val="000000" w:themeColor="text1"/>
          <w:sz w:val="20"/>
          <w:szCs w:val="20"/>
        </w:rPr>
        <w:t xml:space="preserve">neutralization are identified (Figure 1). </w:t>
      </w:r>
    </w:p>
    <w:p w14:paraId="2CDEDF27" w14:textId="76B7DA38" w:rsidR="009F4790" w:rsidRDefault="009F4790" w:rsidP="00DE3666">
      <w:pPr>
        <w:jc w:val="both"/>
        <w:rPr>
          <w:rFonts w:ascii="Helvetica" w:hAnsi="Helvetica"/>
          <w:color w:val="000000" w:themeColor="text1"/>
          <w:sz w:val="20"/>
          <w:szCs w:val="20"/>
        </w:rPr>
      </w:pPr>
    </w:p>
    <w:p w14:paraId="063B8444" w14:textId="344DEA2A" w:rsidR="004B25AC" w:rsidRDefault="004B25AC" w:rsidP="00DE3666">
      <w:pPr>
        <w:jc w:val="both"/>
        <w:rPr>
          <w:rFonts w:ascii="Helvetica" w:hAnsi="Helvetica"/>
          <w:color w:val="000000" w:themeColor="text1"/>
          <w:sz w:val="20"/>
          <w:szCs w:val="20"/>
        </w:rPr>
      </w:pPr>
    </w:p>
    <w:p w14:paraId="71E284BF" w14:textId="77777777" w:rsidR="004B25AC" w:rsidRDefault="004B25AC" w:rsidP="004B25AC">
      <w:pPr>
        <w:jc w:val="both"/>
        <w:rPr>
          <w:rFonts w:ascii="Helvetica" w:hAnsi="Helvetica"/>
          <w:b/>
          <w:color w:val="000000" w:themeColor="text1"/>
          <w:sz w:val="20"/>
          <w:szCs w:val="20"/>
        </w:rPr>
      </w:pPr>
      <w:r w:rsidRPr="009F4790">
        <w:rPr>
          <w:rFonts w:ascii="Helvetica" w:hAnsi="Helvetica"/>
          <w:b/>
          <w:color w:val="000000" w:themeColor="text1"/>
          <w:sz w:val="20"/>
          <w:szCs w:val="20"/>
        </w:rPr>
        <w:t xml:space="preserve">Random forest predicts viral infectivity hotspots </w:t>
      </w:r>
    </w:p>
    <w:p w14:paraId="1A0B952A" w14:textId="77777777" w:rsidR="004B25AC" w:rsidRDefault="004B25AC" w:rsidP="004B25AC">
      <w:pPr>
        <w:jc w:val="both"/>
        <w:rPr>
          <w:rFonts w:ascii="Helvetica" w:hAnsi="Helvetica"/>
          <w:b/>
          <w:color w:val="000000" w:themeColor="text1"/>
          <w:sz w:val="20"/>
          <w:szCs w:val="20"/>
        </w:rPr>
      </w:pPr>
    </w:p>
    <w:p w14:paraId="496636D0" w14:textId="35D553BA" w:rsidR="004B25AC" w:rsidRDefault="004B25AC" w:rsidP="004B25AC">
      <w:pPr>
        <w:jc w:val="both"/>
        <w:rPr>
          <w:rFonts w:ascii="Helvetica" w:hAnsi="Helvetica"/>
          <w:color w:val="000000" w:themeColor="text1"/>
          <w:sz w:val="20"/>
          <w:szCs w:val="20"/>
        </w:rPr>
      </w:pPr>
      <w:r w:rsidRPr="004B25AC">
        <w:rPr>
          <w:rFonts w:ascii="Helvetica" w:hAnsi="Helvetica"/>
          <w:color w:val="000000" w:themeColor="text1"/>
          <w:sz w:val="20"/>
          <w:szCs w:val="20"/>
        </w:rPr>
        <w:t xml:space="preserve">To </w:t>
      </w:r>
      <w:r>
        <w:rPr>
          <w:rFonts w:ascii="Helvetica" w:hAnsi="Helvetica"/>
          <w:color w:val="000000" w:themeColor="text1"/>
          <w:sz w:val="20"/>
          <w:szCs w:val="20"/>
        </w:rPr>
        <w:t>uncover infectivity hotspots, w</w:t>
      </w:r>
      <w:r w:rsidR="00FA0F1C">
        <w:rPr>
          <w:rFonts w:ascii="Helvetica" w:hAnsi="Helvetica"/>
          <w:color w:val="000000" w:themeColor="text1"/>
          <w:sz w:val="20"/>
          <w:szCs w:val="20"/>
        </w:rPr>
        <w:t xml:space="preserve">e applied random forest classifier on data from </w:t>
      </w:r>
      <w:r w:rsidR="005F7E34">
        <w:rPr>
          <w:rFonts w:ascii="Helvetica" w:hAnsi="Helvetica"/>
          <w:color w:val="000000" w:themeColor="text1"/>
          <w:sz w:val="20"/>
          <w:szCs w:val="20"/>
        </w:rPr>
        <w:t xml:space="preserve">cite bloom.   </w:t>
      </w:r>
    </w:p>
    <w:p w14:paraId="7CE07A32" w14:textId="190A9B2B" w:rsidR="004B25AC" w:rsidRDefault="004B25AC" w:rsidP="004B25AC">
      <w:pPr>
        <w:jc w:val="both"/>
        <w:rPr>
          <w:rFonts w:ascii="Helvetica" w:hAnsi="Helvetica"/>
          <w:color w:val="000000" w:themeColor="text1"/>
          <w:sz w:val="20"/>
          <w:szCs w:val="20"/>
        </w:rPr>
      </w:pPr>
    </w:p>
    <w:p w14:paraId="46EF6E8D" w14:textId="77777777" w:rsidR="004B25AC" w:rsidRPr="004B25AC" w:rsidRDefault="004B25AC" w:rsidP="004B25AC">
      <w:pPr>
        <w:jc w:val="both"/>
        <w:rPr>
          <w:rFonts w:ascii="Helvetica" w:hAnsi="Helvetica"/>
          <w:color w:val="000000" w:themeColor="text1"/>
          <w:sz w:val="20"/>
          <w:szCs w:val="20"/>
        </w:rPr>
      </w:pPr>
    </w:p>
    <w:p w14:paraId="2C1D0F59" w14:textId="77777777" w:rsidR="004B25AC" w:rsidRPr="009F4790" w:rsidRDefault="004B25AC" w:rsidP="00DE3666">
      <w:pPr>
        <w:jc w:val="both"/>
        <w:rPr>
          <w:rFonts w:ascii="Helvetica" w:hAnsi="Helvetica"/>
          <w:color w:val="000000" w:themeColor="text1"/>
          <w:sz w:val="20"/>
          <w:szCs w:val="20"/>
        </w:rPr>
      </w:pPr>
    </w:p>
    <w:p w14:paraId="39B9ADAF" w14:textId="44BB2169" w:rsidR="009F4790" w:rsidRPr="009F4790" w:rsidRDefault="001169A4" w:rsidP="00DE3666">
      <w:pPr>
        <w:jc w:val="both"/>
        <w:rPr>
          <w:rFonts w:ascii="Helvetica" w:hAnsi="Helvetica"/>
          <w:b/>
          <w:color w:val="000000" w:themeColor="text1"/>
          <w:sz w:val="20"/>
          <w:szCs w:val="20"/>
        </w:rPr>
      </w:pPr>
      <w:r>
        <w:rPr>
          <w:rFonts w:ascii="Helvetica" w:hAnsi="Helvetica"/>
          <w:b/>
          <w:color w:val="000000" w:themeColor="text1"/>
          <w:sz w:val="20"/>
          <w:szCs w:val="20"/>
        </w:rPr>
        <w:t>Computing Gibbs free energy models of antibody and SARS-CoV2 mutations</w:t>
      </w:r>
    </w:p>
    <w:p w14:paraId="35979E38" w14:textId="149D9EF1" w:rsidR="000D3457" w:rsidRDefault="000D3457" w:rsidP="00DE3666">
      <w:pPr>
        <w:jc w:val="both"/>
        <w:rPr>
          <w:rFonts w:ascii="Helvetica" w:hAnsi="Helvetica"/>
          <w:color w:val="000000" w:themeColor="text1"/>
          <w:sz w:val="20"/>
          <w:szCs w:val="20"/>
        </w:rPr>
      </w:pPr>
    </w:p>
    <w:p w14:paraId="4F60B503" w14:textId="762FE8AC" w:rsidR="000D3457" w:rsidRDefault="000D3457" w:rsidP="000D3457">
      <w:pPr>
        <w:jc w:val="both"/>
        <w:rPr>
          <w:rFonts w:ascii="Helvetica" w:hAnsi="Helvetica"/>
          <w:color w:val="000000" w:themeColor="text1"/>
          <w:sz w:val="20"/>
          <w:szCs w:val="20"/>
        </w:rPr>
      </w:pPr>
      <w:r w:rsidRPr="000D3457">
        <w:rPr>
          <w:rFonts w:ascii="Helvetica" w:hAnsi="Helvetica"/>
          <w:color w:val="000000" w:themeColor="text1"/>
          <w:sz w:val="20"/>
          <w:szCs w:val="20"/>
        </w:rPr>
        <w:t>We develop a biophysical model based on Gibbs free energy of binding derived from energy minimization calculations on structural information to quantify fitness differences</w:t>
      </w:r>
      <w:r w:rsidR="001169A4">
        <w:rPr>
          <w:rFonts w:ascii="Helvetica" w:hAnsi="Helvetica"/>
          <w:color w:val="000000" w:themeColor="text1"/>
          <w:sz w:val="20"/>
          <w:szCs w:val="20"/>
        </w:rPr>
        <w:t xml:space="preserve"> in antibody neutralization</w:t>
      </w:r>
      <w:r w:rsidRPr="000D3457">
        <w:rPr>
          <w:rFonts w:ascii="Helvetica" w:hAnsi="Helvetica"/>
          <w:color w:val="000000" w:themeColor="text1"/>
          <w:sz w:val="20"/>
          <w:szCs w:val="20"/>
        </w:rPr>
        <w:t>.</w:t>
      </w:r>
    </w:p>
    <w:p w14:paraId="26FE01E0" w14:textId="799ABDB9" w:rsidR="00492B68" w:rsidRDefault="00492B68" w:rsidP="000D3457">
      <w:pPr>
        <w:jc w:val="both"/>
        <w:rPr>
          <w:rFonts w:ascii="Helvetica" w:hAnsi="Helvetica"/>
          <w:color w:val="000000" w:themeColor="text1"/>
          <w:sz w:val="20"/>
          <w:szCs w:val="20"/>
        </w:rPr>
      </w:pPr>
    </w:p>
    <w:p w14:paraId="746BF162" w14:textId="3319DF91" w:rsidR="00492B68" w:rsidRPr="00492B68" w:rsidRDefault="00492B68" w:rsidP="00492B68">
      <w:pPr>
        <w:rPr>
          <w:rFonts w:ascii="Helvetica" w:hAnsi="Helvetica"/>
          <w:color w:val="000000" w:themeColor="text1"/>
          <w:sz w:val="20"/>
          <w:szCs w:val="20"/>
        </w:rPr>
      </w:pPr>
      <w:r w:rsidRPr="00492B68">
        <w:rPr>
          <w:rFonts w:ascii="Helvetica" w:hAnsi="Helvetica"/>
          <w:color w:val="000000" w:themeColor="text1"/>
          <w:sz w:val="20"/>
          <w:szCs w:val="20"/>
        </w:rPr>
        <w:t xml:space="preserve">We hypothesize that a virus’ capacity to infect and be neutralized by specific neutralizing antibodies (NAbs) can be approximated by differences in Gibbs free energy of binding associated to de novo point mutations on the </w:t>
      </w:r>
      <w:r>
        <w:rPr>
          <w:rFonts w:ascii="Helvetica" w:hAnsi="Helvetica"/>
          <w:color w:val="000000" w:themeColor="text1"/>
          <w:sz w:val="20"/>
          <w:szCs w:val="20"/>
        </w:rPr>
        <w:t>spike protein</w:t>
      </w:r>
      <w:r w:rsidRPr="00492B68">
        <w:rPr>
          <w:rFonts w:ascii="Helvetica" w:hAnsi="Helvetica"/>
          <w:color w:val="000000" w:themeColor="text1"/>
          <w:sz w:val="20"/>
          <w:szCs w:val="20"/>
        </w:rPr>
        <w:t xml:space="preserve"> complexed with the </w:t>
      </w:r>
      <w:r>
        <w:rPr>
          <w:rFonts w:ascii="Helvetica" w:hAnsi="Helvetica"/>
          <w:color w:val="000000" w:themeColor="text1"/>
          <w:sz w:val="20"/>
          <w:szCs w:val="20"/>
        </w:rPr>
        <w:t>ACE2</w:t>
      </w:r>
      <w:r w:rsidRPr="00492B68">
        <w:rPr>
          <w:rFonts w:ascii="Helvetica" w:hAnsi="Helvetica"/>
          <w:color w:val="000000" w:themeColor="text1"/>
          <w:sz w:val="20"/>
          <w:szCs w:val="20"/>
        </w:rPr>
        <w:t xml:space="preserve"> receptor and antibody structure. To compute fitness landscapes relating to viral replication and antibody neutralization, we apply an empirical force field, Fold X</w:t>
      </w:r>
      <w:r w:rsidR="005B15E5">
        <w:rPr>
          <w:rFonts w:ascii="Helvetica" w:hAnsi="Helvetica"/>
          <w:color w:val="000000" w:themeColor="text1"/>
          <w:sz w:val="20"/>
          <w:szCs w:val="20"/>
        </w:rPr>
        <w:t xml:space="preserve"> </w:t>
      </w:r>
      <w:r w:rsidRPr="00492B68">
        <w:rPr>
          <w:rFonts w:ascii="Helvetica" w:hAnsi="Helvetica"/>
          <w:color w:val="000000" w:themeColor="text1"/>
          <w:sz w:val="20"/>
          <w:szCs w:val="20"/>
        </w:rPr>
        <w:t xml:space="preserve">, to evaluate the effect of point mutations on the stability, folding and dynamics on detailed </w:t>
      </w:r>
      <w:r w:rsidR="008C2B45">
        <w:rPr>
          <w:rFonts w:ascii="Helvetica" w:hAnsi="Helvetica"/>
          <w:color w:val="000000" w:themeColor="text1"/>
          <w:sz w:val="20"/>
          <w:szCs w:val="20"/>
        </w:rPr>
        <w:t>S-protein</w:t>
      </w:r>
      <w:r w:rsidRPr="00492B68">
        <w:rPr>
          <w:rFonts w:ascii="Helvetica" w:hAnsi="Helvetica"/>
          <w:color w:val="000000" w:themeColor="text1"/>
          <w:sz w:val="20"/>
          <w:szCs w:val="20"/>
        </w:rPr>
        <w:t>/</w:t>
      </w:r>
      <w:r w:rsidR="008C2B45">
        <w:rPr>
          <w:rFonts w:ascii="Helvetica" w:hAnsi="Helvetica"/>
          <w:color w:val="000000" w:themeColor="text1"/>
          <w:sz w:val="20"/>
          <w:szCs w:val="20"/>
        </w:rPr>
        <w:t>ACE2</w:t>
      </w:r>
      <w:r w:rsidRPr="00492B68">
        <w:rPr>
          <w:rFonts w:ascii="Helvetica" w:hAnsi="Helvetica"/>
          <w:color w:val="000000" w:themeColor="text1"/>
          <w:sz w:val="20"/>
          <w:szCs w:val="20"/>
        </w:rPr>
        <w:t xml:space="preserve"> and </w:t>
      </w:r>
      <w:r w:rsidR="008C2B45">
        <w:rPr>
          <w:rFonts w:ascii="Helvetica" w:hAnsi="Helvetica"/>
          <w:color w:val="000000" w:themeColor="text1"/>
          <w:sz w:val="20"/>
          <w:szCs w:val="20"/>
        </w:rPr>
        <w:t>S protein</w:t>
      </w:r>
      <w:r w:rsidRPr="00492B68">
        <w:rPr>
          <w:rFonts w:ascii="Helvetica" w:hAnsi="Helvetica"/>
          <w:color w:val="000000" w:themeColor="text1"/>
          <w:sz w:val="20"/>
          <w:szCs w:val="20"/>
        </w:rPr>
        <w:t>/</w:t>
      </w:r>
      <w:r w:rsidR="008C2B45">
        <w:rPr>
          <w:rFonts w:ascii="Helvetica" w:hAnsi="Helvetica"/>
          <w:color w:val="000000" w:themeColor="text1"/>
          <w:sz w:val="20"/>
          <w:szCs w:val="20"/>
        </w:rPr>
        <w:t>N</w:t>
      </w:r>
      <w:r w:rsidR="00C21A97">
        <w:rPr>
          <w:rFonts w:ascii="Helvetica" w:hAnsi="Helvetica"/>
          <w:color w:val="000000" w:themeColor="text1"/>
          <w:sz w:val="20"/>
          <w:szCs w:val="20"/>
        </w:rPr>
        <w:t>A</w:t>
      </w:r>
      <w:r w:rsidR="008C2B45">
        <w:rPr>
          <w:rFonts w:ascii="Helvetica" w:hAnsi="Helvetica"/>
          <w:color w:val="000000" w:themeColor="text1"/>
          <w:sz w:val="20"/>
          <w:szCs w:val="20"/>
        </w:rPr>
        <w:t xml:space="preserve">b </w:t>
      </w:r>
      <w:r w:rsidRPr="00492B68">
        <w:rPr>
          <w:rFonts w:ascii="Helvetica" w:hAnsi="Helvetica"/>
          <w:color w:val="000000" w:themeColor="text1"/>
          <w:sz w:val="20"/>
          <w:szCs w:val="20"/>
        </w:rPr>
        <w:t>molecular structures.</w:t>
      </w:r>
    </w:p>
    <w:p w14:paraId="406D49C2" w14:textId="77777777" w:rsidR="00492B68" w:rsidRDefault="00492B68" w:rsidP="000D3457">
      <w:pPr>
        <w:jc w:val="both"/>
        <w:rPr>
          <w:rFonts w:ascii="Helvetica" w:hAnsi="Helvetica"/>
          <w:color w:val="000000" w:themeColor="text1"/>
          <w:sz w:val="20"/>
          <w:szCs w:val="20"/>
        </w:rPr>
      </w:pPr>
    </w:p>
    <w:p w14:paraId="7DE739CC" w14:textId="3BE390E0" w:rsidR="000D3457" w:rsidRDefault="000D3457" w:rsidP="00DE3666">
      <w:pPr>
        <w:jc w:val="both"/>
        <w:rPr>
          <w:rFonts w:ascii="Helvetica" w:hAnsi="Helvetica"/>
          <w:color w:val="000000" w:themeColor="text1"/>
          <w:sz w:val="20"/>
          <w:szCs w:val="20"/>
        </w:rPr>
      </w:pPr>
    </w:p>
    <w:p w14:paraId="2439A3EA" w14:textId="66808DE4" w:rsidR="001169A4" w:rsidRDefault="001169A4" w:rsidP="00DE3666">
      <w:pPr>
        <w:jc w:val="both"/>
        <w:rPr>
          <w:rFonts w:ascii="Helvetica" w:hAnsi="Helvetica"/>
          <w:b/>
          <w:color w:val="000000" w:themeColor="text1"/>
          <w:sz w:val="20"/>
          <w:szCs w:val="20"/>
        </w:rPr>
      </w:pPr>
      <w:r w:rsidRPr="001169A4">
        <w:rPr>
          <w:rFonts w:ascii="Helvetica" w:hAnsi="Helvetica"/>
          <w:b/>
          <w:color w:val="000000" w:themeColor="text1"/>
          <w:sz w:val="20"/>
          <w:szCs w:val="20"/>
        </w:rPr>
        <w:t xml:space="preserve">Combination antibody design </w:t>
      </w:r>
    </w:p>
    <w:p w14:paraId="6CD048E7" w14:textId="77777777" w:rsidR="001169A4" w:rsidRPr="001169A4" w:rsidRDefault="001169A4" w:rsidP="00DE3666">
      <w:pPr>
        <w:jc w:val="both"/>
        <w:rPr>
          <w:rFonts w:ascii="Helvetica" w:hAnsi="Helvetica"/>
          <w:b/>
          <w:color w:val="000000" w:themeColor="text1"/>
          <w:sz w:val="20"/>
          <w:szCs w:val="20"/>
        </w:rPr>
      </w:pPr>
    </w:p>
    <w:p w14:paraId="3444A5CE" w14:textId="48999418" w:rsidR="001169A4" w:rsidRDefault="001169A4" w:rsidP="00DE3666">
      <w:pPr>
        <w:jc w:val="both"/>
        <w:rPr>
          <w:rFonts w:ascii="Helvetica" w:hAnsi="Helvetica"/>
          <w:color w:val="000000" w:themeColor="text1"/>
          <w:sz w:val="20"/>
          <w:szCs w:val="20"/>
        </w:rPr>
      </w:pPr>
      <w:r>
        <w:rPr>
          <w:rFonts w:ascii="Helvetica" w:hAnsi="Helvetica"/>
          <w:color w:val="000000" w:themeColor="text1"/>
          <w:sz w:val="20"/>
          <w:szCs w:val="20"/>
        </w:rPr>
        <w:t xml:space="preserve">The potential for intra patient viral evolution is possible due to antibody selective pressure (cite regeneron, cite mouse model B cells).  </w:t>
      </w:r>
    </w:p>
    <w:p w14:paraId="5450D40B" w14:textId="77777777" w:rsidR="001169A4" w:rsidRDefault="001169A4" w:rsidP="00DE3666">
      <w:pPr>
        <w:jc w:val="both"/>
        <w:rPr>
          <w:rFonts w:ascii="Helvetica" w:hAnsi="Helvetica"/>
          <w:color w:val="000000" w:themeColor="text1"/>
          <w:sz w:val="20"/>
          <w:szCs w:val="20"/>
        </w:rPr>
      </w:pPr>
    </w:p>
    <w:p w14:paraId="4F226DF5" w14:textId="335947A1" w:rsidR="001169A4" w:rsidRDefault="001169A4" w:rsidP="00DE3666">
      <w:pPr>
        <w:jc w:val="both"/>
        <w:rPr>
          <w:rFonts w:ascii="Helvetica" w:hAnsi="Helvetica"/>
          <w:color w:val="000000" w:themeColor="text1"/>
          <w:sz w:val="20"/>
          <w:szCs w:val="20"/>
        </w:rPr>
      </w:pPr>
      <w:r>
        <w:rPr>
          <w:rFonts w:ascii="Helvetica" w:hAnsi="Helvetica"/>
          <w:color w:val="000000" w:themeColor="text1"/>
          <w:sz w:val="20"/>
          <w:szCs w:val="20"/>
        </w:rPr>
        <w:lastRenderedPageBreak/>
        <w:t>To estimate how mutations of the virus might affect new antibody design, we calculated differences in Gibbs free energies between mutations of the virus and antibody designs predicted by our algorithm.</w:t>
      </w:r>
      <w:r w:rsidR="00C21ECE">
        <w:rPr>
          <w:rFonts w:ascii="Helvetica" w:hAnsi="Helvetica"/>
          <w:color w:val="000000" w:themeColor="text1"/>
          <w:sz w:val="20"/>
          <w:szCs w:val="20"/>
        </w:rPr>
        <w:t xml:space="preserve">  We compared these mutations to the mutations that evolved from the Regeneron paper and found x.  We compared the mutations found in the Bloom paper, </w:t>
      </w:r>
    </w:p>
    <w:p w14:paraId="22550E35" w14:textId="77777777" w:rsidR="00C21ECE" w:rsidRDefault="00C21ECE" w:rsidP="00DE3666">
      <w:pPr>
        <w:jc w:val="both"/>
        <w:rPr>
          <w:rFonts w:ascii="Helvetica" w:hAnsi="Helvetica"/>
          <w:color w:val="000000" w:themeColor="text1"/>
          <w:sz w:val="20"/>
          <w:szCs w:val="20"/>
        </w:rPr>
      </w:pPr>
    </w:p>
    <w:p w14:paraId="379BEECE" w14:textId="77777777" w:rsidR="001169A4" w:rsidRDefault="001169A4" w:rsidP="00DE3666">
      <w:pPr>
        <w:jc w:val="both"/>
        <w:rPr>
          <w:rFonts w:ascii="Helvetica" w:hAnsi="Helvetica"/>
          <w:color w:val="000000" w:themeColor="text1"/>
          <w:sz w:val="20"/>
          <w:szCs w:val="20"/>
        </w:rPr>
      </w:pPr>
    </w:p>
    <w:p w14:paraId="3FC57925" w14:textId="2AE09EF2" w:rsidR="001169A4" w:rsidRDefault="001169A4" w:rsidP="00DE3666">
      <w:pPr>
        <w:jc w:val="both"/>
        <w:rPr>
          <w:rFonts w:ascii="Helvetica" w:hAnsi="Helvetica"/>
          <w:color w:val="000000" w:themeColor="text1"/>
          <w:sz w:val="20"/>
          <w:szCs w:val="20"/>
        </w:rPr>
      </w:pPr>
    </w:p>
    <w:p w14:paraId="71FAFF02" w14:textId="29767078" w:rsidR="001169A4" w:rsidRDefault="001169A4" w:rsidP="00DE3666">
      <w:pPr>
        <w:jc w:val="both"/>
        <w:rPr>
          <w:rFonts w:ascii="Helvetica" w:hAnsi="Helvetica"/>
          <w:color w:val="000000" w:themeColor="text1"/>
          <w:sz w:val="20"/>
          <w:szCs w:val="20"/>
        </w:rPr>
      </w:pPr>
      <w:r>
        <w:rPr>
          <w:rFonts w:ascii="Helvetica" w:hAnsi="Helvetica"/>
          <w:color w:val="000000" w:themeColor="text1"/>
          <w:sz w:val="20"/>
          <w:szCs w:val="20"/>
        </w:rPr>
        <w:t xml:space="preserve"> </w:t>
      </w:r>
    </w:p>
    <w:p w14:paraId="7C77B064" w14:textId="16B6E15E" w:rsidR="001169A4" w:rsidRDefault="001169A4" w:rsidP="00DE3666">
      <w:pPr>
        <w:jc w:val="both"/>
        <w:rPr>
          <w:rFonts w:ascii="Helvetica" w:hAnsi="Helvetica"/>
          <w:color w:val="000000" w:themeColor="text1"/>
          <w:sz w:val="20"/>
          <w:szCs w:val="20"/>
        </w:rPr>
      </w:pPr>
    </w:p>
    <w:p w14:paraId="6AF730CF" w14:textId="77777777" w:rsidR="001169A4" w:rsidRDefault="001169A4" w:rsidP="00DE3666">
      <w:pPr>
        <w:jc w:val="both"/>
        <w:rPr>
          <w:rFonts w:ascii="Helvetica" w:hAnsi="Helvetica"/>
          <w:color w:val="000000" w:themeColor="text1"/>
          <w:sz w:val="20"/>
          <w:szCs w:val="20"/>
        </w:rPr>
      </w:pPr>
    </w:p>
    <w:p w14:paraId="73B9A3F6" w14:textId="77777777" w:rsidR="00DE3666" w:rsidRPr="009F4790" w:rsidRDefault="00DE3666" w:rsidP="00DE3666">
      <w:pPr>
        <w:tabs>
          <w:tab w:val="left" w:pos="1340"/>
        </w:tabs>
        <w:jc w:val="both"/>
        <w:rPr>
          <w:rFonts w:ascii="Helvetica" w:hAnsi="Helvetica"/>
          <w:sz w:val="20"/>
          <w:szCs w:val="20"/>
        </w:rPr>
      </w:pPr>
    </w:p>
    <w:p w14:paraId="33D41A6A" w14:textId="63BEEDEE" w:rsidR="00DE3666" w:rsidRDefault="00DE3666" w:rsidP="00DE3666">
      <w:pPr>
        <w:pStyle w:val="ListParagraph"/>
        <w:tabs>
          <w:tab w:val="left" w:pos="1340"/>
        </w:tabs>
        <w:ind w:left="0"/>
        <w:jc w:val="both"/>
        <w:rPr>
          <w:rFonts w:ascii="Helvetica" w:eastAsia="Times New Roman" w:hAnsi="Helvetica" w:cs="Times New Roman"/>
          <w:b/>
          <w:color w:val="000000"/>
          <w:sz w:val="20"/>
          <w:szCs w:val="20"/>
        </w:rPr>
      </w:pPr>
      <w:r w:rsidRPr="009F4790">
        <w:rPr>
          <w:rFonts w:ascii="Helvetica" w:eastAsia="Times New Roman" w:hAnsi="Helvetica" w:cs="Times New Roman"/>
          <w:b/>
          <w:color w:val="000000"/>
          <w:sz w:val="20"/>
          <w:szCs w:val="20"/>
        </w:rPr>
        <w:t xml:space="preserve">Discussion </w:t>
      </w:r>
    </w:p>
    <w:p w14:paraId="2EBAB128" w14:textId="4B2B225F" w:rsidR="00A879CB" w:rsidRDefault="00A879CB" w:rsidP="00DE3666">
      <w:pPr>
        <w:pStyle w:val="ListParagraph"/>
        <w:tabs>
          <w:tab w:val="left" w:pos="1340"/>
        </w:tabs>
        <w:ind w:left="0"/>
        <w:jc w:val="both"/>
        <w:rPr>
          <w:rFonts w:ascii="Helvetica" w:eastAsia="Times New Roman" w:hAnsi="Helvetica" w:cs="Times New Roman"/>
          <w:b/>
          <w:color w:val="000000"/>
          <w:sz w:val="20"/>
          <w:szCs w:val="20"/>
        </w:rPr>
      </w:pPr>
    </w:p>
    <w:p w14:paraId="5FD0C027" w14:textId="42CABD64" w:rsidR="00A879CB" w:rsidRPr="00A879CB" w:rsidRDefault="00A879CB" w:rsidP="00A879CB">
      <w:pPr>
        <w:spacing w:before="100" w:beforeAutospacing="1" w:after="100" w:afterAutospacing="1"/>
        <w:rPr>
          <w:rFonts w:ascii="Helvetica" w:hAnsi="Helvetica"/>
          <w:color w:val="000000" w:themeColor="text1"/>
          <w:sz w:val="20"/>
          <w:szCs w:val="20"/>
        </w:rPr>
      </w:pPr>
      <w:r w:rsidRPr="00A879CB">
        <w:rPr>
          <w:rFonts w:ascii="Helvetica" w:hAnsi="Helvetica"/>
          <w:color w:val="000000" w:themeColor="text1"/>
          <w:sz w:val="20"/>
          <w:szCs w:val="20"/>
        </w:rPr>
        <w:t xml:space="preserve">Recent advances in the identification and engineering of anti- HIV-1 antibodies have produced a large set of detailed molecular structures and neutralization data generated against a broad panel of HIV-1 strains. Recent computational analysis of antibody neutralization data has been successful in categorizing antibodies with respect to their neutralization activity [5], extracting the identities of </w:t>
      </w:r>
      <w:r w:rsidR="000D3457">
        <w:rPr>
          <w:rFonts w:ascii="Helvetica" w:hAnsi="Helvetica"/>
          <w:color w:val="000000" w:themeColor="text1"/>
          <w:sz w:val="20"/>
          <w:szCs w:val="20"/>
        </w:rPr>
        <w:t xml:space="preserve">RBD </w:t>
      </w:r>
      <w:r w:rsidRPr="00A879CB">
        <w:rPr>
          <w:rFonts w:ascii="Helvetica" w:hAnsi="Helvetica"/>
          <w:color w:val="000000" w:themeColor="text1"/>
          <w:sz w:val="20"/>
          <w:szCs w:val="20"/>
        </w:rPr>
        <w:t>residues that are neces</w:t>
      </w:r>
      <w:r w:rsidR="000D3457">
        <w:rPr>
          <w:rFonts w:ascii="Helvetica" w:hAnsi="Helvetica"/>
          <w:color w:val="000000" w:themeColor="text1"/>
          <w:sz w:val="20"/>
          <w:szCs w:val="20"/>
        </w:rPr>
        <w:t>s</w:t>
      </w:r>
      <w:r w:rsidRPr="00A879CB">
        <w:rPr>
          <w:rFonts w:ascii="Helvetica" w:hAnsi="Helvetica"/>
          <w:color w:val="000000" w:themeColor="text1"/>
          <w:sz w:val="20"/>
          <w:szCs w:val="20"/>
        </w:rPr>
        <w:t xml:space="preserve">ary for neutralization [17] and uncovering antibody epitopes [11]. Here, we report a computational methodology that utilizes antibody neutralization data and structural information to construct </w:t>
      </w:r>
      <w:r w:rsidR="000D3457">
        <w:rPr>
          <w:rFonts w:ascii="Helvetica" w:hAnsi="Helvetica"/>
          <w:color w:val="000000" w:themeColor="text1"/>
          <w:sz w:val="20"/>
          <w:szCs w:val="20"/>
        </w:rPr>
        <w:t>SAR</w:t>
      </w:r>
      <w:r w:rsidRPr="00A879CB">
        <w:rPr>
          <w:rFonts w:ascii="Helvetica" w:hAnsi="Helvetica"/>
          <w:color w:val="000000" w:themeColor="text1"/>
          <w:sz w:val="20"/>
          <w:szCs w:val="20"/>
        </w:rPr>
        <w:t xml:space="preserve"> fitness landscapes and reason about the dynamics of resistance. It consists of the interpretation of neutralization data using statistical inference, the construction of fitness landscapes using computational chemistry and the development of biophysical and mathematical model to capture the dynamics of replication, mutation and selection. </w:t>
      </w:r>
    </w:p>
    <w:p w14:paraId="50D2845B" w14:textId="45FACC29" w:rsidR="00A879CB" w:rsidRPr="00A879CB" w:rsidRDefault="00A879CB" w:rsidP="00A879CB">
      <w:pPr>
        <w:spacing w:before="100" w:beforeAutospacing="1" w:after="100" w:afterAutospacing="1"/>
        <w:rPr>
          <w:rFonts w:ascii="Helvetica" w:hAnsi="Helvetica"/>
          <w:color w:val="000000" w:themeColor="text1"/>
          <w:sz w:val="20"/>
          <w:szCs w:val="20"/>
        </w:rPr>
      </w:pPr>
      <w:r w:rsidRPr="00A879CB">
        <w:rPr>
          <w:rFonts w:ascii="Helvetica" w:hAnsi="Helvetica"/>
          <w:color w:val="000000" w:themeColor="text1"/>
          <w:sz w:val="20"/>
          <w:szCs w:val="20"/>
        </w:rPr>
        <w:t>Our statistical model is able to uncover critical residues involved in antibody neutralization and is consistent with recent studies in antibody resistance. It does not identify the entire structural epitope involved in the protein-protein contact. Rather, satlasso identifies an epitope that is involved in the function of the protein-protein interaction, in our case neutralization.</w:t>
      </w:r>
    </w:p>
    <w:p w14:paraId="6B062CB2" w14:textId="77777777" w:rsidR="00DE3666" w:rsidRPr="009F4790" w:rsidRDefault="00DE3666" w:rsidP="00DE3666">
      <w:pPr>
        <w:pStyle w:val="ListParagraph"/>
        <w:tabs>
          <w:tab w:val="left" w:pos="1340"/>
        </w:tabs>
        <w:ind w:left="0"/>
        <w:jc w:val="both"/>
        <w:rPr>
          <w:rFonts w:ascii="Helvetica" w:eastAsia="Times New Roman" w:hAnsi="Helvetica" w:cs="Times New Roman"/>
          <w:color w:val="000000"/>
          <w:sz w:val="20"/>
          <w:szCs w:val="20"/>
        </w:rPr>
      </w:pPr>
    </w:p>
    <w:p w14:paraId="45408C28" w14:textId="77777777" w:rsidR="00DE3666" w:rsidRPr="009F4790" w:rsidRDefault="00DE3666" w:rsidP="00DE3666">
      <w:pPr>
        <w:pStyle w:val="ListParagraph"/>
        <w:tabs>
          <w:tab w:val="left" w:pos="1340"/>
        </w:tabs>
        <w:ind w:left="0"/>
        <w:jc w:val="both"/>
        <w:rPr>
          <w:rFonts w:ascii="Helvetica" w:eastAsia="Times New Roman" w:hAnsi="Helvetica" w:cs="Times New Roman"/>
          <w:color w:val="000000"/>
          <w:sz w:val="20"/>
          <w:szCs w:val="20"/>
        </w:rPr>
      </w:pPr>
    </w:p>
    <w:p w14:paraId="584DC6E0" w14:textId="77777777" w:rsidR="00DE3666" w:rsidRPr="009F4790" w:rsidRDefault="00DE3666" w:rsidP="00DE3666">
      <w:pPr>
        <w:pStyle w:val="CommentText"/>
        <w:rPr>
          <w:rFonts w:ascii="Helvetica" w:hAnsi="Helvetica"/>
          <w:color w:val="000000"/>
        </w:rPr>
      </w:pPr>
    </w:p>
    <w:p w14:paraId="3AD3723E" w14:textId="77777777" w:rsidR="00DE3666" w:rsidRPr="009F4790" w:rsidRDefault="00DE3666" w:rsidP="00DE3666">
      <w:pPr>
        <w:jc w:val="both"/>
        <w:rPr>
          <w:rFonts w:ascii="Helvetica" w:hAnsi="Helvetica"/>
          <w:b/>
          <w:color w:val="000000" w:themeColor="text1"/>
          <w:sz w:val="20"/>
          <w:szCs w:val="20"/>
        </w:rPr>
      </w:pPr>
      <w:r w:rsidRPr="009F4790">
        <w:rPr>
          <w:rFonts w:ascii="Helvetica" w:hAnsi="Helvetica"/>
          <w:b/>
          <w:color w:val="000000" w:themeColor="text1"/>
          <w:sz w:val="20"/>
          <w:szCs w:val="20"/>
        </w:rPr>
        <w:t xml:space="preserve">Methods </w:t>
      </w:r>
    </w:p>
    <w:p w14:paraId="3FFE42D8" w14:textId="77777777" w:rsidR="00DE3666" w:rsidRPr="009F4790" w:rsidRDefault="00DE3666" w:rsidP="00DE3666">
      <w:pPr>
        <w:rPr>
          <w:rFonts w:ascii="Helvetica" w:hAnsi="Helvetica"/>
          <w:color w:val="000000" w:themeColor="text1"/>
          <w:sz w:val="20"/>
          <w:szCs w:val="20"/>
        </w:rPr>
      </w:pPr>
    </w:p>
    <w:p w14:paraId="4ADD485A" w14:textId="67119F74" w:rsidR="00DE3666" w:rsidRDefault="003A171A" w:rsidP="00DE3666">
      <w:pPr>
        <w:jc w:val="both"/>
        <w:rPr>
          <w:rFonts w:ascii="Helvetica" w:hAnsi="Helvetica"/>
          <w:b/>
          <w:color w:val="000000" w:themeColor="text1"/>
          <w:sz w:val="20"/>
          <w:szCs w:val="20"/>
        </w:rPr>
      </w:pPr>
      <w:r>
        <w:rPr>
          <w:rFonts w:ascii="Helvetica" w:hAnsi="Helvetica"/>
          <w:b/>
          <w:color w:val="000000" w:themeColor="text1"/>
          <w:sz w:val="20"/>
          <w:szCs w:val="20"/>
        </w:rPr>
        <w:t xml:space="preserve">Data used </w:t>
      </w:r>
    </w:p>
    <w:p w14:paraId="2A1F0A25" w14:textId="03D50197" w:rsidR="003A171A" w:rsidRDefault="003A171A" w:rsidP="00DE3666">
      <w:pPr>
        <w:jc w:val="both"/>
        <w:rPr>
          <w:rFonts w:ascii="Helvetica" w:hAnsi="Helvetica"/>
          <w:b/>
          <w:color w:val="000000" w:themeColor="text1"/>
          <w:sz w:val="20"/>
          <w:szCs w:val="20"/>
        </w:rPr>
      </w:pPr>
    </w:p>
    <w:p w14:paraId="1DAAB0A9" w14:textId="13914E4F" w:rsidR="003A171A" w:rsidRPr="000D3457" w:rsidRDefault="003A171A" w:rsidP="00DE3666">
      <w:pPr>
        <w:jc w:val="both"/>
        <w:rPr>
          <w:rFonts w:ascii="Helvetica" w:hAnsi="Helvetica"/>
          <w:color w:val="000000" w:themeColor="text1"/>
          <w:sz w:val="20"/>
          <w:szCs w:val="20"/>
        </w:rPr>
      </w:pPr>
      <w:r w:rsidRPr="000D3457">
        <w:rPr>
          <w:rFonts w:ascii="Helvetica" w:hAnsi="Helvetica"/>
          <w:color w:val="000000" w:themeColor="text1"/>
          <w:sz w:val="20"/>
          <w:szCs w:val="20"/>
        </w:rPr>
        <w:t>PDB structures were used</w:t>
      </w:r>
      <w:r w:rsidR="000D3457" w:rsidRPr="000D3457">
        <w:rPr>
          <w:rFonts w:ascii="Helvetica" w:hAnsi="Helvetica"/>
          <w:color w:val="000000" w:themeColor="text1"/>
          <w:sz w:val="20"/>
          <w:szCs w:val="20"/>
        </w:rPr>
        <w:t xml:space="preserve"> C105 antibody</w:t>
      </w:r>
      <w:r w:rsidR="000D3457">
        <w:rPr>
          <w:rFonts w:ascii="Helvetica" w:hAnsi="Helvetica"/>
          <w:color w:val="000000" w:themeColor="text1"/>
          <w:sz w:val="20"/>
          <w:szCs w:val="20"/>
        </w:rPr>
        <w:t xml:space="preserve"> (PDB </w:t>
      </w:r>
      <w:r w:rsidRPr="000D3457">
        <w:rPr>
          <w:rFonts w:ascii="Helvetica" w:hAnsi="Helvetica"/>
          <w:color w:val="000000" w:themeColor="text1"/>
          <w:sz w:val="20"/>
          <w:szCs w:val="20"/>
        </w:rPr>
        <w:t>6XCM</w:t>
      </w:r>
      <w:r w:rsidR="000D3457">
        <w:rPr>
          <w:rFonts w:ascii="Helvetica" w:hAnsi="Helvetica"/>
          <w:color w:val="000000" w:themeColor="text1"/>
          <w:sz w:val="20"/>
          <w:szCs w:val="20"/>
        </w:rPr>
        <w:t>)</w:t>
      </w:r>
      <w:r w:rsidRPr="000D3457">
        <w:rPr>
          <w:rFonts w:ascii="Helvetica" w:hAnsi="Helvetica"/>
          <w:color w:val="000000" w:themeColor="text1"/>
          <w:sz w:val="20"/>
          <w:szCs w:val="20"/>
        </w:rPr>
        <w:t xml:space="preserve">, </w:t>
      </w:r>
    </w:p>
    <w:p w14:paraId="2825E7DE" w14:textId="2237232A" w:rsidR="00A879CB" w:rsidRDefault="00A879CB" w:rsidP="00A879CB">
      <w:pPr>
        <w:jc w:val="both"/>
        <w:rPr>
          <w:rFonts w:ascii="Helvetica" w:hAnsi="Helvetica"/>
          <w:b/>
          <w:color w:val="000000" w:themeColor="text1"/>
          <w:sz w:val="20"/>
          <w:szCs w:val="20"/>
        </w:rPr>
      </w:pPr>
      <w:r w:rsidRPr="009F4790">
        <w:rPr>
          <w:rFonts w:ascii="Helvetica" w:hAnsi="Helvetica"/>
          <w:b/>
          <w:color w:val="000000" w:themeColor="text1"/>
          <w:sz w:val="20"/>
          <w:szCs w:val="20"/>
        </w:rPr>
        <w:t>Random forest generator</w:t>
      </w:r>
    </w:p>
    <w:p w14:paraId="384CD5E1" w14:textId="77777777" w:rsidR="00A879CB" w:rsidRPr="009F4790" w:rsidRDefault="00A879CB" w:rsidP="00A879CB">
      <w:pPr>
        <w:jc w:val="both"/>
        <w:rPr>
          <w:rFonts w:ascii="Helvetica" w:hAnsi="Helvetica"/>
          <w:b/>
          <w:color w:val="000000" w:themeColor="text1"/>
          <w:sz w:val="20"/>
          <w:szCs w:val="20"/>
        </w:rPr>
      </w:pPr>
    </w:p>
    <w:p w14:paraId="7326876A" w14:textId="77777777" w:rsidR="00A879CB" w:rsidRPr="009F4790" w:rsidRDefault="00A879CB" w:rsidP="00DE3666">
      <w:pPr>
        <w:jc w:val="both"/>
        <w:rPr>
          <w:rFonts w:ascii="Helvetica" w:hAnsi="Helvetica"/>
          <w:b/>
          <w:color w:val="000000" w:themeColor="text1"/>
          <w:sz w:val="20"/>
          <w:szCs w:val="20"/>
        </w:rPr>
      </w:pPr>
    </w:p>
    <w:p w14:paraId="3EE757C2" w14:textId="00ACA110" w:rsidR="008D4ADF" w:rsidRPr="009F4790" w:rsidRDefault="008D4ADF" w:rsidP="00DE3666">
      <w:pPr>
        <w:jc w:val="both"/>
        <w:rPr>
          <w:rFonts w:ascii="Helvetica" w:hAnsi="Helvetica"/>
          <w:b/>
          <w:color w:val="000000" w:themeColor="text1"/>
          <w:sz w:val="20"/>
          <w:szCs w:val="20"/>
        </w:rPr>
      </w:pPr>
      <w:r w:rsidRPr="009F4790">
        <w:rPr>
          <w:rFonts w:ascii="Helvetica" w:hAnsi="Helvetica"/>
          <w:b/>
          <w:color w:val="000000" w:themeColor="text1"/>
          <w:sz w:val="20"/>
          <w:szCs w:val="20"/>
        </w:rPr>
        <w:t xml:space="preserve">Satlasso </w:t>
      </w:r>
    </w:p>
    <w:p w14:paraId="511CDB07" w14:textId="0A10DBA6" w:rsidR="00A879CB" w:rsidRPr="00A879CB" w:rsidRDefault="00A879CB" w:rsidP="00A879CB">
      <w:pPr>
        <w:spacing w:before="100" w:beforeAutospacing="1" w:after="100" w:afterAutospacing="1"/>
        <w:rPr>
          <w:rFonts w:ascii="Helvetica" w:hAnsi="Helvetica"/>
          <w:color w:val="000000" w:themeColor="text1"/>
          <w:sz w:val="20"/>
          <w:szCs w:val="20"/>
        </w:rPr>
      </w:pPr>
      <w:r w:rsidRPr="00A879CB">
        <w:rPr>
          <w:rFonts w:ascii="Helvetica" w:hAnsi="Helvetica"/>
          <w:color w:val="000000" w:themeColor="text1"/>
          <w:sz w:val="20"/>
          <w:szCs w:val="20"/>
        </w:rPr>
        <w:t xml:space="preserve">We define the saturated least absolute shrinkage and selection operator (satlasso) and formulate it as a convex op- timization problem. We consider that the antibody neutral- ization data X = Xs + Xu is comprised of saturated data Xs , corresponding to IC50s of very resistant viruses, and of un- saturated data Xu (Figure 1). Observe n predictor response pairs (xi,yi) where xi </w:t>
      </w:r>
      <w:r w:rsidRPr="00A879CB">
        <w:rPr>
          <w:rFonts w:ascii="Cambria Math" w:hAnsi="Cambria Math" w:cs="Cambria Math"/>
          <w:color w:val="000000" w:themeColor="text1"/>
          <w:sz w:val="20"/>
          <w:szCs w:val="20"/>
        </w:rPr>
        <w:t>∈</w:t>
      </w:r>
      <w:r w:rsidRPr="00A879CB">
        <w:rPr>
          <w:rFonts w:ascii="Helvetica" w:hAnsi="Helvetica"/>
          <w:color w:val="000000" w:themeColor="text1"/>
          <w:sz w:val="20"/>
          <w:szCs w:val="20"/>
        </w:rPr>
        <w:t xml:space="preserve"> Rp and y </w:t>
      </w:r>
      <w:r w:rsidRPr="00A879CB">
        <w:rPr>
          <w:rFonts w:ascii="Cambria Math" w:hAnsi="Cambria Math" w:cs="Cambria Math"/>
          <w:color w:val="000000" w:themeColor="text1"/>
          <w:sz w:val="20"/>
          <w:szCs w:val="20"/>
        </w:rPr>
        <w:t>∈</w:t>
      </w:r>
      <w:r w:rsidRPr="00A879CB">
        <w:rPr>
          <w:rFonts w:ascii="Helvetica" w:hAnsi="Helvetica"/>
          <w:color w:val="000000" w:themeColor="text1"/>
          <w:sz w:val="20"/>
          <w:szCs w:val="20"/>
        </w:rPr>
        <w:t xml:space="preserve"> R. Forming X </w:t>
      </w:r>
      <w:r w:rsidRPr="00A879CB">
        <w:rPr>
          <w:rFonts w:ascii="Cambria Math" w:hAnsi="Cambria Math" w:cs="Cambria Math"/>
          <w:color w:val="000000" w:themeColor="text1"/>
          <w:sz w:val="20"/>
          <w:szCs w:val="20"/>
        </w:rPr>
        <w:t>∈</w:t>
      </w:r>
      <w:r w:rsidRPr="00A879CB">
        <w:rPr>
          <w:rFonts w:ascii="Helvetica" w:hAnsi="Helvetica"/>
          <w:color w:val="000000" w:themeColor="text1"/>
          <w:sz w:val="20"/>
          <w:szCs w:val="20"/>
        </w:rPr>
        <w:t xml:space="preserve"> Rn×p, X = Xu + Xs with standardized columns, the saturated lasso, (satlasso) is an estimator defined by the following convex optimization problem: </w:t>
      </w:r>
    </w:p>
    <w:p w14:paraId="1B61AAD2" w14:textId="77777777" w:rsidR="00A879CB" w:rsidRPr="00A879CB" w:rsidRDefault="00A879CB" w:rsidP="00A879CB">
      <w:pPr>
        <w:spacing w:before="100" w:beforeAutospacing="1" w:after="100" w:afterAutospacing="1"/>
        <w:rPr>
          <w:rFonts w:ascii="Helvetica" w:hAnsi="Helvetica"/>
          <w:color w:val="000000" w:themeColor="text1"/>
          <w:sz w:val="20"/>
          <w:szCs w:val="20"/>
        </w:rPr>
      </w:pPr>
      <w:r w:rsidRPr="00A879CB">
        <w:rPr>
          <w:rFonts w:ascii="Helvetica" w:hAnsi="Helvetica"/>
          <w:color w:val="000000" w:themeColor="text1"/>
          <w:sz w:val="20"/>
          <w:szCs w:val="20"/>
        </w:rPr>
        <w:t>minimize β</w:t>
      </w:r>
      <w:r w:rsidRPr="00A879CB">
        <w:rPr>
          <w:rFonts w:ascii="Cambria Math" w:hAnsi="Cambria Math" w:cs="Cambria Math"/>
          <w:color w:val="000000" w:themeColor="text1"/>
          <w:sz w:val="20"/>
          <w:szCs w:val="20"/>
        </w:rPr>
        <w:t>∈</w:t>
      </w:r>
      <w:r w:rsidRPr="00A879CB">
        <w:rPr>
          <w:rFonts w:ascii="Helvetica" w:hAnsi="Helvetica"/>
          <w:color w:val="000000" w:themeColor="text1"/>
          <w:sz w:val="20"/>
          <w:szCs w:val="20"/>
        </w:rPr>
        <w:t xml:space="preserve">Rp </w:t>
      </w:r>
    </w:p>
    <w:p w14:paraId="4FAEA122" w14:textId="66926A84" w:rsidR="00A879CB" w:rsidRPr="00A879CB" w:rsidRDefault="00A879CB" w:rsidP="00A879CB">
      <w:pPr>
        <w:spacing w:before="100" w:beforeAutospacing="1" w:after="100" w:afterAutospacing="1"/>
        <w:rPr>
          <w:rFonts w:ascii="Helvetica" w:hAnsi="Helvetica"/>
          <w:color w:val="000000" w:themeColor="text1"/>
          <w:sz w:val="20"/>
          <w:szCs w:val="20"/>
        </w:rPr>
      </w:pPr>
      <w:r w:rsidRPr="00A879CB">
        <w:rPr>
          <w:rFonts w:ascii="Helvetica" w:hAnsi="Helvetica"/>
          <w:color w:val="000000" w:themeColor="text1"/>
          <w:sz w:val="20"/>
          <w:szCs w:val="20"/>
        </w:rPr>
        <w:lastRenderedPageBreak/>
        <w:t>1 1􏰊n</w:t>
      </w:r>
      <w:r w:rsidRPr="00A879CB">
        <w:rPr>
          <w:rFonts w:ascii="Helvetica" w:hAnsi="Helvetica"/>
          <w:color w:val="000000" w:themeColor="text1"/>
          <w:sz w:val="20"/>
          <w:szCs w:val="20"/>
        </w:rPr>
        <w:br/>
        <w:t>λ1 ||yu − Xuβ||2 + λ2 wi|βi| + λ3 max(ys − Xsβ, 0),</w:t>
      </w:r>
    </w:p>
    <w:p w14:paraId="1657E45A" w14:textId="3B7E7C94" w:rsidR="008D4ADF" w:rsidRPr="00A879CB" w:rsidRDefault="00A879CB" w:rsidP="00A879CB">
      <w:pPr>
        <w:spacing w:before="100" w:beforeAutospacing="1" w:after="100" w:afterAutospacing="1"/>
        <w:rPr>
          <w:rFonts w:ascii="Helvetica" w:hAnsi="Helvetica"/>
          <w:color w:val="000000" w:themeColor="text1"/>
          <w:sz w:val="20"/>
          <w:szCs w:val="20"/>
        </w:rPr>
      </w:pPr>
      <w:r w:rsidRPr="00A879CB">
        <w:rPr>
          <w:rFonts w:ascii="Helvetica" w:hAnsi="Helvetica"/>
          <w:color w:val="000000" w:themeColor="text1"/>
          <w:sz w:val="20"/>
          <w:szCs w:val="20"/>
        </w:rPr>
        <w:t>to the ordinary least squares problem for subset j. Model se- lection was performed by 5 fold-cross validation. Our results exclude mutations that are located in the signal peptide re- gion, transmembrane and intracellular regions corresponding to HXBC2-numbered residues (1-30), (685-706) and (706-end) respectively. These locations on Env are not exposed to anti- body binding and we assume that are not subject to selective pressure by antibody.</w:t>
      </w:r>
    </w:p>
    <w:p w14:paraId="16957C42" w14:textId="73ABD3CE" w:rsidR="008D4ADF" w:rsidRPr="009F4790" w:rsidRDefault="008D4ADF" w:rsidP="00DE3666">
      <w:pPr>
        <w:jc w:val="both"/>
        <w:rPr>
          <w:rFonts w:ascii="Helvetica" w:hAnsi="Helvetica"/>
          <w:b/>
          <w:color w:val="000000" w:themeColor="text1"/>
          <w:sz w:val="20"/>
          <w:szCs w:val="20"/>
        </w:rPr>
      </w:pPr>
    </w:p>
    <w:p w14:paraId="698D6077" w14:textId="77777777" w:rsidR="008D4ADF" w:rsidRPr="009F4790" w:rsidRDefault="008D4ADF" w:rsidP="00DE3666">
      <w:pPr>
        <w:jc w:val="both"/>
        <w:rPr>
          <w:rFonts w:ascii="Helvetica" w:hAnsi="Helvetica"/>
          <w:b/>
          <w:color w:val="000000" w:themeColor="text1"/>
          <w:sz w:val="20"/>
          <w:szCs w:val="20"/>
        </w:rPr>
      </w:pPr>
    </w:p>
    <w:p w14:paraId="262D7937" w14:textId="1DB63983" w:rsidR="00DE3666" w:rsidRPr="009F4790" w:rsidRDefault="00DE3666" w:rsidP="00DE3666">
      <w:pPr>
        <w:jc w:val="both"/>
        <w:rPr>
          <w:rFonts w:ascii="Helvetica" w:hAnsi="Helvetica"/>
          <w:b/>
          <w:color w:val="000000" w:themeColor="text1"/>
          <w:sz w:val="20"/>
          <w:szCs w:val="20"/>
        </w:rPr>
      </w:pPr>
      <w:r w:rsidRPr="009F4790">
        <w:rPr>
          <w:rFonts w:ascii="Helvetica" w:hAnsi="Helvetica"/>
          <w:b/>
          <w:color w:val="000000" w:themeColor="text1"/>
          <w:sz w:val="20"/>
          <w:szCs w:val="20"/>
        </w:rPr>
        <w:t>Dimension reduction and clustering</w:t>
      </w:r>
    </w:p>
    <w:p w14:paraId="72C92590" w14:textId="29B2F063" w:rsidR="000D43CB" w:rsidRPr="009F4790" w:rsidRDefault="000D43CB" w:rsidP="00DE3666">
      <w:pPr>
        <w:jc w:val="both"/>
        <w:rPr>
          <w:rFonts w:ascii="Helvetica" w:hAnsi="Helvetica"/>
          <w:b/>
          <w:color w:val="000000" w:themeColor="text1"/>
          <w:sz w:val="20"/>
          <w:szCs w:val="20"/>
        </w:rPr>
      </w:pPr>
    </w:p>
    <w:p w14:paraId="61A35303" w14:textId="77777777" w:rsidR="00DE3666" w:rsidRPr="009F4790" w:rsidRDefault="00DE3666" w:rsidP="00DE3666">
      <w:pPr>
        <w:jc w:val="both"/>
        <w:rPr>
          <w:rFonts w:ascii="Helvetica" w:hAnsi="Helvetica"/>
          <w:color w:val="000000" w:themeColor="text1"/>
          <w:sz w:val="20"/>
          <w:szCs w:val="20"/>
        </w:rPr>
      </w:pPr>
    </w:p>
    <w:p w14:paraId="0A344B7B" w14:textId="77777777" w:rsidR="00DE3666" w:rsidRPr="009F4790" w:rsidRDefault="00DE3666" w:rsidP="00DE3666">
      <w:pPr>
        <w:jc w:val="both"/>
        <w:rPr>
          <w:rFonts w:ascii="Helvetica" w:hAnsi="Helvetica"/>
          <w:b/>
          <w:color w:val="000000" w:themeColor="text1"/>
          <w:sz w:val="20"/>
          <w:szCs w:val="20"/>
        </w:rPr>
      </w:pPr>
      <w:r w:rsidRPr="009F4790">
        <w:rPr>
          <w:rFonts w:ascii="Helvetica" w:hAnsi="Helvetica"/>
          <w:b/>
          <w:color w:val="000000" w:themeColor="text1"/>
          <w:sz w:val="20"/>
          <w:szCs w:val="20"/>
        </w:rPr>
        <w:t xml:space="preserve">Combined Statistical analysis </w:t>
      </w:r>
    </w:p>
    <w:p w14:paraId="2A013ADE" w14:textId="77777777" w:rsidR="00DE3666" w:rsidRPr="009F4790" w:rsidRDefault="00DE3666" w:rsidP="00DE3666">
      <w:pPr>
        <w:jc w:val="both"/>
        <w:rPr>
          <w:rFonts w:ascii="Helvetica" w:hAnsi="Helvetica"/>
          <w:color w:val="000000" w:themeColor="text1"/>
          <w:sz w:val="20"/>
          <w:szCs w:val="20"/>
        </w:rPr>
      </w:pPr>
    </w:p>
    <w:p w14:paraId="0C3C1C2F" w14:textId="40EFC023" w:rsidR="00DE3666" w:rsidRPr="009F4790" w:rsidRDefault="00DE3666" w:rsidP="00DE3666">
      <w:pPr>
        <w:jc w:val="both"/>
        <w:rPr>
          <w:rFonts w:ascii="Helvetica" w:hAnsi="Helvetica"/>
          <w:b/>
          <w:color w:val="000000" w:themeColor="text1"/>
          <w:sz w:val="20"/>
          <w:szCs w:val="20"/>
        </w:rPr>
      </w:pPr>
      <w:r w:rsidRPr="009F4790">
        <w:rPr>
          <w:rFonts w:ascii="Helvetica" w:hAnsi="Helvetica"/>
          <w:b/>
          <w:color w:val="000000" w:themeColor="text1"/>
          <w:sz w:val="20"/>
          <w:szCs w:val="20"/>
        </w:rPr>
        <w:t>Data availability</w:t>
      </w:r>
    </w:p>
    <w:p w14:paraId="48AADDF3" w14:textId="77777777" w:rsidR="008D4ADF" w:rsidRPr="009F4790" w:rsidRDefault="008D4ADF" w:rsidP="00DE3666">
      <w:pPr>
        <w:jc w:val="both"/>
        <w:rPr>
          <w:rFonts w:ascii="Helvetica" w:hAnsi="Helvetica"/>
          <w:b/>
          <w:color w:val="000000" w:themeColor="text1"/>
          <w:sz w:val="20"/>
          <w:szCs w:val="20"/>
        </w:rPr>
      </w:pPr>
    </w:p>
    <w:p w14:paraId="79120020" w14:textId="67244CDB" w:rsidR="00DE3666" w:rsidRPr="009F4790" w:rsidRDefault="008D4ADF" w:rsidP="00DE3666">
      <w:pPr>
        <w:jc w:val="both"/>
        <w:rPr>
          <w:rFonts w:ascii="Helvetica" w:hAnsi="Helvetica"/>
          <w:color w:val="222222"/>
          <w:sz w:val="20"/>
          <w:szCs w:val="20"/>
          <w:shd w:val="clear" w:color="auto" w:fill="FFFFFF"/>
        </w:rPr>
      </w:pPr>
      <w:r w:rsidRPr="009F4790">
        <w:rPr>
          <w:rFonts w:ascii="Helvetica" w:hAnsi="Helvetica"/>
          <w:color w:val="000000" w:themeColor="text1"/>
          <w:sz w:val="20"/>
          <w:szCs w:val="20"/>
        </w:rPr>
        <w:t xml:space="preserve">Original virus infectivity and antibody neutralization data was deposited in  </w:t>
      </w:r>
      <w:r w:rsidR="00DE3666" w:rsidRPr="009F4790">
        <w:rPr>
          <w:rFonts w:ascii="Helvetica" w:hAnsi="Helvetica"/>
          <w:color w:val="000000" w:themeColor="text1"/>
          <w:sz w:val="20"/>
          <w:szCs w:val="20"/>
        </w:rPr>
        <w:t xml:space="preserve"> ensemble and scRNA-seq data is deposited in the GEO and are available under accession number GSE12345.  Exome-sequencing data are deposited in the Sequence Read Archive (SRA) and are available under</w:t>
      </w:r>
      <w:r w:rsidR="00DE3666" w:rsidRPr="009F4790">
        <w:rPr>
          <w:rFonts w:ascii="Helvetica" w:hAnsi="Helvetica"/>
          <w:color w:val="222222"/>
          <w:sz w:val="20"/>
          <w:szCs w:val="20"/>
          <w:shd w:val="clear" w:color="auto" w:fill="FFFFFF"/>
        </w:rPr>
        <w:t xml:space="preserve"> accession number </w:t>
      </w:r>
      <w:r w:rsidR="00DE3666" w:rsidRPr="009F4790">
        <w:rPr>
          <w:rFonts w:ascii="Helvetica" w:hAnsi="Helvetica"/>
          <w:sz w:val="20"/>
          <w:szCs w:val="20"/>
        </w:rPr>
        <w:t xml:space="preserve">ABCDEF.  </w:t>
      </w:r>
      <w:r w:rsidR="00DE3666" w:rsidRPr="009F4790">
        <w:rPr>
          <w:rFonts w:ascii="Helvetica" w:hAnsi="Helvetica"/>
          <w:color w:val="222222"/>
          <w:sz w:val="20"/>
          <w:szCs w:val="20"/>
          <w:shd w:val="clear" w:color="auto" w:fill="FFFFFF"/>
        </w:rPr>
        <w:t>Bulk TCR-seq data can be accessed through the ImmuneACCESS database of Adaptive Biotechnologies (URL</w:t>
      </w:r>
      <w:r w:rsidR="00DE3666" w:rsidRPr="009F4790">
        <w:rPr>
          <w:rFonts w:ascii="Helvetica" w:hAnsi="Helvetica"/>
          <w:sz w:val="20"/>
          <w:szCs w:val="20"/>
        </w:rPr>
        <w:t xml:space="preserve">).  </w:t>
      </w:r>
      <w:r w:rsidR="00DE3666" w:rsidRPr="009F4790">
        <w:rPr>
          <w:rFonts w:ascii="Helvetica" w:hAnsi="Helvetica"/>
          <w:color w:val="222222"/>
          <w:sz w:val="20"/>
          <w:szCs w:val="20"/>
          <w:shd w:val="clear" w:color="auto" w:fill="FFFFFF"/>
        </w:rPr>
        <w:t xml:space="preserve">All other relevant data are available in extended data tables.  </w:t>
      </w:r>
    </w:p>
    <w:p w14:paraId="429BCFA6" w14:textId="77777777" w:rsidR="00DE3666" w:rsidRPr="009F4790" w:rsidRDefault="00DE3666" w:rsidP="00DE3666">
      <w:pPr>
        <w:jc w:val="both"/>
        <w:rPr>
          <w:rFonts w:ascii="Helvetica" w:hAnsi="Helvetica"/>
          <w:b/>
          <w:color w:val="222222"/>
          <w:sz w:val="20"/>
          <w:szCs w:val="20"/>
          <w:shd w:val="clear" w:color="auto" w:fill="FFFFFF"/>
        </w:rPr>
      </w:pPr>
    </w:p>
    <w:p w14:paraId="6E79EF3D" w14:textId="77777777" w:rsidR="00DE3666" w:rsidRPr="009F4790" w:rsidRDefault="00DE3666" w:rsidP="00DE3666">
      <w:pPr>
        <w:jc w:val="both"/>
        <w:rPr>
          <w:rFonts w:ascii="Helvetica" w:hAnsi="Helvetica"/>
          <w:b/>
          <w:color w:val="000000" w:themeColor="text1"/>
          <w:sz w:val="20"/>
          <w:szCs w:val="20"/>
        </w:rPr>
      </w:pPr>
      <w:r w:rsidRPr="009F4790">
        <w:rPr>
          <w:rFonts w:ascii="Helvetica" w:hAnsi="Helvetica"/>
          <w:b/>
          <w:color w:val="000000" w:themeColor="text1"/>
          <w:sz w:val="20"/>
          <w:szCs w:val="20"/>
        </w:rPr>
        <w:t xml:space="preserve">Code availability </w:t>
      </w:r>
    </w:p>
    <w:p w14:paraId="4EF2A503" w14:textId="7B1778A0" w:rsidR="00DE3666" w:rsidRPr="009F4790" w:rsidRDefault="000D43CB" w:rsidP="000D43CB">
      <w:pPr>
        <w:jc w:val="both"/>
        <w:rPr>
          <w:rFonts w:ascii="Helvetica" w:hAnsi="Helvetica"/>
          <w:color w:val="222222"/>
          <w:sz w:val="20"/>
          <w:szCs w:val="20"/>
          <w:shd w:val="clear" w:color="auto" w:fill="FFFFFF"/>
        </w:rPr>
      </w:pPr>
      <w:r w:rsidRPr="009F4790">
        <w:rPr>
          <w:rFonts w:ascii="Helvetica" w:hAnsi="Helvetica"/>
          <w:color w:val="000000" w:themeColor="text1"/>
          <w:sz w:val="20"/>
          <w:szCs w:val="20"/>
        </w:rPr>
        <w:t xml:space="preserve">Satlasso code </w:t>
      </w:r>
      <w:r w:rsidR="00DE3666" w:rsidRPr="009F4790">
        <w:rPr>
          <w:rFonts w:ascii="Helvetica" w:hAnsi="Helvetica"/>
          <w:color w:val="222222"/>
          <w:sz w:val="20"/>
          <w:szCs w:val="20"/>
          <w:shd w:val="clear" w:color="auto" w:fill="FFFFFF"/>
        </w:rPr>
        <w:t xml:space="preserve">is available at </w:t>
      </w:r>
      <w:r w:rsidR="00DE3666" w:rsidRPr="009F4790">
        <w:rPr>
          <w:rFonts w:ascii="Helvetica" w:hAnsi="Helvetica"/>
          <w:sz w:val="20"/>
          <w:szCs w:val="20"/>
          <w:shd w:val="clear" w:color="auto" w:fill="FFFFFF"/>
        </w:rPr>
        <w:t>https://github.com/vdjonsson/</w:t>
      </w:r>
      <w:r w:rsidRPr="009F4790">
        <w:rPr>
          <w:rFonts w:ascii="Helvetica" w:hAnsi="Helvetica"/>
          <w:sz w:val="20"/>
          <w:szCs w:val="20"/>
          <w:shd w:val="clear" w:color="auto" w:fill="FFFFFF"/>
        </w:rPr>
        <w:t>satlasso.</w:t>
      </w:r>
      <w:r w:rsidR="00DE3666" w:rsidRPr="009F4790">
        <w:rPr>
          <w:rFonts w:ascii="Helvetica" w:hAnsi="Helvetica"/>
          <w:color w:val="222222"/>
          <w:sz w:val="20"/>
          <w:szCs w:val="20"/>
          <w:shd w:val="clear" w:color="auto" w:fill="FFFFFF"/>
        </w:rPr>
        <w:t xml:space="preserve"> </w:t>
      </w:r>
      <w:r w:rsidRPr="009F4790">
        <w:rPr>
          <w:rFonts w:ascii="Helvetica" w:hAnsi="Helvetica"/>
          <w:color w:val="222222"/>
          <w:sz w:val="20"/>
          <w:szCs w:val="20"/>
          <w:shd w:val="clear" w:color="auto" w:fill="FFFFFF"/>
        </w:rPr>
        <w:t xml:space="preserve">Gibbs energy analysis code </w:t>
      </w:r>
      <w:r w:rsidR="00DE3666" w:rsidRPr="009F4790">
        <w:rPr>
          <w:rFonts w:ascii="Helvetica" w:hAnsi="Helvetica"/>
          <w:color w:val="222222"/>
          <w:sz w:val="20"/>
          <w:szCs w:val="20"/>
          <w:shd w:val="clear" w:color="auto" w:fill="FFFFFF"/>
        </w:rPr>
        <w:t xml:space="preserve">is available at </w:t>
      </w:r>
      <w:hyperlink r:id="rId5" w:history="1">
        <w:r w:rsidRPr="009F4790">
          <w:rPr>
            <w:rStyle w:val="Hyperlink"/>
            <w:rFonts w:ascii="Helvetica" w:hAnsi="Helvetica"/>
            <w:sz w:val="20"/>
            <w:szCs w:val="20"/>
            <w:shd w:val="clear" w:color="auto" w:fill="FFFFFF"/>
          </w:rPr>
          <w:t>https://github.com/vdjonsson/gibbs_fitness</w:t>
        </w:r>
      </w:hyperlink>
      <w:r w:rsidR="00DE3666" w:rsidRPr="009F4790">
        <w:rPr>
          <w:rFonts w:ascii="Helvetica" w:hAnsi="Helvetica"/>
          <w:color w:val="222222"/>
          <w:sz w:val="20"/>
          <w:szCs w:val="20"/>
          <w:shd w:val="clear" w:color="auto" w:fill="FFFFFF"/>
        </w:rPr>
        <w:t xml:space="preserve">. Code to generate figures for the paper can be found at </w:t>
      </w:r>
      <w:r w:rsidR="00DE3666" w:rsidRPr="009F4790">
        <w:rPr>
          <w:rFonts w:ascii="Helvetica" w:hAnsi="Helvetica"/>
          <w:sz w:val="20"/>
          <w:szCs w:val="20"/>
          <w:shd w:val="clear" w:color="auto" w:fill="FFFFFF"/>
        </w:rPr>
        <w:t>https://github/com/vdjonsson/</w:t>
      </w:r>
      <w:r w:rsidRPr="009F4790">
        <w:rPr>
          <w:rFonts w:ascii="Helvetica" w:hAnsi="Helvetica"/>
          <w:sz w:val="20"/>
          <w:szCs w:val="20"/>
          <w:shd w:val="clear" w:color="auto" w:fill="FFFFFF"/>
        </w:rPr>
        <w:t>paper_covab.</w:t>
      </w:r>
    </w:p>
    <w:p w14:paraId="4DB14ABE" w14:textId="77777777" w:rsidR="00DE3666" w:rsidRPr="009F4790" w:rsidRDefault="00DE3666" w:rsidP="00DE3666">
      <w:pPr>
        <w:rPr>
          <w:rFonts w:ascii="Helvetica" w:hAnsi="Helvetica"/>
          <w:color w:val="222222"/>
          <w:sz w:val="20"/>
          <w:szCs w:val="20"/>
          <w:shd w:val="clear" w:color="auto" w:fill="FFFFFF"/>
        </w:rPr>
      </w:pPr>
      <w:r w:rsidRPr="009F4790">
        <w:rPr>
          <w:rFonts w:ascii="Helvetica" w:hAnsi="Helvetica"/>
          <w:color w:val="222222"/>
          <w:sz w:val="20"/>
          <w:szCs w:val="20"/>
          <w:shd w:val="clear" w:color="auto" w:fill="FFFFFF"/>
        </w:rPr>
        <w:br w:type="page"/>
      </w:r>
    </w:p>
    <w:p w14:paraId="258D2F05" w14:textId="77777777" w:rsidR="00DE3666" w:rsidRPr="009F4790" w:rsidRDefault="00DE3666" w:rsidP="00DE3666">
      <w:pPr>
        <w:pStyle w:val="NormalWeb"/>
        <w:jc w:val="both"/>
        <w:rPr>
          <w:rFonts w:ascii="Helvetica" w:hAnsi="Helvetica"/>
          <w:b/>
          <w:bCs/>
          <w:color w:val="222222"/>
          <w:sz w:val="20"/>
          <w:szCs w:val="20"/>
          <w:shd w:val="clear" w:color="auto" w:fill="FFFFFF"/>
        </w:rPr>
      </w:pPr>
      <w:r w:rsidRPr="009F4790">
        <w:rPr>
          <w:rFonts w:ascii="Helvetica" w:hAnsi="Helvetica"/>
          <w:b/>
          <w:bCs/>
          <w:color w:val="222222"/>
          <w:sz w:val="20"/>
          <w:szCs w:val="20"/>
          <w:shd w:val="clear" w:color="auto" w:fill="FFFFFF"/>
        </w:rPr>
        <w:lastRenderedPageBreak/>
        <w:t>References</w:t>
      </w:r>
    </w:p>
    <w:p w14:paraId="03EB63CE" w14:textId="77777777" w:rsidR="00DE3666" w:rsidRPr="009F4790" w:rsidRDefault="00DE3666" w:rsidP="00DE3666">
      <w:pPr>
        <w:pStyle w:val="NormalWeb"/>
        <w:jc w:val="both"/>
        <w:rPr>
          <w:rFonts w:ascii="Helvetica" w:hAnsi="Helvetica"/>
          <w:b/>
          <w:color w:val="000000" w:themeColor="text1"/>
          <w:sz w:val="20"/>
          <w:szCs w:val="20"/>
        </w:rPr>
      </w:pPr>
    </w:p>
    <w:p w14:paraId="78607886" w14:textId="77777777" w:rsidR="00DE3666" w:rsidRPr="009F4790" w:rsidRDefault="00DE3666" w:rsidP="00DE3666">
      <w:pPr>
        <w:rPr>
          <w:rFonts w:ascii="Helvetica" w:hAnsi="Helvetica"/>
          <w:b/>
          <w:color w:val="000000" w:themeColor="text1"/>
          <w:sz w:val="20"/>
          <w:szCs w:val="20"/>
        </w:rPr>
      </w:pPr>
      <w:r w:rsidRPr="009F4790">
        <w:rPr>
          <w:rFonts w:ascii="Helvetica" w:hAnsi="Helvetica"/>
          <w:b/>
          <w:color w:val="000000" w:themeColor="text1"/>
          <w:sz w:val="20"/>
          <w:szCs w:val="20"/>
        </w:rPr>
        <w:br w:type="page"/>
      </w:r>
    </w:p>
    <w:p w14:paraId="27FCB0B5" w14:textId="77777777" w:rsidR="00DE3666" w:rsidRPr="009F4790" w:rsidRDefault="00DE3666" w:rsidP="00DE3666">
      <w:pPr>
        <w:pStyle w:val="NormalWeb"/>
        <w:jc w:val="both"/>
        <w:rPr>
          <w:rFonts w:ascii="Helvetica" w:hAnsi="Helvetica"/>
          <w:b/>
          <w:color w:val="000000" w:themeColor="text1"/>
          <w:sz w:val="20"/>
          <w:szCs w:val="20"/>
        </w:rPr>
      </w:pPr>
      <w:r w:rsidRPr="009F4790">
        <w:rPr>
          <w:rFonts w:ascii="Helvetica" w:hAnsi="Helvetica"/>
          <w:b/>
          <w:color w:val="000000" w:themeColor="text1"/>
          <w:sz w:val="20"/>
          <w:szCs w:val="20"/>
        </w:rPr>
        <w:lastRenderedPageBreak/>
        <w:t>Acknowledgements</w:t>
      </w:r>
    </w:p>
    <w:p w14:paraId="2413C554" w14:textId="01D54ECB" w:rsidR="00DE3666" w:rsidRPr="006412E0" w:rsidRDefault="00DE3666" w:rsidP="00DE3666">
      <w:pPr>
        <w:jc w:val="both"/>
        <w:rPr>
          <w:rFonts w:ascii="Helvetica" w:hAnsi="Helvetica"/>
          <w:color w:val="222222"/>
          <w:sz w:val="20"/>
          <w:szCs w:val="20"/>
          <w:shd w:val="clear" w:color="auto" w:fill="FFFFFF"/>
        </w:rPr>
      </w:pPr>
      <w:r w:rsidRPr="009F4790">
        <w:rPr>
          <w:rFonts w:ascii="Helvetica" w:hAnsi="Helvetica"/>
          <w:color w:val="222222"/>
          <w:sz w:val="20"/>
          <w:szCs w:val="20"/>
          <w:shd w:val="clear" w:color="auto" w:fill="FFFFFF"/>
        </w:rPr>
        <w:t>We thank</w:t>
      </w:r>
      <w:r w:rsidR="005C7EA4">
        <w:rPr>
          <w:rFonts w:ascii="Helvetica" w:hAnsi="Helvetica"/>
          <w:color w:val="222222"/>
          <w:sz w:val="20"/>
          <w:szCs w:val="20"/>
          <w:shd w:val="clear" w:color="auto" w:fill="FFFFFF"/>
        </w:rPr>
        <w:t xml:space="preserve"> Anthony West and Pamela Bjorkman. </w:t>
      </w:r>
      <w:r w:rsidRPr="009F4790">
        <w:rPr>
          <w:rFonts w:ascii="Helvetica" w:hAnsi="Helvetica"/>
          <w:color w:val="222222"/>
          <w:sz w:val="20"/>
          <w:szCs w:val="20"/>
          <w:shd w:val="clear" w:color="auto" w:fill="FFFFFF"/>
        </w:rPr>
        <w:t>This work was supported by</w:t>
      </w:r>
      <w:r w:rsidR="005C7EA4">
        <w:rPr>
          <w:rFonts w:ascii="Helvetica" w:hAnsi="Helvetica"/>
          <w:color w:val="222222"/>
          <w:sz w:val="20"/>
          <w:szCs w:val="20"/>
          <w:shd w:val="clear" w:color="auto" w:fill="FFFFFF"/>
        </w:rPr>
        <w:t xml:space="preserve"> </w:t>
      </w:r>
      <w:r w:rsidR="005C7EA4" w:rsidRPr="009F4790">
        <w:rPr>
          <w:rFonts w:ascii="Helvetica" w:hAnsi="Helvetica"/>
          <w:color w:val="222222"/>
          <w:sz w:val="20"/>
          <w:szCs w:val="20"/>
          <w:shd w:val="clear" w:color="auto" w:fill="FFFFFF"/>
        </w:rPr>
        <w:t>an award from the National Cancer Institute of the National Institutes of Health (K12CA001727)</w:t>
      </w:r>
      <w:r w:rsidR="005C7EA4">
        <w:rPr>
          <w:rFonts w:ascii="Helvetica" w:hAnsi="Helvetica"/>
          <w:color w:val="222222"/>
          <w:sz w:val="20"/>
          <w:szCs w:val="20"/>
          <w:shd w:val="clear" w:color="auto" w:fill="FFFFFF"/>
        </w:rPr>
        <w:t xml:space="preserve">. N.D. and </w:t>
      </w:r>
      <w:r w:rsidR="005C7EA4">
        <w:rPr>
          <w:rFonts w:ascii="Helvetica" w:hAnsi="Helvetica"/>
          <w:color w:val="222222"/>
          <w:sz w:val="20"/>
          <w:szCs w:val="20"/>
          <w:shd w:val="clear" w:color="auto" w:fill="FFFFFF"/>
        </w:rPr>
        <w:t xml:space="preserve">T.F.S. </w:t>
      </w:r>
      <w:r w:rsidR="005C7EA4">
        <w:rPr>
          <w:rFonts w:ascii="Helvetica" w:hAnsi="Helvetica"/>
          <w:color w:val="222222"/>
          <w:sz w:val="20"/>
          <w:szCs w:val="20"/>
          <w:shd w:val="clear" w:color="auto" w:fill="FFFFFF"/>
        </w:rPr>
        <w:t xml:space="preserve">were supported by the Norton Anonymous donor fund. </w:t>
      </w:r>
      <w:r w:rsidR="005C7EA4">
        <w:rPr>
          <w:rFonts w:ascii="Helvetica" w:hAnsi="Helvetica"/>
          <w:color w:val="222222"/>
          <w:sz w:val="20"/>
          <w:szCs w:val="20"/>
          <w:shd w:val="clear" w:color="auto" w:fill="FFFFFF"/>
        </w:rPr>
        <w:t xml:space="preserve">T.F.S. </w:t>
      </w:r>
      <w:r w:rsidR="005C7EA4">
        <w:rPr>
          <w:rFonts w:ascii="Helvetica" w:hAnsi="Helvetica"/>
          <w:color w:val="222222"/>
          <w:sz w:val="20"/>
          <w:szCs w:val="20"/>
          <w:shd w:val="clear" w:color="auto" w:fill="FFFFFF"/>
        </w:rPr>
        <w:t xml:space="preserve">was also supported by SURF </w:t>
      </w:r>
      <w:r w:rsidR="006412E0">
        <w:rPr>
          <w:rFonts w:ascii="Helvetica" w:hAnsi="Helvetica"/>
          <w:color w:val="222222"/>
          <w:sz w:val="20"/>
          <w:szCs w:val="20"/>
          <w:shd w:val="clear" w:color="auto" w:fill="FFFFFF"/>
        </w:rPr>
        <w:t xml:space="preserve">. </w:t>
      </w:r>
      <w:bookmarkStart w:id="0" w:name="_GoBack"/>
      <w:bookmarkEnd w:id="0"/>
      <w:r w:rsidRPr="009F4790">
        <w:rPr>
          <w:rFonts w:ascii="Helvetica" w:hAnsi="Helvetica"/>
          <w:color w:val="222222"/>
          <w:sz w:val="20"/>
          <w:szCs w:val="20"/>
          <w:shd w:val="clear" w:color="auto" w:fill="FFFFFF"/>
        </w:rPr>
        <w:t>The content is solely the responsibility of the authors and does not necessarily represent the official views of the National Institutes of Health.</w:t>
      </w:r>
    </w:p>
    <w:p w14:paraId="2585FC7C" w14:textId="77777777" w:rsidR="00DE3666" w:rsidRPr="009F4790" w:rsidRDefault="00DE3666" w:rsidP="00DE3666">
      <w:pPr>
        <w:jc w:val="both"/>
        <w:rPr>
          <w:rFonts w:ascii="Helvetica" w:hAnsi="Helvetica"/>
          <w:color w:val="222222"/>
          <w:sz w:val="20"/>
          <w:szCs w:val="20"/>
          <w:shd w:val="clear" w:color="auto" w:fill="FFFFFF"/>
        </w:rPr>
      </w:pPr>
    </w:p>
    <w:p w14:paraId="2033FA24" w14:textId="77777777" w:rsidR="00DE3666" w:rsidRPr="009F4790" w:rsidRDefault="00DE3666" w:rsidP="00DE3666">
      <w:pPr>
        <w:pStyle w:val="NormalWeb"/>
        <w:jc w:val="both"/>
        <w:rPr>
          <w:rFonts w:ascii="Helvetica" w:hAnsi="Helvetica"/>
          <w:b/>
          <w:color w:val="000000" w:themeColor="text1"/>
          <w:sz w:val="20"/>
          <w:szCs w:val="20"/>
        </w:rPr>
      </w:pPr>
      <w:r w:rsidRPr="009F4790">
        <w:rPr>
          <w:rFonts w:ascii="Helvetica" w:hAnsi="Helvetica"/>
          <w:b/>
          <w:color w:val="000000" w:themeColor="text1"/>
          <w:sz w:val="20"/>
          <w:szCs w:val="20"/>
        </w:rPr>
        <w:t xml:space="preserve">Author Information </w:t>
      </w:r>
    </w:p>
    <w:p w14:paraId="050FE96F" w14:textId="77777777" w:rsidR="00DE3666" w:rsidRPr="009F4790" w:rsidRDefault="00DE3666" w:rsidP="00DE3666">
      <w:pPr>
        <w:pStyle w:val="NormalWeb"/>
        <w:jc w:val="both"/>
        <w:rPr>
          <w:rFonts w:ascii="Helvetica" w:hAnsi="Helvetica"/>
          <w:b/>
          <w:color w:val="000000" w:themeColor="text1"/>
          <w:sz w:val="20"/>
          <w:szCs w:val="20"/>
        </w:rPr>
      </w:pPr>
    </w:p>
    <w:p w14:paraId="4E7AFD32" w14:textId="77777777" w:rsidR="00DE3666" w:rsidRPr="009F4790" w:rsidRDefault="00DE3666" w:rsidP="00DE3666">
      <w:pPr>
        <w:pStyle w:val="NormalWeb"/>
        <w:jc w:val="both"/>
        <w:rPr>
          <w:rFonts w:ascii="Helvetica" w:hAnsi="Helvetica"/>
          <w:b/>
          <w:color w:val="000000" w:themeColor="text1"/>
          <w:sz w:val="20"/>
          <w:szCs w:val="20"/>
        </w:rPr>
      </w:pPr>
      <w:r w:rsidRPr="009F4790">
        <w:rPr>
          <w:rFonts w:ascii="Helvetica" w:hAnsi="Helvetica"/>
          <w:b/>
          <w:color w:val="000000" w:themeColor="text1"/>
          <w:sz w:val="20"/>
          <w:szCs w:val="20"/>
        </w:rPr>
        <w:t>Affiliations</w:t>
      </w:r>
    </w:p>
    <w:p w14:paraId="5F505801" w14:textId="77777777" w:rsidR="00DE3666" w:rsidRPr="009F4790" w:rsidRDefault="00DE3666" w:rsidP="00DE3666">
      <w:pPr>
        <w:pStyle w:val="NormalWeb"/>
        <w:jc w:val="both"/>
        <w:rPr>
          <w:rFonts w:ascii="Helvetica" w:hAnsi="Helvetica"/>
          <w:b/>
          <w:color w:val="000000" w:themeColor="text1"/>
          <w:sz w:val="20"/>
          <w:szCs w:val="20"/>
        </w:rPr>
      </w:pPr>
    </w:p>
    <w:p w14:paraId="284D0D55" w14:textId="77777777" w:rsidR="00DE3666" w:rsidRPr="009F4790" w:rsidRDefault="00DE3666" w:rsidP="00DE3666">
      <w:pPr>
        <w:pStyle w:val="NormalWeb"/>
        <w:jc w:val="both"/>
        <w:rPr>
          <w:rFonts w:ascii="Helvetica" w:hAnsi="Helvetica"/>
          <w:b/>
          <w:color w:val="000000" w:themeColor="text1"/>
          <w:sz w:val="20"/>
          <w:szCs w:val="20"/>
        </w:rPr>
      </w:pPr>
      <w:r w:rsidRPr="009F4790">
        <w:rPr>
          <w:rFonts w:ascii="Helvetica" w:hAnsi="Helvetica"/>
          <w:b/>
          <w:color w:val="000000" w:themeColor="text1"/>
          <w:sz w:val="20"/>
          <w:szCs w:val="20"/>
        </w:rPr>
        <w:t xml:space="preserve">Contributions </w:t>
      </w:r>
    </w:p>
    <w:p w14:paraId="2F055018" w14:textId="61BF4D07" w:rsidR="00DE3666" w:rsidRPr="009F4790" w:rsidRDefault="00DE3666" w:rsidP="00DE3666">
      <w:pPr>
        <w:jc w:val="both"/>
        <w:rPr>
          <w:rFonts w:ascii="Helvetica" w:hAnsi="Helvetica"/>
          <w:color w:val="222222"/>
          <w:sz w:val="20"/>
          <w:szCs w:val="20"/>
          <w:shd w:val="clear" w:color="auto" w:fill="FFFFFF"/>
        </w:rPr>
      </w:pPr>
      <w:r w:rsidRPr="009F4790">
        <w:rPr>
          <w:rFonts w:ascii="Helvetica" w:hAnsi="Helvetica"/>
          <w:color w:val="222222"/>
          <w:sz w:val="20"/>
          <w:szCs w:val="20"/>
          <w:shd w:val="clear" w:color="auto" w:fill="FFFFFF"/>
        </w:rPr>
        <w:t xml:space="preserve">V.D.J. conceived the project.  V.D.J., </w:t>
      </w:r>
      <w:r w:rsidR="005B15E5">
        <w:rPr>
          <w:rFonts w:ascii="Helvetica" w:hAnsi="Helvetica"/>
          <w:color w:val="222222"/>
          <w:sz w:val="20"/>
          <w:szCs w:val="20"/>
          <w:shd w:val="clear" w:color="auto" w:fill="FFFFFF"/>
        </w:rPr>
        <w:t xml:space="preserve">T.S. and </w:t>
      </w:r>
      <w:r w:rsidRPr="009F4790">
        <w:rPr>
          <w:rFonts w:ascii="Helvetica" w:hAnsi="Helvetica"/>
          <w:color w:val="222222"/>
          <w:sz w:val="20"/>
          <w:szCs w:val="20"/>
          <w:shd w:val="clear" w:color="auto" w:fill="FFFFFF"/>
        </w:rPr>
        <w:t xml:space="preserve">N.D. analyzed data.  V.D.J., </w:t>
      </w:r>
      <w:r w:rsidR="005B15E5">
        <w:rPr>
          <w:rFonts w:ascii="Helvetica" w:hAnsi="Helvetica"/>
          <w:color w:val="222222"/>
          <w:sz w:val="20"/>
          <w:szCs w:val="20"/>
          <w:shd w:val="clear" w:color="auto" w:fill="FFFFFF"/>
        </w:rPr>
        <w:t xml:space="preserve">T.F.S </w:t>
      </w:r>
      <w:r w:rsidRPr="009F4790">
        <w:rPr>
          <w:rFonts w:ascii="Helvetica" w:hAnsi="Helvetica"/>
          <w:color w:val="222222"/>
          <w:sz w:val="20"/>
          <w:szCs w:val="20"/>
          <w:shd w:val="clear" w:color="auto" w:fill="FFFFFF"/>
        </w:rPr>
        <w:t>and N.D. implemented analytic and computational pipelines.   First manuscript draft: V.D.J. and</w:t>
      </w:r>
      <w:r w:rsidR="005B15E5">
        <w:rPr>
          <w:rFonts w:ascii="Helvetica" w:hAnsi="Helvetica"/>
          <w:color w:val="222222"/>
          <w:sz w:val="20"/>
          <w:szCs w:val="20"/>
          <w:shd w:val="clear" w:color="auto" w:fill="FFFFFF"/>
        </w:rPr>
        <w:t xml:space="preserve"> </w:t>
      </w:r>
      <w:r w:rsidRPr="009F4790">
        <w:rPr>
          <w:rFonts w:ascii="Helvetica" w:hAnsi="Helvetica"/>
          <w:color w:val="222222"/>
          <w:sz w:val="20"/>
          <w:szCs w:val="20"/>
          <w:shd w:val="clear" w:color="auto" w:fill="FFFFFF"/>
        </w:rPr>
        <w:t>N.</w:t>
      </w:r>
      <w:r w:rsidR="005B15E5">
        <w:rPr>
          <w:rFonts w:ascii="Helvetica" w:hAnsi="Helvetica"/>
          <w:color w:val="222222"/>
          <w:sz w:val="20"/>
          <w:szCs w:val="20"/>
          <w:shd w:val="clear" w:color="auto" w:fill="FFFFFF"/>
        </w:rPr>
        <w:t>D.</w:t>
      </w:r>
      <w:r w:rsidRPr="009F4790">
        <w:rPr>
          <w:rFonts w:ascii="Helvetica" w:hAnsi="Helvetica"/>
          <w:color w:val="222222"/>
          <w:sz w:val="20"/>
          <w:szCs w:val="20"/>
          <w:shd w:val="clear" w:color="auto" w:fill="FFFFFF"/>
        </w:rPr>
        <w:t xml:space="preserve"> Final manuscript: V.D.J.</w:t>
      </w:r>
      <w:r w:rsidR="005B15E5">
        <w:rPr>
          <w:rFonts w:ascii="Helvetica" w:hAnsi="Helvetica"/>
          <w:color w:val="222222"/>
          <w:sz w:val="20"/>
          <w:szCs w:val="20"/>
          <w:shd w:val="clear" w:color="auto" w:fill="FFFFFF"/>
        </w:rPr>
        <w:t xml:space="preserve"> and </w:t>
      </w:r>
      <w:r w:rsidRPr="009F4790">
        <w:rPr>
          <w:rFonts w:ascii="Helvetica" w:hAnsi="Helvetica"/>
          <w:color w:val="222222"/>
          <w:sz w:val="20"/>
          <w:szCs w:val="20"/>
          <w:shd w:val="clear" w:color="auto" w:fill="FFFFFF"/>
        </w:rPr>
        <w:t>N.D</w:t>
      </w:r>
      <w:r w:rsidR="005B15E5">
        <w:rPr>
          <w:rFonts w:ascii="Helvetica" w:hAnsi="Helvetica"/>
          <w:color w:val="222222"/>
          <w:sz w:val="20"/>
          <w:szCs w:val="20"/>
          <w:shd w:val="clear" w:color="auto" w:fill="FFFFFF"/>
        </w:rPr>
        <w:t>.</w:t>
      </w:r>
    </w:p>
    <w:p w14:paraId="79DE76DE" w14:textId="77777777" w:rsidR="00DE3666" w:rsidRPr="009F4790" w:rsidRDefault="00DE3666" w:rsidP="00DE3666">
      <w:pPr>
        <w:jc w:val="both"/>
        <w:rPr>
          <w:rFonts w:ascii="Helvetica" w:hAnsi="Helvetica"/>
          <w:b/>
          <w:color w:val="222222"/>
          <w:sz w:val="20"/>
          <w:szCs w:val="20"/>
          <w:shd w:val="clear" w:color="auto" w:fill="FFFFFF"/>
        </w:rPr>
      </w:pPr>
    </w:p>
    <w:p w14:paraId="66830DCB" w14:textId="77777777" w:rsidR="00DE3666" w:rsidRPr="009F4790" w:rsidRDefault="00DE3666" w:rsidP="00DE3666">
      <w:pPr>
        <w:jc w:val="both"/>
        <w:rPr>
          <w:rFonts w:ascii="Helvetica" w:hAnsi="Helvetica"/>
          <w:b/>
          <w:color w:val="222222"/>
          <w:sz w:val="20"/>
          <w:szCs w:val="20"/>
          <w:shd w:val="clear" w:color="auto" w:fill="FFFFFF"/>
        </w:rPr>
      </w:pPr>
    </w:p>
    <w:p w14:paraId="4CB51B5B" w14:textId="77777777" w:rsidR="00DE3666" w:rsidRPr="009F4790" w:rsidRDefault="00DE3666" w:rsidP="00DE3666">
      <w:pPr>
        <w:jc w:val="both"/>
        <w:rPr>
          <w:rFonts w:ascii="Helvetica" w:hAnsi="Helvetica"/>
          <w:b/>
          <w:color w:val="222222"/>
          <w:sz w:val="20"/>
          <w:szCs w:val="20"/>
          <w:shd w:val="clear" w:color="auto" w:fill="FFFFFF"/>
        </w:rPr>
      </w:pPr>
      <w:r w:rsidRPr="009F4790">
        <w:rPr>
          <w:rFonts w:ascii="Helvetica" w:hAnsi="Helvetica"/>
          <w:b/>
          <w:color w:val="222222"/>
          <w:sz w:val="20"/>
          <w:szCs w:val="20"/>
          <w:shd w:val="clear" w:color="auto" w:fill="FFFFFF"/>
        </w:rPr>
        <w:t>Corresponding authors</w:t>
      </w:r>
    </w:p>
    <w:p w14:paraId="5AE76080" w14:textId="77777777" w:rsidR="00DE3666" w:rsidRPr="009F4790" w:rsidRDefault="00DE3666" w:rsidP="00DE3666">
      <w:pPr>
        <w:jc w:val="both"/>
        <w:rPr>
          <w:rFonts w:ascii="Helvetica" w:hAnsi="Helvetica"/>
          <w:b/>
          <w:color w:val="222222"/>
          <w:sz w:val="20"/>
          <w:szCs w:val="20"/>
          <w:shd w:val="clear" w:color="auto" w:fill="FFFFFF"/>
        </w:rPr>
      </w:pPr>
    </w:p>
    <w:p w14:paraId="0CB5B265" w14:textId="77306E25" w:rsidR="00DE3666" w:rsidRDefault="00DE3666" w:rsidP="00DE3666">
      <w:pPr>
        <w:jc w:val="both"/>
        <w:rPr>
          <w:rFonts w:ascii="Helvetica" w:hAnsi="Helvetica"/>
          <w:color w:val="222222"/>
          <w:sz w:val="20"/>
          <w:szCs w:val="20"/>
          <w:shd w:val="clear" w:color="auto" w:fill="FFFFFF"/>
        </w:rPr>
      </w:pPr>
      <w:r w:rsidRPr="009F4790">
        <w:rPr>
          <w:rFonts w:ascii="Helvetica" w:hAnsi="Helvetica"/>
          <w:color w:val="222222"/>
          <w:sz w:val="20"/>
          <w:szCs w:val="20"/>
          <w:shd w:val="clear" w:color="auto" w:fill="FFFFFF"/>
        </w:rPr>
        <w:t>Correspondence to Vanessa D. Jonsson</w:t>
      </w:r>
      <w:r w:rsidR="0020382B">
        <w:rPr>
          <w:rFonts w:ascii="Helvetica" w:hAnsi="Helvetica"/>
          <w:color w:val="222222"/>
          <w:sz w:val="20"/>
          <w:szCs w:val="20"/>
          <w:shd w:val="clear" w:color="auto" w:fill="FFFFFF"/>
        </w:rPr>
        <w:t xml:space="preserve">. </w:t>
      </w:r>
    </w:p>
    <w:p w14:paraId="17FE85D8" w14:textId="77777777" w:rsidR="0020382B" w:rsidRPr="009F4790" w:rsidRDefault="0020382B" w:rsidP="00DE3666">
      <w:pPr>
        <w:jc w:val="both"/>
        <w:rPr>
          <w:rFonts w:ascii="Helvetica" w:hAnsi="Helvetica"/>
          <w:b/>
          <w:color w:val="000000" w:themeColor="text1"/>
          <w:sz w:val="20"/>
          <w:szCs w:val="20"/>
        </w:rPr>
      </w:pPr>
    </w:p>
    <w:p w14:paraId="31898EDB" w14:textId="77777777" w:rsidR="00DE3666" w:rsidRPr="009F4790" w:rsidRDefault="00DE3666" w:rsidP="00DE3666">
      <w:pPr>
        <w:jc w:val="both"/>
        <w:rPr>
          <w:rFonts w:ascii="Helvetica" w:hAnsi="Helvetica"/>
          <w:b/>
          <w:color w:val="222222"/>
          <w:sz w:val="20"/>
          <w:szCs w:val="20"/>
          <w:shd w:val="clear" w:color="auto" w:fill="FFFFFF"/>
        </w:rPr>
      </w:pPr>
    </w:p>
    <w:p w14:paraId="053A29F3" w14:textId="77777777" w:rsidR="00DE3666" w:rsidRPr="009F4790" w:rsidRDefault="00DE3666" w:rsidP="00DE3666">
      <w:pPr>
        <w:jc w:val="both"/>
        <w:rPr>
          <w:rFonts w:ascii="Helvetica" w:hAnsi="Helvetica"/>
          <w:b/>
          <w:color w:val="222222"/>
          <w:sz w:val="20"/>
          <w:szCs w:val="20"/>
          <w:shd w:val="clear" w:color="auto" w:fill="FFFFFF"/>
        </w:rPr>
      </w:pPr>
      <w:r w:rsidRPr="009F4790">
        <w:rPr>
          <w:rFonts w:ascii="Helvetica" w:hAnsi="Helvetica"/>
          <w:b/>
          <w:color w:val="222222"/>
          <w:sz w:val="20"/>
          <w:szCs w:val="20"/>
          <w:shd w:val="clear" w:color="auto" w:fill="FFFFFF"/>
        </w:rPr>
        <w:t>Ethics declarations</w:t>
      </w:r>
    </w:p>
    <w:p w14:paraId="23680035" w14:textId="77777777" w:rsidR="00DE3666" w:rsidRPr="009F4790" w:rsidRDefault="00DE3666" w:rsidP="00DE3666">
      <w:pPr>
        <w:jc w:val="both"/>
        <w:rPr>
          <w:rFonts w:ascii="Helvetica" w:hAnsi="Helvetica"/>
          <w:b/>
          <w:color w:val="222222"/>
          <w:sz w:val="20"/>
          <w:szCs w:val="20"/>
          <w:shd w:val="clear" w:color="auto" w:fill="FFFFFF"/>
        </w:rPr>
      </w:pPr>
    </w:p>
    <w:p w14:paraId="67DCBC2E" w14:textId="77777777" w:rsidR="00DE3666" w:rsidRPr="009F4790" w:rsidRDefault="00DE3666" w:rsidP="00DE3666">
      <w:pPr>
        <w:jc w:val="both"/>
        <w:rPr>
          <w:rFonts w:ascii="Helvetica" w:hAnsi="Helvetica"/>
          <w:b/>
          <w:color w:val="222222"/>
          <w:sz w:val="20"/>
          <w:szCs w:val="20"/>
          <w:shd w:val="clear" w:color="auto" w:fill="FFFFFF"/>
        </w:rPr>
      </w:pPr>
      <w:r w:rsidRPr="009F4790">
        <w:rPr>
          <w:rFonts w:ascii="Helvetica" w:hAnsi="Helvetica"/>
          <w:b/>
          <w:color w:val="222222"/>
          <w:sz w:val="20"/>
          <w:szCs w:val="20"/>
          <w:shd w:val="clear" w:color="auto" w:fill="FFFFFF"/>
        </w:rPr>
        <w:t>Competing interests</w:t>
      </w:r>
    </w:p>
    <w:p w14:paraId="1A2C2321" w14:textId="77777777" w:rsidR="00DE3666" w:rsidRPr="009F4790" w:rsidRDefault="00DE3666" w:rsidP="00DE3666">
      <w:pPr>
        <w:jc w:val="both"/>
        <w:rPr>
          <w:rFonts w:ascii="Helvetica" w:hAnsi="Helvetica"/>
          <w:color w:val="222222"/>
          <w:sz w:val="20"/>
          <w:szCs w:val="20"/>
          <w:shd w:val="clear" w:color="auto" w:fill="FFFFFF"/>
        </w:rPr>
      </w:pPr>
    </w:p>
    <w:p w14:paraId="509D9AB8" w14:textId="77777777" w:rsidR="00DE3666" w:rsidRPr="009F4790" w:rsidRDefault="00DE3666" w:rsidP="00DE3666">
      <w:pPr>
        <w:tabs>
          <w:tab w:val="left" w:pos="2200"/>
        </w:tabs>
        <w:jc w:val="both"/>
        <w:rPr>
          <w:rFonts w:ascii="Helvetica" w:hAnsi="Helvetica"/>
          <w:color w:val="222222"/>
          <w:sz w:val="20"/>
          <w:szCs w:val="20"/>
          <w:shd w:val="clear" w:color="auto" w:fill="FFFFFF"/>
        </w:rPr>
      </w:pPr>
      <w:r w:rsidRPr="009F4790">
        <w:rPr>
          <w:rFonts w:ascii="Helvetica" w:hAnsi="Helvetica"/>
          <w:color w:val="222222"/>
          <w:sz w:val="20"/>
          <w:szCs w:val="20"/>
          <w:shd w:val="clear" w:color="auto" w:fill="FFFFFF"/>
        </w:rPr>
        <w:tab/>
      </w:r>
    </w:p>
    <w:p w14:paraId="49455ADC" w14:textId="77777777" w:rsidR="00DE3666" w:rsidRPr="009F4790" w:rsidRDefault="00DE3666" w:rsidP="00DE3666">
      <w:pPr>
        <w:jc w:val="both"/>
        <w:rPr>
          <w:rFonts w:ascii="Helvetica" w:hAnsi="Helvetica"/>
          <w:color w:val="222222"/>
          <w:sz w:val="20"/>
          <w:szCs w:val="20"/>
          <w:shd w:val="clear" w:color="auto" w:fill="FFFFFF"/>
        </w:rPr>
      </w:pPr>
    </w:p>
    <w:p w14:paraId="04BB97D8" w14:textId="77777777" w:rsidR="00DE3666" w:rsidRPr="009F4790" w:rsidRDefault="00DE3666" w:rsidP="00DE3666">
      <w:pPr>
        <w:jc w:val="both"/>
        <w:rPr>
          <w:rFonts w:ascii="Helvetica" w:hAnsi="Helvetica"/>
          <w:b/>
          <w:color w:val="222222"/>
          <w:sz w:val="20"/>
          <w:szCs w:val="20"/>
          <w:shd w:val="clear" w:color="auto" w:fill="FFFFFF"/>
        </w:rPr>
      </w:pPr>
    </w:p>
    <w:p w14:paraId="2BBCFEDB" w14:textId="77777777" w:rsidR="00DE3666" w:rsidRPr="009F4790" w:rsidRDefault="00DE3666" w:rsidP="00DE3666">
      <w:pPr>
        <w:jc w:val="both"/>
        <w:rPr>
          <w:rFonts w:ascii="Helvetica" w:hAnsi="Helvetica"/>
          <w:color w:val="222222"/>
          <w:sz w:val="20"/>
          <w:szCs w:val="20"/>
          <w:shd w:val="clear" w:color="auto" w:fill="FFFFFF"/>
        </w:rPr>
      </w:pPr>
      <w:r w:rsidRPr="009F4790">
        <w:rPr>
          <w:rFonts w:ascii="Helvetica" w:hAnsi="Helvetica"/>
          <w:b/>
          <w:color w:val="222222"/>
          <w:sz w:val="20"/>
          <w:szCs w:val="20"/>
          <w:shd w:val="clear" w:color="auto" w:fill="FFFFFF"/>
        </w:rPr>
        <w:t xml:space="preserve">Extended Data </w:t>
      </w:r>
    </w:p>
    <w:p w14:paraId="0C89D2AE" w14:textId="77777777" w:rsidR="00DE3666" w:rsidRPr="009F4790" w:rsidRDefault="00DE3666" w:rsidP="00DE3666">
      <w:pPr>
        <w:jc w:val="both"/>
        <w:rPr>
          <w:rFonts w:ascii="Helvetica" w:hAnsi="Helvetica"/>
          <w:color w:val="222222"/>
          <w:sz w:val="20"/>
          <w:szCs w:val="20"/>
          <w:shd w:val="clear" w:color="auto" w:fill="FFFFFF"/>
        </w:rPr>
      </w:pPr>
    </w:p>
    <w:p w14:paraId="1E641CC1" w14:textId="77777777" w:rsidR="00DE3666" w:rsidRPr="009F4790" w:rsidRDefault="00DE3666" w:rsidP="00DE3666">
      <w:pPr>
        <w:jc w:val="both"/>
        <w:rPr>
          <w:rFonts w:ascii="Helvetica" w:hAnsi="Helvetica"/>
          <w:b/>
          <w:color w:val="222222"/>
          <w:sz w:val="20"/>
          <w:szCs w:val="20"/>
          <w:shd w:val="clear" w:color="auto" w:fill="FFFFFF"/>
        </w:rPr>
      </w:pPr>
      <w:r w:rsidRPr="009F4790">
        <w:rPr>
          <w:rFonts w:ascii="Helvetica" w:hAnsi="Helvetica"/>
          <w:b/>
          <w:color w:val="222222"/>
          <w:sz w:val="20"/>
          <w:szCs w:val="20"/>
          <w:shd w:val="clear" w:color="auto" w:fill="FFFFFF"/>
        </w:rPr>
        <w:t>Supplementary Information</w:t>
      </w:r>
    </w:p>
    <w:p w14:paraId="01AFCCCB" w14:textId="77777777" w:rsidR="00DE3666" w:rsidRPr="009F4790" w:rsidRDefault="00DE3666" w:rsidP="00DE3666">
      <w:pPr>
        <w:jc w:val="both"/>
        <w:rPr>
          <w:rFonts w:ascii="Helvetica" w:hAnsi="Helvetica"/>
          <w:color w:val="222222"/>
          <w:sz w:val="20"/>
          <w:szCs w:val="20"/>
          <w:shd w:val="clear" w:color="auto" w:fill="FFFFFF"/>
        </w:rPr>
      </w:pPr>
    </w:p>
    <w:p w14:paraId="50502F75" w14:textId="77777777" w:rsidR="00DE3666" w:rsidRPr="009F4790" w:rsidRDefault="00DE3666" w:rsidP="00DE3666">
      <w:pPr>
        <w:jc w:val="both"/>
        <w:rPr>
          <w:rFonts w:ascii="Helvetica" w:hAnsi="Helvetica"/>
          <w:color w:val="222222"/>
          <w:sz w:val="20"/>
          <w:szCs w:val="20"/>
          <w:shd w:val="clear" w:color="auto" w:fill="FFFFFF"/>
        </w:rPr>
      </w:pPr>
      <w:r w:rsidRPr="009F4790">
        <w:rPr>
          <w:rFonts w:ascii="Helvetica" w:hAnsi="Helvetica"/>
          <w:color w:val="222222"/>
          <w:sz w:val="20"/>
          <w:szCs w:val="20"/>
          <w:shd w:val="clear" w:color="auto" w:fill="FFFFFF"/>
        </w:rPr>
        <w:t xml:space="preserve">Tables: </w:t>
      </w:r>
    </w:p>
    <w:p w14:paraId="2F397FB0" w14:textId="77777777" w:rsidR="00DE3666" w:rsidRPr="009F4790" w:rsidRDefault="00DE3666" w:rsidP="00DE3666">
      <w:pPr>
        <w:jc w:val="both"/>
        <w:rPr>
          <w:rFonts w:ascii="Helvetica" w:hAnsi="Helvetica"/>
          <w:color w:val="222222"/>
          <w:sz w:val="20"/>
          <w:szCs w:val="20"/>
          <w:shd w:val="clear" w:color="auto" w:fill="FFFFFF"/>
        </w:rPr>
      </w:pPr>
    </w:p>
    <w:p w14:paraId="2EBBB4C1" w14:textId="77777777" w:rsidR="001F5DCF" w:rsidRDefault="006412E0"/>
    <w:sectPr w:rsidR="001F5DCF" w:rsidSect="0027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711"/>
    <w:multiLevelType w:val="hybridMultilevel"/>
    <w:tmpl w:val="67DAB07E"/>
    <w:lvl w:ilvl="0" w:tplc="93F6E49A">
      <w:start w:val="3"/>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25CA4"/>
    <w:multiLevelType w:val="hybridMultilevel"/>
    <w:tmpl w:val="3C4E0FA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B0F00AF"/>
    <w:multiLevelType w:val="hybridMultilevel"/>
    <w:tmpl w:val="B0D20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24386"/>
    <w:multiLevelType w:val="hybridMultilevel"/>
    <w:tmpl w:val="49DCF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7786D"/>
    <w:multiLevelType w:val="hybridMultilevel"/>
    <w:tmpl w:val="7CAC32BE"/>
    <w:lvl w:ilvl="0" w:tplc="F91EB9E0">
      <w:start w:val="1"/>
      <w:numFmt w:val="bullet"/>
      <w:lvlText w:val="-"/>
      <w:lvlJc w:val="left"/>
      <w:pPr>
        <w:ind w:left="720" w:hanging="360"/>
      </w:pPr>
      <w:rPr>
        <w:rFonts w:ascii="Helvetica" w:eastAsia="Times New Roman" w:hAnsi="Helvetica"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42EF7"/>
    <w:multiLevelType w:val="hybridMultilevel"/>
    <w:tmpl w:val="6FFA2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902D8"/>
    <w:multiLevelType w:val="hybridMultilevel"/>
    <w:tmpl w:val="CF2E9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52AF9"/>
    <w:multiLevelType w:val="hybridMultilevel"/>
    <w:tmpl w:val="D6A64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840DE"/>
    <w:multiLevelType w:val="hybridMultilevel"/>
    <w:tmpl w:val="5E067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B2631"/>
    <w:multiLevelType w:val="hybridMultilevel"/>
    <w:tmpl w:val="5E067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E26F7"/>
    <w:multiLevelType w:val="hybridMultilevel"/>
    <w:tmpl w:val="EEF84CC4"/>
    <w:lvl w:ilvl="0" w:tplc="4680F796">
      <w:start w:val="3"/>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F6FB1"/>
    <w:multiLevelType w:val="hybridMultilevel"/>
    <w:tmpl w:val="7778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E0CE8"/>
    <w:multiLevelType w:val="hybridMultilevel"/>
    <w:tmpl w:val="270EB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187444"/>
    <w:multiLevelType w:val="hybridMultilevel"/>
    <w:tmpl w:val="B4E896AE"/>
    <w:lvl w:ilvl="0" w:tplc="43884404">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75B5C"/>
    <w:multiLevelType w:val="hybridMultilevel"/>
    <w:tmpl w:val="E76E1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BE3002"/>
    <w:multiLevelType w:val="hybridMultilevel"/>
    <w:tmpl w:val="1A046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B474C"/>
    <w:multiLevelType w:val="multilevel"/>
    <w:tmpl w:val="00D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12"/>
  </w:num>
  <w:num w:numId="4">
    <w:abstractNumId w:val="5"/>
  </w:num>
  <w:num w:numId="5">
    <w:abstractNumId w:val="6"/>
  </w:num>
  <w:num w:numId="6">
    <w:abstractNumId w:val="3"/>
  </w:num>
  <w:num w:numId="7">
    <w:abstractNumId w:val="14"/>
  </w:num>
  <w:num w:numId="8">
    <w:abstractNumId w:val="7"/>
  </w:num>
  <w:num w:numId="9">
    <w:abstractNumId w:val="4"/>
  </w:num>
  <w:num w:numId="10">
    <w:abstractNumId w:val="13"/>
  </w:num>
  <w:num w:numId="11">
    <w:abstractNumId w:val="10"/>
  </w:num>
  <w:num w:numId="12">
    <w:abstractNumId w:val="0"/>
  </w:num>
  <w:num w:numId="13">
    <w:abstractNumId w:val="8"/>
  </w:num>
  <w:num w:numId="14">
    <w:abstractNumId w:val="9"/>
  </w:num>
  <w:num w:numId="15">
    <w:abstractNumId w:val="11"/>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66"/>
    <w:rsid w:val="0003473A"/>
    <w:rsid w:val="00045508"/>
    <w:rsid w:val="00075191"/>
    <w:rsid w:val="00085C54"/>
    <w:rsid w:val="000D3457"/>
    <w:rsid w:val="000D43CB"/>
    <w:rsid w:val="001007E8"/>
    <w:rsid w:val="001169A4"/>
    <w:rsid w:val="001B260A"/>
    <w:rsid w:val="001C5BD3"/>
    <w:rsid w:val="001E31E7"/>
    <w:rsid w:val="0020382B"/>
    <w:rsid w:val="00272275"/>
    <w:rsid w:val="002A7078"/>
    <w:rsid w:val="00301B65"/>
    <w:rsid w:val="00307927"/>
    <w:rsid w:val="003A171A"/>
    <w:rsid w:val="00423910"/>
    <w:rsid w:val="00492B68"/>
    <w:rsid w:val="004B25AC"/>
    <w:rsid w:val="004B688A"/>
    <w:rsid w:val="005B15E5"/>
    <w:rsid w:val="005C7EA4"/>
    <w:rsid w:val="005F7E34"/>
    <w:rsid w:val="006243D5"/>
    <w:rsid w:val="006412E0"/>
    <w:rsid w:val="006E6B78"/>
    <w:rsid w:val="007109B3"/>
    <w:rsid w:val="00720C29"/>
    <w:rsid w:val="00742B09"/>
    <w:rsid w:val="00755285"/>
    <w:rsid w:val="00782CFD"/>
    <w:rsid w:val="00876F34"/>
    <w:rsid w:val="008B3356"/>
    <w:rsid w:val="008C2B45"/>
    <w:rsid w:val="008D4ADF"/>
    <w:rsid w:val="009F4790"/>
    <w:rsid w:val="00A30100"/>
    <w:rsid w:val="00A80A5A"/>
    <w:rsid w:val="00A879CB"/>
    <w:rsid w:val="00AE5417"/>
    <w:rsid w:val="00B516EE"/>
    <w:rsid w:val="00BA7DCF"/>
    <w:rsid w:val="00BC44D8"/>
    <w:rsid w:val="00C07CFF"/>
    <w:rsid w:val="00C21A97"/>
    <w:rsid w:val="00C21ECE"/>
    <w:rsid w:val="00CC646A"/>
    <w:rsid w:val="00CF19BC"/>
    <w:rsid w:val="00D36707"/>
    <w:rsid w:val="00DE3666"/>
    <w:rsid w:val="00F74619"/>
    <w:rsid w:val="00FA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67908"/>
  <w14:defaultImageDpi w14:val="32767"/>
  <w15:chartTrackingRefBased/>
  <w15:docId w15:val="{7D54080B-2F17-E744-A3DF-9947A5CA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666"/>
    <w:rPr>
      <w:rFonts w:ascii="Times New Roman" w:eastAsia="Times New Roman" w:hAnsi="Times New Roman" w:cs="Times New Roman"/>
    </w:rPr>
  </w:style>
  <w:style w:type="paragraph" w:styleId="Heading1">
    <w:name w:val="heading 1"/>
    <w:basedOn w:val="Normal"/>
    <w:next w:val="Normal"/>
    <w:link w:val="Heading1Char"/>
    <w:uiPriority w:val="9"/>
    <w:qFormat/>
    <w:rsid w:val="00DE36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36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E366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36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3666"/>
    <w:rPr>
      <w:rFonts w:ascii="Times New Roman" w:eastAsia="Times New Roman" w:hAnsi="Times New Roman" w:cs="Times New Roman"/>
      <w:b/>
      <w:bCs/>
      <w:sz w:val="27"/>
      <w:szCs w:val="27"/>
    </w:rPr>
  </w:style>
  <w:style w:type="paragraph" w:styleId="NormalWeb">
    <w:name w:val="Normal (Web)"/>
    <w:basedOn w:val="Normal"/>
    <w:uiPriority w:val="99"/>
    <w:unhideWhenUsed/>
    <w:rsid w:val="00DE3666"/>
    <w:pPr>
      <w:spacing w:before="100" w:beforeAutospacing="1" w:after="100" w:afterAutospacing="1"/>
    </w:pPr>
  </w:style>
  <w:style w:type="character" w:customStyle="1" w:styleId="apple-converted-space">
    <w:name w:val="apple-converted-space"/>
    <w:basedOn w:val="DefaultParagraphFont"/>
    <w:rsid w:val="00DE3666"/>
  </w:style>
  <w:style w:type="paragraph" w:styleId="ListParagraph">
    <w:name w:val="List Paragraph"/>
    <w:basedOn w:val="Normal"/>
    <w:uiPriority w:val="34"/>
    <w:qFormat/>
    <w:rsid w:val="00DE3666"/>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E3666"/>
    <w:rPr>
      <w:color w:val="0000FF"/>
      <w:u w:val="single"/>
    </w:rPr>
  </w:style>
  <w:style w:type="paragraph" w:styleId="Header">
    <w:name w:val="header"/>
    <w:basedOn w:val="Normal"/>
    <w:link w:val="HeaderChar"/>
    <w:uiPriority w:val="99"/>
    <w:unhideWhenUsed/>
    <w:rsid w:val="00DE3666"/>
    <w:pPr>
      <w:tabs>
        <w:tab w:val="center" w:pos="4680"/>
        <w:tab w:val="right" w:pos="9360"/>
      </w:tabs>
    </w:pPr>
  </w:style>
  <w:style w:type="character" w:customStyle="1" w:styleId="HeaderChar">
    <w:name w:val="Header Char"/>
    <w:basedOn w:val="DefaultParagraphFont"/>
    <w:link w:val="Header"/>
    <w:uiPriority w:val="99"/>
    <w:rsid w:val="00DE3666"/>
    <w:rPr>
      <w:rFonts w:ascii="Times New Roman" w:eastAsia="Times New Roman" w:hAnsi="Times New Roman" w:cs="Times New Roman"/>
    </w:rPr>
  </w:style>
  <w:style w:type="paragraph" w:styleId="Footer">
    <w:name w:val="footer"/>
    <w:basedOn w:val="Normal"/>
    <w:link w:val="FooterChar"/>
    <w:uiPriority w:val="99"/>
    <w:unhideWhenUsed/>
    <w:rsid w:val="00DE3666"/>
    <w:pPr>
      <w:tabs>
        <w:tab w:val="center" w:pos="4680"/>
        <w:tab w:val="right" w:pos="9360"/>
      </w:tabs>
    </w:pPr>
  </w:style>
  <w:style w:type="character" w:customStyle="1" w:styleId="FooterChar">
    <w:name w:val="Footer Char"/>
    <w:basedOn w:val="DefaultParagraphFont"/>
    <w:link w:val="Footer"/>
    <w:uiPriority w:val="99"/>
    <w:rsid w:val="00DE366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E3666"/>
    <w:rPr>
      <w:color w:val="954F72" w:themeColor="followedHyperlink"/>
      <w:u w:val="single"/>
    </w:rPr>
  </w:style>
  <w:style w:type="character" w:customStyle="1" w:styleId="UnresolvedMention1">
    <w:name w:val="Unresolved Mention1"/>
    <w:basedOn w:val="DefaultParagraphFont"/>
    <w:uiPriority w:val="99"/>
    <w:rsid w:val="00DE3666"/>
    <w:rPr>
      <w:color w:val="605E5C"/>
      <w:shd w:val="clear" w:color="auto" w:fill="E1DFDD"/>
    </w:rPr>
  </w:style>
  <w:style w:type="character" w:styleId="CommentReference">
    <w:name w:val="annotation reference"/>
    <w:basedOn w:val="DefaultParagraphFont"/>
    <w:uiPriority w:val="99"/>
    <w:semiHidden/>
    <w:unhideWhenUsed/>
    <w:rsid w:val="00DE3666"/>
    <w:rPr>
      <w:sz w:val="16"/>
      <w:szCs w:val="16"/>
    </w:rPr>
  </w:style>
  <w:style w:type="paragraph" w:styleId="CommentText">
    <w:name w:val="annotation text"/>
    <w:basedOn w:val="Normal"/>
    <w:link w:val="CommentTextChar"/>
    <w:uiPriority w:val="99"/>
    <w:unhideWhenUsed/>
    <w:rsid w:val="00DE3666"/>
    <w:rPr>
      <w:sz w:val="20"/>
      <w:szCs w:val="20"/>
    </w:rPr>
  </w:style>
  <w:style w:type="character" w:customStyle="1" w:styleId="CommentTextChar">
    <w:name w:val="Comment Text Char"/>
    <w:basedOn w:val="DefaultParagraphFont"/>
    <w:link w:val="CommentText"/>
    <w:uiPriority w:val="99"/>
    <w:rsid w:val="00DE36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3666"/>
    <w:rPr>
      <w:b/>
      <w:bCs/>
    </w:rPr>
  </w:style>
  <w:style w:type="character" w:customStyle="1" w:styleId="CommentSubjectChar">
    <w:name w:val="Comment Subject Char"/>
    <w:basedOn w:val="CommentTextChar"/>
    <w:link w:val="CommentSubject"/>
    <w:uiPriority w:val="99"/>
    <w:semiHidden/>
    <w:rsid w:val="00DE366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E3666"/>
    <w:rPr>
      <w:sz w:val="18"/>
      <w:szCs w:val="18"/>
    </w:rPr>
  </w:style>
  <w:style w:type="character" w:customStyle="1" w:styleId="BalloonTextChar">
    <w:name w:val="Balloon Text Char"/>
    <w:basedOn w:val="DefaultParagraphFont"/>
    <w:link w:val="BalloonText"/>
    <w:uiPriority w:val="99"/>
    <w:semiHidden/>
    <w:rsid w:val="00DE3666"/>
    <w:rPr>
      <w:rFonts w:ascii="Times New Roman" w:eastAsia="Times New Roman" w:hAnsi="Times New Roman" w:cs="Times New Roman"/>
      <w:sz w:val="18"/>
      <w:szCs w:val="18"/>
    </w:rPr>
  </w:style>
  <w:style w:type="paragraph" w:styleId="Bibliography">
    <w:name w:val="Bibliography"/>
    <w:basedOn w:val="Normal"/>
    <w:next w:val="Normal"/>
    <w:uiPriority w:val="37"/>
    <w:unhideWhenUsed/>
    <w:rsid w:val="00DE3666"/>
    <w:pPr>
      <w:tabs>
        <w:tab w:val="left" w:pos="260"/>
      </w:tabs>
      <w:spacing w:line="480" w:lineRule="auto"/>
      <w:ind w:left="264" w:hanging="264"/>
    </w:pPr>
  </w:style>
  <w:style w:type="character" w:styleId="Emphasis">
    <w:name w:val="Emphasis"/>
    <w:basedOn w:val="DefaultParagraphFont"/>
    <w:uiPriority w:val="20"/>
    <w:qFormat/>
    <w:rsid w:val="00DE3666"/>
    <w:rPr>
      <w:i/>
      <w:iCs/>
    </w:rPr>
  </w:style>
  <w:style w:type="character" w:customStyle="1" w:styleId="c-messageeditedlabel">
    <w:name w:val="c-message__edited_label"/>
    <w:basedOn w:val="DefaultParagraphFont"/>
    <w:rsid w:val="00DE3666"/>
  </w:style>
  <w:style w:type="paragraph" w:styleId="Revision">
    <w:name w:val="Revision"/>
    <w:hidden/>
    <w:uiPriority w:val="99"/>
    <w:semiHidden/>
    <w:rsid w:val="00DE3666"/>
    <w:rPr>
      <w:rFonts w:ascii="Times New Roman" w:eastAsia="Times New Roman" w:hAnsi="Times New Roman" w:cs="Times New Roman"/>
    </w:rPr>
  </w:style>
  <w:style w:type="paragraph" w:customStyle="1" w:styleId="Body">
    <w:name w:val="Body"/>
    <w:link w:val="BodyChar"/>
    <w:rsid w:val="00DE3666"/>
    <w:pPr>
      <w:pBdr>
        <w:top w:val="nil"/>
        <w:left w:val="nil"/>
        <w:bottom w:val="nil"/>
        <w:right w:val="nil"/>
        <w:between w:val="nil"/>
        <w:bar w:val="nil"/>
      </w:pBdr>
    </w:pPr>
    <w:rPr>
      <w:rFonts w:ascii="Calibri" w:eastAsia="Calibri" w:hAnsi="Calibri" w:cs="Calibri"/>
      <w:color w:val="000000"/>
      <w:u w:color="000000"/>
      <w:bdr w:val="nil"/>
      <w:lang w:val="de-DE" w:eastAsia="zh-CN"/>
    </w:rPr>
  </w:style>
  <w:style w:type="character" w:customStyle="1" w:styleId="BodyChar">
    <w:name w:val="Body Char"/>
    <w:basedOn w:val="DefaultParagraphFont"/>
    <w:link w:val="Body"/>
    <w:rsid w:val="00DE3666"/>
    <w:rPr>
      <w:rFonts w:ascii="Calibri" w:eastAsia="Calibri" w:hAnsi="Calibri" w:cs="Calibri"/>
      <w:color w:val="000000"/>
      <w:u w:color="000000"/>
      <w:bdr w:val="nil"/>
      <w:lang w:val="de-DE" w:eastAsia="zh-CN"/>
    </w:rPr>
  </w:style>
  <w:style w:type="character" w:styleId="PlaceholderText">
    <w:name w:val="Placeholder Text"/>
    <w:basedOn w:val="DefaultParagraphFont"/>
    <w:uiPriority w:val="99"/>
    <w:semiHidden/>
    <w:rsid w:val="00DE3666"/>
    <w:rPr>
      <w:color w:val="808080"/>
    </w:rPr>
  </w:style>
  <w:style w:type="character" w:customStyle="1" w:styleId="c-messagesender">
    <w:name w:val="c-message__sender"/>
    <w:basedOn w:val="DefaultParagraphFont"/>
    <w:rsid w:val="00DE3666"/>
  </w:style>
  <w:style w:type="character" w:customStyle="1" w:styleId="c-timestamplabel">
    <w:name w:val="c-timestamp__label"/>
    <w:basedOn w:val="DefaultParagraphFont"/>
    <w:rsid w:val="00DE3666"/>
  </w:style>
  <w:style w:type="character" w:styleId="UnresolvedMention">
    <w:name w:val="Unresolved Mention"/>
    <w:basedOn w:val="DefaultParagraphFont"/>
    <w:uiPriority w:val="99"/>
    <w:rsid w:val="000D4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3349">
      <w:bodyDiv w:val="1"/>
      <w:marLeft w:val="0"/>
      <w:marRight w:val="0"/>
      <w:marTop w:val="0"/>
      <w:marBottom w:val="0"/>
      <w:divBdr>
        <w:top w:val="none" w:sz="0" w:space="0" w:color="auto"/>
        <w:left w:val="none" w:sz="0" w:space="0" w:color="auto"/>
        <w:bottom w:val="none" w:sz="0" w:space="0" w:color="auto"/>
        <w:right w:val="none" w:sz="0" w:space="0" w:color="auto"/>
      </w:divBdr>
      <w:divsChild>
        <w:div w:id="921717051">
          <w:marLeft w:val="0"/>
          <w:marRight w:val="0"/>
          <w:marTop w:val="0"/>
          <w:marBottom w:val="0"/>
          <w:divBdr>
            <w:top w:val="none" w:sz="0" w:space="0" w:color="auto"/>
            <w:left w:val="none" w:sz="0" w:space="0" w:color="auto"/>
            <w:bottom w:val="none" w:sz="0" w:space="0" w:color="auto"/>
            <w:right w:val="none" w:sz="0" w:space="0" w:color="auto"/>
          </w:divBdr>
          <w:divsChild>
            <w:div w:id="2139100940">
              <w:marLeft w:val="0"/>
              <w:marRight w:val="0"/>
              <w:marTop w:val="0"/>
              <w:marBottom w:val="0"/>
              <w:divBdr>
                <w:top w:val="none" w:sz="0" w:space="0" w:color="auto"/>
                <w:left w:val="none" w:sz="0" w:space="0" w:color="auto"/>
                <w:bottom w:val="none" w:sz="0" w:space="0" w:color="auto"/>
                <w:right w:val="none" w:sz="0" w:space="0" w:color="auto"/>
              </w:divBdr>
              <w:divsChild>
                <w:div w:id="11791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32392">
      <w:bodyDiv w:val="1"/>
      <w:marLeft w:val="0"/>
      <w:marRight w:val="0"/>
      <w:marTop w:val="0"/>
      <w:marBottom w:val="0"/>
      <w:divBdr>
        <w:top w:val="none" w:sz="0" w:space="0" w:color="auto"/>
        <w:left w:val="none" w:sz="0" w:space="0" w:color="auto"/>
        <w:bottom w:val="none" w:sz="0" w:space="0" w:color="auto"/>
        <w:right w:val="none" w:sz="0" w:space="0" w:color="auto"/>
      </w:divBdr>
      <w:divsChild>
        <w:div w:id="1646620123">
          <w:marLeft w:val="0"/>
          <w:marRight w:val="0"/>
          <w:marTop w:val="0"/>
          <w:marBottom w:val="0"/>
          <w:divBdr>
            <w:top w:val="none" w:sz="0" w:space="0" w:color="auto"/>
            <w:left w:val="none" w:sz="0" w:space="0" w:color="auto"/>
            <w:bottom w:val="none" w:sz="0" w:space="0" w:color="auto"/>
            <w:right w:val="none" w:sz="0" w:space="0" w:color="auto"/>
          </w:divBdr>
          <w:divsChild>
            <w:div w:id="1682196661">
              <w:marLeft w:val="0"/>
              <w:marRight w:val="0"/>
              <w:marTop w:val="0"/>
              <w:marBottom w:val="0"/>
              <w:divBdr>
                <w:top w:val="none" w:sz="0" w:space="0" w:color="auto"/>
                <w:left w:val="none" w:sz="0" w:space="0" w:color="auto"/>
                <w:bottom w:val="none" w:sz="0" w:space="0" w:color="auto"/>
                <w:right w:val="none" w:sz="0" w:space="0" w:color="auto"/>
              </w:divBdr>
              <w:divsChild>
                <w:div w:id="13647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15939">
      <w:bodyDiv w:val="1"/>
      <w:marLeft w:val="0"/>
      <w:marRight w:val="0"/>
      <w:marTop w:val="0"/>
      <w:marBottom w:val="0"/>
      <w:divBdr>
        <w:top w:val="none" w:sz="0" w:space="0" w:color="auto"/>
        <w:left w:val="none" w:sz="0" w:space="0" w:color="auto"/>
        <w:bottom w:val="none" w:sz="0" w:space="0" w:color="auto"/>
        <w:right w:val="none" w:sz="0" w:space="0" w:color="auto"/>
      </w:divBdr>
      <w:divsChild>
        <w:div w:id="247349503">
          <w:marLeft w:val="0"/>
          <w:marRight w:val="0"/>
          <w:marTop w:val="0"/>
          <w:marBottom w:val="0"/>
          <w:divBdr>
            <w:top w:val="none" w:sz="0" w:space="0" w:color="auto"/>
            <w:left w:val="none" w:sz="0" w:space="0" w:color="auto"/>
            <w:bottom w:val="none" w:sz="0" w:space="0" w:color="auto"/>
            <w:right w:val="none" w:sz="0" w:space="0" w:color="auto"/>
          </w:divBdr>
          <w:divsChild>
            <w:div w:id="148985796">
              <w:marLeft w:val="0"/>
              <w:marRight w:val="0"/>
              <w:marTop w:val="0"/>
              <w:marBottom w:val="0"/>
              <w:divBdr>
                <w:top w:val="none" w:sz="0" w:space="0" w:color="auto"/>
                <w:left w:val="none" w:sz="0" w:space="0" w:color="auto"/>
                <w:bottom w:val="none" w:sz="0" w:space="0" w:color="auto"/>
                <w:right w:val="none" w:sz="0" w:space="0" w:color="auto"/>
              </w:divBdr>
              <w:divsChild>
                <w:div w:id="171723055">
                  <w:marLeft w:val="0"/>
                  <w:marRight w:val="0"/>
                  <w:marTop w:val="0"/>
                  <w:marBottom w:val="0"/>
                  <w:divBdr>
                    <w:top w:val="none" w:sz="0" w:space="0" w:color="auto"/>
                    <w:left w:val="none" w:sz="0" w:space="0" w:color="auto"/>
                    <w:bottom w:val="none" w:sz="0" w:space="0" w:color="auto"/>
                    <w:right w:val="none" w:sz="0" w:space="0" w:color="auto"/>
                  </w:divBdr>
                </w:div>
                <w:div w:id="467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58369">
      <w:bodyDiv w:val="1"/>
      <w:marLeft w:val="0"/>
      <w:marRight w:val="0"/>
      <w:marTop w:val="0"/>
      <w:marBottom w:val="0"/>
      <w:divBdr>
        <w:top w:val="none" w:sz="0" w:space="0" w:color="auto"/>
        <w:left w:val="none" w:sz="0" w:space="0" w:color="auto"/>
        <w:bottom w:val="none" w:sz="0" w:space="0" w:color="auto"/>
        <w:right w:val="none" w:sz="0" w:space="0" w:color="auto"/>
      </w:divBdr>
    </w:div>
    <w:div w:id="523252559">
      <w:bodyDiv w:val="1"/>
      <w:marLeft w:val="0"/>
      <w:marRight w:val="0"/>
      <w:marTop w:val="0"/>
      <w:marBottom w:val="0"/>
      <w:divBdr>
        <w:top w:val="none" w:sz="0" w:space="0" w:color="auto"/>
        <w:left w:val="none" w:sz="0" w:space="0" w:color="auto"/>
        <w:bottom w:val="none" w:sz="0" w:space="0" w:color="auto"/>
        <w:right w:val="none" w:sz="0" w:space="0" w:color="auto"/>
      </w:divBdr>
      <w:divsChild>
        <w:div w:id="1278685021">
          <w:marLeft w:val="0"/>
          <w:marRight w:val="0"/>
          <w:marTop w:val="0"/>
          <w:marBottom w:val="0"/>
          <w:divBdr>
            <w:top w:val="none" w:sz="0" w:space="0" w:color="auto"/>
            <w:left w:val="none" w:sz="0" w:space="0" w:color="auto"/>
            <w:bottom w:val="none" w:sz="0" w:space="0" w:color="auto"/>
            <w:right w:val="none" w:sz="0" w:space="0" w:color="auto"/>
          </w:divBdr>
          <w:divsChild>
            <w:div w:id="1954677008">
              <w:marLeft w:val="0"/>
              <w:marRight w:val="0"/>
              <w:marTop w:val="0"/>
              <w:marBottom w:val="0"/>
              <w:divBdr>
                <w:top w:val="none" w:sz="0" w:space="0" w:color="auto"/>
                <w:left w:val="none" w:sz="0" w:space="0" w:color="auto"/>
                <w:bottom w:val="none" w:sz="0" w:space="0" w:color="auto"/>
                <w:right w:val="none" w:sz="0" w:space="0" w:color="auto"/>
              </w:divBdr>
              <w:divsChild>
                <w:div w:id="3495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961">
      <w:bodyDiv w:val="1"/>
      <w:marLeft w:val="0"/>
      <w:marRight w:val="0"/>
      <w:marTop w:val="0"/>
      <w:marBottom w:val="0"/>
      <w:divBdr>
        <w:top w:val="none" w:sz="0" w:space="0" w:color="auto"/>
        <w:left w:val="none" w:sz="0" w:space="0" w:color="auto"/>
        <w:bottom w:val="none" w:sz="0" w:space="0" w:color="auto"/>
        <w:right w:val="none" w:sz="0" w:space="0" w:color="auto"/>
      </w:divBdr>
      <w:divsChild>
        <w:div w:id="124466084">
          <w:marLeft w:val="0"/>
          <w:marRight w:val="0"/>
          <w:marTop w:val="0"/>
          <w:marBottom w:val="0"/>
          <w:divBdr>
            <w:top w:val="none" w:sz="0" w:space="0" w:color="auto"/>
            <w:left w:val="none" w:sz="0" w:space="0" w:color="auto"/>
            <w:bottom w:val="none" w:sz="0" w:space="0" w:color="auto"/>
            <w:right w:val="none" w:sz="0" w:space="0" w:color="auto"/>
          </w:divBdr>
          <w:divsChild>
            <w:div w:id="1222597868">
              <w:marLeft w:val="0"/>
              <w:marRight w:val="0"/>
              <w:marTop w:val="0"/>
              <w:marBottom w:val="0"/>
              <w:divBdr>
                <w:top w:val="none" w:sz="0" w:space="0" w:color="auto"/>
                <w:left w:val="none" w:sz="0" w:space="0" w:color="auto"/>
                <w:bottom w:val="none" w:sz="0" w:space="0" w:color="auto"/>
                <w:right w:val="none" w:sz="0" w:space="0" w:color="auto"/>
              </w:divBdr>
              <w:divsChild>
                <w:div w:id="602881173">
                  <w:marLeft w:val="0"/>
                  <w:marRight w:val="0"/>
                  <w:marTop w:val="0"/>
                  <w:marBottom w:val="0"/>
                  <w:divBdr>
                    <w:top w:val="none" w:sz="0" w:space="0" w:color="auto"/>
                    <w:left w:val="none" w:sz="0" w:space="0" w:color="auto"/>
                    <w:bottom w:val="none" w:sz="0" w:space="0" w:color="auto"/>
                    <w:right w:val="none" w:sz="0" w:space="0" w:color="auto"/>
                  </w:divBdr>
                </w:div>
              </w:divsChild>
            </w:div>
            <w:div w:id="1438401681">
              <w:marLeft w:val="0"/>
              <w:marRight w:val="0"/>
              <w:marTop w:val="0"/>
              <w:marBottom w:val="0"/>
              <w:divBdr>
                <w:top w:val="none" w:sz="0" w:space="0" w:color="auto"/>
                <w:left w:val="none" w:sz="0" w:space="0" w:color="auto"/>
                <w:bottom w:val="none" w:sz="0" w:space="0" w:color="auto"/>
                <w:right w:val="none" w:sz="0" w:space="0" w:color="auto"/>
              </w:divBdr>
              <w:divsChild>
                <w:div w:id="2022928744">
                  <w:marLeft w:val="0"/>
                  <w:marRight w:val="0"/>
                  <w:marTop w:val="0"/>
                  <w:marBottom w:val="0"/>
                  <w:divBdr>
                    <w:top w:val="none" w:sz="0" w:space="0" w:color="auto"/>
                    <w:left w:val="none" w:sz="0" w:space="0" w:color="auto"/>
                    <w:bottom w:val="none" w:sz="0" w:space="0" w:color="auto"/>
                    <w:right w:val="none" w:sz="0" w:space="0" w:color="auto"/>
                  </w:divBdr>
                </w:div>
              </w:divsChild>
            </w:div>
            <w:div w:id="363290777">
              <w:marLeft w:val="0"/>
              <w:marRight w:val="0"/>
              <w:marTop w:val="0"/>
              <w:marBottom w:val="0"/>
              <w:divBdr>
                <w:top w:val="none" w:sz="0" w:space="0" w:color="auto"/>
                <w:left w:val="none" w:sz="0" w:space="0" w:color="auto"/>
                <w:bottom w:val="none" w:sz="0" w:space="0" w:color="auto"/>
                <w:right w:val="none" w:sz="0" w:space="0" w:color="auto"/>
              </w:divBdr>
              <w:divsChild>
                <w:div w:id="149177183">
                  <w:marLeft w:val="0"/>
                  <w:marRight w:val="0"/>
                  <w:marTop w:val="0"/>
                  <w:marBottom w:val="0"/>
                  <w:divBdr>
                    <w:top w:val="none" w:sz="0" w:space="0" w:color="auto"/>
                    <w:left w:val="none" w:sz="0" w:space="0" w:color="auto"/>
                    <w:bottom w:val="none" w:sz="0" w:space="0" w:color="auto"/>
                    <w:right w:val="none" w:sz="0" w:space="0" w:color="auto"/>
                  </w:divBdr>
                </w:div>
                <w:div w:id="867335414">
                  <w:marLeft w:val="0"/>
                  <w:marRight w:val="0"/>
                  <w:marTop w:val="0"/>
                  <w:marBottom w:val="0"/>
                  <w:divBdr>
                    <w:top w:val="none" w:sz="0" w:space="0" w:color="auto"/>
                    <w:left w:val="none" w:sz="0" w:space="0" w:color="auto"/>
                    <w:bottom w:val="none" w:sz="0" w:space="0" w:color="auto"/>
                    <w:right w:val="none" w:sz="0" w:space="0" w:color="auto"/>
                  </w:divBdr>
                </w:div>
              </w:divsChild>
            </w:div>
            <w:div w:id="401176219">
              <w:marLeft w:val="0"/>
              <w:marRight w:val="0"/>
              <w:marTop w:val="0"/>
              <w:marBottom w:val="0"/>
              <w:divBdr>
                <w:top w:val="none" w:sz="0" w:space="0" w:color="auto"/>
                <w:left w:val="none" w:sz="0" w:space="0" w:color="auto"/>
                <w:bottom w:val="none" w:sz="0" w:space="0" w:color="auto"/>
                <w:right w:val="none" w:sz="0" w:space="0" w:color="auto"/>
              </w:divBdr>
              <w:divsChild>
                <w:div w:id="1628509868">
                  <w:marLeft w:val="0"/>
                  <w:marRight w:val="0"/>
                  <w:marTop w:val="0"/>
                  <w:marBottom w:val="0"/>
                  <w:divBdr>
                    <w:top w:val="none" w:sz="0" w:space="0" w:color="auto"/>
                    <w:left w:val="none" w:sz="0" w:space="0" w:color="auto"/>
                    <w:bottom w:val="none" w:sz="0" w:space="0" w:color="auto"/>
                    <w:right w:val="none" w:sz="0" w:space="0" w:color="auto"/>
                  </w:divBdr>
                </w:div>
                <w:div w:id="1423406949">
                  <w:marLeft w:val="0"/>
                  <w:marRight w:val="0"/>
                  <w:marTop w:val="0"/>
                  <w:marBottom w:val="0"/>
                  <w:divBdr>
                    <w:top w:val="none" w:sz="0" w:space="0" w:color="auto"/>
                    <w:left w:val="none" w:sz="0" w:space="0" w:color="auto"/>
                    <w:bottom w:val="none" w:sz="0" w:space="0" w:color="auto"/>
                    <w:right w:val="none" w:sz="0" w:space="0" w:color="auto"/>
                  </w:divBdr>
                </w:div>
              </w:divsChild>
            </w:div>
            <w:div w:id="879050667">
              <w:marLeft w:val="0"/>
              <w:marRight w:val="0"/>
              <w:marTop w:val="0"/>
              <w:marBottom w:val="0"/>
              <w:divBdr>
                <w:top w:val="none" w:sz="0" w:space="0" w:color="auto"/>
                <w:left w:val="none" w:sz="0" w:space="0" w:color="auto"/>
                <w:bottom w:val="none" w:sz="0" w:space="0" w:color="auto"/>
                <w:right w:val="none" w:sz="0" w:space="0" w:color="auto"/>
              </w:divBdr>
              <w:divsChild>
                <w:div w:id="1206601435">
                  <w:marLeft w:val="0"/>
                  <w:marRight w:val="0"/>
                  <w:marTop w:val="0"/>
                  <w:marBottom w:val="0"/>
                  <w:divBdr>
                    <w:top w:val="none" w:sz="0" w:space="0" w:color="auto"/>
                    <w:left w:val="none" w:sz="0" w:space="0" w:color="auto"/>
                    <w:bottom w:val="none" w:sz="0" w:space="0" w:color="auto"/>
                    <w:right w:val="none" w:sz="0" w:space="0" w:color="auto"/>
                  </w:divBdr>
                </w:div>
                <w:div w:id="1495026284">
                  <w:marLeft w:val="0"/>
                  <w:marRight w:val="0"/>
                  <w:marTop w:val="0"/>
                  <w:marBottom w:val="0"/>
                  <w:divBdr>
                    <w:top w:val="none" w:sz="0" w:space="0" w:color="auto"/>
                    <w:left w:val="none" w:sz="0" w:space="0" w:color="auto"/>
                    <w:bottom w:val="none" w:sz="0" w:space="0" w:color="auto"/>
                    <w:right w:val="none" w:sz="0" w:space="0" w:color="auto"/>
                  </w:divBdr>
                </w:div>
              </w:divsChild>
            </w:div>
            <w:div w:id="712079252">
              <w:marLeft w:val="0"/>
              <w:marRight w:val="0"/>
              <w:marTop w:val="0"/>
              <w:marBottom w:val="0"/>
              <w:divBdr>
                <w:top w:val="none" w:sz="0" w:space="0" w:color="auto"/>
                <w:left w:val="none" w:sz="0" w:space="0" w:color="auto"/>
                <w:bottom w:val="none" w:sz="0" w:space="0" w:color="auto"/>
                <w:right w:val="none" w:sz="0" w:space="0" w:color="auto"/>
              </w:divBdr>
              <w:divsChild>
                <w:div w:id="8120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4067">
      <w:bodyDiv w:val="1"/>
      <w:marLeft w:val="0"/>
      <w:marRight w:val="0"/>
      <w:marTop w:val="0"/>
      <w:marBottom w:val="0"/>
      <w:divBdr>
        <w:top w:val="none" w:sz="0" w:space="0" w:color="auto"/>
        <w:left w:val="none" w:sz="0" w:space="0" w:color="auto"/>
        <w:bottom w:val="none" w:sz="0" w:space="0" w:color="auto"/>
        <w:right w:val="none" w:sz="0" w:space="0" w:color="auto"/>
      </w:divBdr>
      <w:divsChild>
        <w:div w:id="1080448087">
          <w:marLeft w:val="0"/>
          <w:marRight w:val="0"/>
          <w:marTop w:val="0"/>
          <w:marBottom w:val="0"/>
          <w:divBdr>
            <w:top w:val="none" w:sz="0" w:space="0" w:color="auto"/>
            <w:left w:val="none" w:sz="0" w:space="0" w:color="auto"/>
            <w:bottom w:val="none" w:sz="0" w:space="0" w:color="auto"/>
            <w:right w:val="none" w:sz="0" w:space="0" w:color="auto"/>
          </w:divBdr>
          <w:divsChild>
            <w:div w:id="24604648">
              <w:marLeft w:val="0"/>
              <w:marRight w:val="0"/>
              <w:marTop w:val="0"/>
              <w:marBottom w:val="0"/>
              <w:divBdr>
                <w:top w:val="none" w:sz="0" w:space="0" w:color="auto"/>
                <w:left w:val="none" w:sz="0" w:space="0" w:color="auto"/>
                <w:bottom w:val="none" w:sz="0" w:space="0" w:color="auto"/>
                <w:right w:val="none" w:sz="0" w:space="0" w:color="auto"/>
              </w:divBdr>
              <w:divsChild>
                <w:div w:id="5116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737470">
      <w:bodyDiv w:val="1"/>
      <w:marLeft w:val="0"/>
      <w:marRight w:val="0"/>
      <w:marTop w:val="0"/>
      <w:marBottom w:val="0"/>
      <w:divBdr>
        <w:top w:val="none" w:sz="0" w:space="0" w:color="auto"/>
        <w:left w:val="none" w:sz="0" w:space="0" w:color="auto"/>
        <w:bottom w:val="none" w:sz="0" w:space="0" w:color="auto"/>
        <w:right w:val="none" w:sz="0" w:space="0" w:color="auto"/>
      </w:divBdr>
    </w:div>
    <w:div w:id="1602834146">
      <w:bodyDiv w:val="1"/>
      <w:marLeft w:val="0"/>
      <w:marRight w:val="0"/>
      <w:marTop w:val="0"/>
      <w:marBottom w:val="0"/>
      <w:divBdr>
        <w:top w:val="none" w:sz="0" w:space="0" w:color="auto"/>
        <w:left w:val="none" w:sz="0" w:space="0" w:color="auto"/>
        <w:bottom w:val="none" w:sz="0" w:space="0" w:color="auto"/>
        <w:right w:val="none" w:sz="0" w:space="0" w:color="auto"/>
      </w:divBdr>
      <w:divsChild>
        <w:div w:id="435368522">
          <w:marLeft w:val="0"/>
          <w:marRight w:val="0"/>
          <w:marTop w:val="0"/>
          <w:marBottom w:val="0"/>
          <w:divBdr>
            <w:top w:val="none" w:sz="0" w:space="0" w:color="auto"/>
            <w:left w:val="none" w:sz="0" w:space="0" w:color="auto"/>
            <w:bottom w:val="none" w:sz="0" w:space="0" w:color="auto"/>
            <w:right w:val="none" w:sz="0" w:space="0" w:color="auto"/>
          </w:divBdr>
          <w:divsChild>
            <w:div w:id="1613320168">
              <w:marLeft w:val="0"/>
              <w:marRight w:val="0"/>
              <w:marTop w:val="0"/>
              <w:marBottom w:val="0"/>
              <w:divBdr>
                <w:top w:val="none" w:sz="0" w:space="0" w:color="auto"/>
                <w:left w:val="none" w:sz="0" w:space="0" w:color="auto"/>
                <w:bottom w:val="none" w:sz="0" w:space="0" w:color="auto"/>
                <w:right w:val="none" w:sz="0" w:space="0" w:color="auto"/>
              </w:divBdr>
              <w:divsChild>
                <w:div w:id="1905526124">
                  <w:marLeft w:val="0"/>
                  <w:marRight w:val="0"/>
                  <w:marTop w:val="0"/>
                  <w:marBottom w:val="0"/>
                  <w:divBdr>
                    <w:top w:val="none" w:sz="0" w:space="0" w:color="auto"/>
                    <w:left w:val="none" w:sz="0" w:space="0" w:color="auto"/>
                    <w:bottom w:val="none" w:sz="0" w:space="0" w:color="auto"/>
                    <w:right w:val="none" w:sz="0" w:space="0" w:color="auto"/>
                  </w:divBdr>
                </w:div>
                <w:div w:id="712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3144">
      <w:bodyDiv w:val="1"/>
      <w:marLeft w:val="0"/>
      <w:marRight w:val="0"/>
      <w:marTop w:val="0"/>
      <w:marBottom w:val="0"/>
      <w:divBdr>
        <w:top w:val="none" w:sz="0" w:space="0" w:color="auto"/>
        <w:left w:val="none" w:sz="0" w:space="0" w:color="auto"/>
        <w:bottom w:val="none" w:sz="0" w:space="0" w:color="auto"/>
        <w:right w:val="none" w:sz="0" w:space="0" w:color="auto"/>
      </w:divBdr>
      <w:divsChild>
        <w:div w:id="373427190">
          <w:marLeft w:val="0"/>
          <w:marRight w:val="0"/>
          <w:marTop w:val="0"/>
          <w:marBottom w:val="0"/>
          <w:divBdr>
            <w:top w:val="none" w:sz="0" w:space="0" w:color="auto"/>
            <w:left w:val="none" w:sz="0" w:space="0" w:color="auto"/>
            <w:bottom w:val="none" w:sz="0" w:space="0" w:color="auto"/>
            <w:right w:val="none" w:sz="0" w:space="0" w:color="auto"/>
          </w:divBdr>
          <w:divsChild>
            <w:div w:id="1891647153">
              <w:marLeft w:val="0"/>
              <w:marRight w:val="0"/>
              <w:marTop w:val="0"/>
              <w:marBottom w:val="0"/>
              <w:divBdr>
                <w:top w:val="none" w:sz="0" w:space="0" w:color="auto"/>
                <w:left w:val="none" w:sz="0" w:space="0" w:color="auto"/>
                <w:bottom w:val="none" w:sz="0" w:space="0" w:color="auto"/>
                <w:right w:val="none" w:sz="0" w:space="0" w:color="auto"/>
              </w:divBdr>
              <w:divsChild>
                <w:div w:id="15683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djonsson/gibbs_fitness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1352</Words>
  <Characters>7709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Jonsson</dc:creator>
  <cp:keywords/>
  <dc:description/>
  <cp:lastModifiedBy>Vanessa Jonsson</cp:lastModifiedBy>
  <cp:revision>17</cp:revision>
  <dcterms:created xsi:type="dcterms:W3CDTF">2020-07-27T16:54:00Z</dcterms:created>
  <dcterms:modified xsi:type="dcterms:W3CDTF">2020-07-29T04:28:00Z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id="q0lpq7nC"/&gt;&lt;style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