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C31" w:rsidRPr="00B76C31" w:rsidRDefault="00B76C31" w:rsidP="00B76C31">
      <w:pPr>
        <w:pStyle w:val="1"/>
      </w:pPr>
      <w:r>
        <w:t>Начало истории</w:t>
      </w:r>
      <w:bookmarkStart w:id="0" w:name="_GoBack"/>
      <w:bookmarkEnd w:id="0"/>
    </w:p>
    <w:p w:rsidR="00650364" w:rsidRPr="00650364" w:rsidRDefault="00650364" w:rsidP="006503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1. Видимость тупика.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Третье десятилетие 21 века демонстрирует нам, как минимум, три явных угрозы существованию человечества. Война России с Украиной, Европой и международным правом на первое место выдвинула угрозу ядерной войны. Политические системы, которые позволили получить власть в ядерных государствах людям абсолютно аморальным – Путину и Трампу – никаких тормозов и от мировой войны не содержат.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Вторая очевидная угроза – это пандемия вируса заразностью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ковида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летальностью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Эболы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Ковидная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история показала, что биосфера Земли ищет способы наказать вид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Homo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Sapiens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его агрессивное поведение в отношении биосферы. Поскольку никаких выводов из недавней пандемии человечество не сделало, следующий удар биосферы будет уже не демонстративным, а боевым.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Третья угроза – климатическая. Я даже не про постепенное потепление, таяние Антарктиды и затопление Голландии. Все может быть гораздо быстрее и жестче, если небольшое потепление глубинных вод мирового океана вызовет разложение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метангидратов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которых на океанском дне – полно. Это сценарий так называемой “метановой катастрофы”, когда главным парниковым газом становится в атмосфере Земли уже не СО2, а метан. И атмосфера буквально за несколько лет разогревается до состояния Венеры, океаны выкипают, а всяческая жизнь прекращается. В скобках (кто-нибудь, расскажите об этом Дональду Трампу!).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у перечисленных угроз то, что они требуют от человечества солидарных действий в масштабах всей популяции, а в масштабах любого отдельного государства любые действия бесполезны. Т.е. глобализация – это не каприз левых интеллектуалов, а необходимое условие выживания человечества.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 и как у нас на Земле дела с глобализацией? Плохо. Есть один работающий интеграционный проект – это Евросоюз. Он в кризисе: с востока попытка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евроинтеграции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Украины нарвалась на вооруженное противодействие, а с запада одна из важнейших стран добровольно покинула объединение (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Брекзит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На лидерство в мире претендуют Трамп, Си и Путин, и все они горой стоят за национальный суверенитет – понятие, прямо противоположное глобализации. Потому что глобализация – это мирное, постепенное растворение государственных границ с перспективой отказа от идеи национального государства, как от устаревшей концепции. Это движение необходимо, но его не происходит.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человечество до сих пор разделено государственными границами?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Я вижу три основные причины.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Первая: нет оптимальной модели политического и экономического устройства. Советский Союз рисовал на своем гербе земной шар, предполагая, что система социализма настолько хороша, что станет мировой, что станет всемирной. Сам же Советский Союз эту идею и похоронил. Тут вышел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Фукуяма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предположил, что либеральная демократия настолько хороша, что станет всемирной. Концепцию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Фукуямы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21 веке похоронил Китай со своим экономическим чудом. Можно спорить, является ли социалистической экономика Китая, а вот политическая система там точно не либеральная. Между тем, оптимальные </w:t>
      </w: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социальные модели быстро заимствуются и становятся всемирным стандартом. Очень похоже везде на Земле выглядят аэропорты, госпитали и школы. И совершенно по-разному устроена власть. Потому что ни одна из существующих систем – не оптимальна.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Тут мне возразят: для каждой нации оптимально что-то свое. Американцы инициативны и поголовно вооружены – для них свободный рынок и честные выборы. Китайцы трудолюбивы и любят ходить строем – для них госкапитализм под красным флагом. Европейцы больше всех настрадались от войн и диктаторов, но не разучились работать и думать – для них экономика знаний и социальное государство. Русские духовны и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православны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, у них самая славная история сплошных побед – для них оптимальна диктатура лживой чекистской мрази. Но тут возражу я: а не странно ли, что внутри одного биологического вида до сих пор существуют столь различающиеся нации? Эта ситуация очевидно временная, но что её консервирует?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Вторая причина прочности границ: человечество разговаривает на разных языках. Для меня это тоже очевидное свидетельство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неоптимальности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из современных языков. Когда задача коммуникации решена оптимально, решение быстро становится всемирным стандартом. Примеры: арабские цифры в Средневековье и протокол TCP/IP в 20 веке. Попытки создания всемирного языка предпринимались, самая удачная – эсперанто. Но всемирным этот искусственный язык не стал, потому что не давал своим носителям никаких конкурентных преимуществ. Такими преимуществами могут быть скорость обмена мыслями и невозможность лжи – если подобный язык будет изобретен, он и станет языком единого человечества. У меня есть идея, изложу во второй части статьи.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Третья причина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разделённости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человечества – религиозное сознание в условиях множественности религий. Я атеист, я считаю ложными все классические религии и все новые секты. Тут как с языками: многообразие говорит об отсутствии правильного решения. Ни в одной религии молитва не работает, а будь иначе – эта религия давно стала бы всемирной. Но почему тогда не случилась победа атеизма в мировом масштабе, которая казалась неизбежной и французским просветителям, и русским коммунистам? Потому что на замену предлагалось научное мировоззрение, а оно не отвечает на запрос. А запрос этот главный для человеческого сознания: избавление от страха смерти. Все религии эксплуатируют этот страх и предлагают различные рецепты. А научное мировоззрение говорит о другом, оно картину внешнего мира описывает. Но и тут оно не слишком успешно: никуда не годятся ответы науки на вопросы о возникновении Вселенной (Откуда антропный принцип?), о происхождении жизни (никакая цепочка случайностей не может привести к возникновению ДНК), о появлении человека (Под какую задачу такой мозг?).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науки, имеющие отношение к человеку – биология, история и социология – не вполне науки, т.к. не обладают предсказательной силой. Зато в тех областях, где наука успешна, она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трансгранична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“сшивает” человечество. Не существует православной математики, китайской физики, католической химии или исламской астрономии. Пифагор, Ньютон, Менделеев, Эйнштейн правы в любой точке Земли. Настоящее знание о причинах возникновения Вселенной, жизни и человека – тоже быстро станет всеобщим и вытеснит все религии. Потому, что будет дан ответ и на вопрос о смысле каждой человеческой жизни (он есть, и он для всех людей – общий). В этот увлекательнейший процесс формирования планетарного сознания я очень хочу внести свой вклад, поэтому перехожу ко второй части статьи – к гипотезам для обсуждения.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2. Восемь гипотез.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1) Гипотеза единственности будущего. То, что я излагаю, правильно назвать научным креационизмом: признание факта разумного замысла Вселенной и попытка реконструировать этот замысел, не изобретая “лишних сущностей”. Я предполагаю, что будущее не имеет вариантов, оно единственно, и информация о будущем доступна в настоящем и управляет т.н. “случайными” событиями. В этой концепции будущего состояние Вселенной является тем, чем в религиозных концепциях является Бог – источником управляющих воздействий. При таком подходе в науке становится допустимым принцип “обращенной причинности”: событие А произошло ДЛЯ ТОГО, ЧТОБЫ могло произойти событие Б (классическая наука признаёт только прямую причинность: событие Б произошло ПОТОМУ, ЧТО ранее произошло событие А, а для множества беспричинных событий вводит лишнюю сущность – понятие случайности).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предлагаемой концепции никаких случайностей нет, а любое событие имеет причины – или в прошлом, или в будущем. Так, например, причиной возникновения Вселенной является то, что сейчас Вселенная существует. Отсюда же в момент Большого Взрыва пришли и законы физики с теми значениями основных констант, которые только и могли привести к появлению элементарных частиц, атомов, звезд и планет. Аналогично и с возникновением жизни: информация о структуре белковых молекул пришла в прошлое из настоящего, где эти молекулы есть. Принцип обращенной причинности поможет сделать настоящими науками биологию и историю, где сейчас наблюдаемые закономерности невозможно сформулировать в рамках прямой причинности.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2). Земля – единственная обитаемая планета во Вселенной. Я думаю, что парадокс Ферми разрешается очень просто: мы не видим инопланетных цивилизаций, потому что их нет. И даже простейших форм жизни в космосе нет. Потому что Земля – место во Вселенной не рядовое, оно специально создано для жизни. Предлагаемая концепция возвращает Землю в центр Вселенной – но не в геометрический центр, как это было у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Птоломея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 центр воплощения информации из будущего. Все “случайные” события случаются на Земле.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3). Человек – это незавершенный ароморфоз. Ароморфозами в теории эволюции называются необъяснимые эволюционные скачки, типа возникновения фотосинтеза, выхода рыб на сушу и появление крыльев у рептилий. В рамках гипотезы 1 все это случилось для того, чтобы жизнь наращивала биомассу и захватывала прежде необитаемые области планеты. Вслед за Циолковским я считаю, что человек появился для того, чтобы вынести жизнь за пределы Земли и начать заселение Вселенной. Правота Циолковского подтверждена тем, что именно человеческий вид эту работу по факту в 20-ом веке и начал. И тут выяснилось, что ароморфоз не завершен: люди научились в космосе бывать, но жить за пределами Земли они не могут. Да в массе своей и совершенно не хотят. Космический прорыв человечества случился потому, что отдельные, высокомотивированные последователи Циолковского (и в первую очередь – С.П. Королёв) смогли воспользоваться моментом конкуренции политических систем и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проманипулировать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политическими лидерами СССР и США. С тех пор более серьезных стимулов именно для пилотируемой космонавтики человечество так и не нашло.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4). Современное человеческое сознание – это пока не преодолённое уродство. Очевидных дефектов сознания я вижу два: это его отдельность и иллюзия свободы воли. По факту каждый человек – часть биосферы Земли и часть своего биологического вида. Эти реальности в массе своей каждое человеческое сознание игнорирует. Исключения бывают (кейс Греты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Тунберг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например), но они всеми воспринимаются как психическое заболевание. Альтруистическое поведение – тоже редкость среди людей, а ведь без него не остановить атаку человечества на биосферу, причиной которой является массовая эгоистическая потребность в неограниченном личном потреблении.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Второй дефект сознания – неумение получать информацию из будущего и руководствоваться ею. Тут тоже есть исключения: временное состояние “внешнего управления” (влюбленность) или постоянная способность к озарениям (гениальность). Но для основной массы людей будущее наглухо скрыто, и они пребывают в уверенности, что могут на будущее как-то повлиять. Практика жизни это постоянно опровергает, тут на помощь и призывается религиозное сознание с его “неисповедимы пути Господни” и “на все Божья воля”. Для завершения ароморфоза два названных дефекта сознания должны быть преодолены.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5). Изменение индивидуального сознания, предположительно, вызовет у людей единую мотивацию к продвижению жизни в космос. Но куда конкретно?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Терраформировать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Марс? Я думаю, что ближайшая цель внеземной экспансии жизни – не Марс, а спутники планет-гигантов, точнее – их подлёдные океаны жидкой воды (предположительно, есть на спутнике Юпитера Европе и не только). Это единственное место в Солнечной системе, где современный человек может хоть сколько-нибудь находиться без скафандра, в своем природном состоянии (обращаю внимание читателей на такое экстремальное увлечение как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фридайвинг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предлагаю всем поразмыслить над динамикой рекордов подлёдного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проныривания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6). Циолковский предполагал, </w:t>
      </w:r>
      <w:proofErr w:type="gram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proofErr w:type="gram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оказавшись вне Земли жизнь приспособится к новым условиям. Это будет следующий шаг эволюции человека – разумное существо, постоянно живущее в космосе. Источником энергии для таких существ, по мысли Циолковского, должен стать солнечный свет. Но ведь в подлёдном океане Европы темно? Да, поэтому у меня есть другая неожиданная гипотеза. Источником энергии для внеземной жизни станет холодный ядерный синтез. Дейтерий есть в любой природной воде – это факт. Живые организмы уже сейчас зачем-то способны накапливать в себе дейтерий – это тоже факт. Гипотеза в том, что некоторые органические молекулы, в которых водород замещен дейтерием, способны к ядерному синтезу (с выходом гелия и тепла). Как? Представления не имею, я не физик-ядерщик. Но я понимаю зачем: чтобы жизнь могла распространиться за пределы Земли и завоевать Вселенную. Логика происходящего процесса, предположительно, такова.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7). Человечеству предстоит еще на Земле изобрести всемирный язык. Он станет всемирным в результате конкурентных преимуществ перед существующими языками: обмен информацией со скоростью мысли и принципиальная невозможность лжи. Органом коммуникации будут руки, а именно – десять пальцев человеческих рук. Эта гипотеза основана на том факте, что за моторику пальцев и за устную речь отвечает один и тот же участок головного мозга, </w:t>
      </w:r>
      <w:proofErr w:type="gram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чувствительность кончиков человеческих пальцев отлично поддается тренировке (слепые люди в состоянии пальцами читать шрифт Брайля, чего зрячие без тренировки не могут). Я думаю, что в этом языке каналом “на передачу” будет правая ладонь, пальцы которой касаются пальцев левой руки собеседника. Аналогично, левая ладонь – это канал “на приём”. Беседы возможны как вдвоём, так и в “хороводе”, так и в цепочке. Алфавит языка – 32 символа, соответствующих комбинациям замкнутых и разомкнутых пальцев правой и левой руки. Словарь языка будет сформирован на основе 32 базовых понятий, каждое из которых кодируется своей комбинацией замыканий пальцев. Остальные понятия – это последовательная комбинация базовых (принцип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Блисс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-символики). Предположительно, если человек является носителем такого языка (т.е. не просто его понимает, а на нем думает), то в пальцах его руки возникают “идеомоторные реакции” – все его мысли транслируются в пальцы без всяких специальных усилий. Соответственно, его собеседник в состоянии воспринимать “нефильтрованный” поток мыслей, т.е. становится невозможной ложь. (Ложь – намеренное искажение информации с целью управления поведением ее получателя. Ложь </w:t>
      </w: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прямом общении возможна потому, что все способы коммуникации сейчас медленные: человек думает в разы быстрее, чем говорит или пишет. Если обмен информацией происходит на скорости мысли, то искажать и подменять свои мысли некогда. Если абсолютно все мысли всегда пульсируют в кончиках пальцев твоей правой руки – лгать ты не можешь. Сегодня ложь возможна на всех языках Земли, и именно она снижает эффективность человеческого общения в разы.)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8). Способ общения на скорости мысли приведет к ликвидации отдельности человеческого сознания. Я предполагаю, что если ребенок с раннего детства подолгу чувствует мысли своих родителей, то индивидуальное сознание у него не формируется. Сознание сразу становится коллективным, по мере взросления ребенка круг его контактов увеличивается, потом технические средства позволяют подключить детские ладошки к видовому сознанию человечества. Аналогия с пчелиным ульем или с муравейником тут прямая, только пчел в улье – сотни, а людей на Земле – миллиарды. И возможности мозга каждого отдельного человека </w:t>
      </w:r>
      <w:proofErr w:type="spellStart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несоразмеримо</w:t>
      </w:r>
      <w:proofErr w:type="spellEnd"/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больше, чем у нервной системы пчелы. Получается Всемирная Сеть с поистине космическими возможностями – а именно для этого мы Вселенной и нужны. Но что же при этом происходит с отдельной человеческой личностью? А ее нет. Ну и кому такое будущее нужно? А многим. Потому что в таком будущем нет страха смерти. Хочешь быть частью бессмертного человечества, которому предстоит расселиться во Вселенной? Тогда подключайся сам, подключай детей. Хочешь прожить свою отдельную жизнь, сдохнуть и сгнить в гробу? Тогда не подключайся, наше дело предложить.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Часть 3. Переходные положения.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первой части я описал сегодняшнее состояние человечества – оно кризисное. Во второй части я попытался угадать будущее – оно есть, и интересное. Но каков механизм перехода? И вот тут у меня для вас хороших новостей нет. Эволюционный переход не вырисовывается. Мои, например, восемь гипотез могут быть истинными или ложными, но ясно одно: они сегодня совершенно никем не востребованы. Запроса на будущее нет, пока всех устраивает настоящее. Апелляция к будущему не собирает большинства на выборах (что показали президентские выборы 2024 года в США), но и меньшинство не имеет общей цели, поэтому не может организоваться и что-нибудь сделать (что показал провал антивоенного протеста в России).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 переход будет через катастрофу, как эволюция уже не раз проделывала. Массовый запрос на будущее появится тогда, когда настоящее окажется непригодным для жизни. Сегодня самым вероятным сценарием катастрофы представляется ядерная война, к которой очень настойчиво ведет человечество Путин (а случайно ничего не происходит, и обезумевший диктатор во главе ядерного государства оказался для того, чтобы...). Но человеческая история на этом не закончится, а как раз начнется.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036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СИЗО-1 города Твери, 14-17 апреля 2025 г.</w:t>
      </w:r>
    </w:p>
    <w:p w:rsidR="00650364" w:rsidRPr="00650364" w:rsidRDefault="00650364" w:rsidP="00650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Pr="0065036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Андрей Трофимов</w:t>
        </w:r>
      </w:hyperlink>
      <w:r w:rsidRPr="006503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93D0A" w:rsidRDefault="00B76C31"/>
    <w:sectPr w:rsidR="00693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364"/>
    <w:rsid w:val="001965A9"/>
    <w:rsid w:val="002E2BC6"/>
    <w:rsid w:val="00650364"/>
    <w:rsid w:val="00B7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7BCF"/>
  <w15:chartTrackingRefBased/>
  <w15:docId w15:val="{A70EA515-F199-4C1F-B73B-C561DB92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C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6503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65036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50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650364"/>
    <w:rPr>
      <w:i/>
      <w:iCs/>
    </w:rPr>
  </w:style>
  <w:style w:type="paragraph" w:customStyle="1" w:styleId="author">
    <w:name w:val="author"/>
    <w:basedOn w:val="a"/>
    <w:rsid w:val="00650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65036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76C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2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asparov.ru/author.php?id=5A34F1EF956D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2540</Words>
  <Characters>14480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2025-11-15T17:37:00Z</dcterms:created>
  <dcterms:modified xsi:type="dcterms:W3CDTF">2025-11-15T18:09:00Z</dcterms:modified>
</cp:coreProperties>
</file>