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3.png" ContentType="image/png"/>
  <Override PartName="/word/media/image2.emf" ContentType="image/x-emf"/>
  <Override PartName="/word/media/image4.png" ContentType="image/png"/>
  <Override PartName="/word/header1.xml" ContentType="application/vnd.openxmlformats-officedocument.wordprocessingml.header+xml"/>
  <Override PartName="/word/embeddings/oleObject1.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00" w:before="4" w:after="0"/>
        <w:rPr>
          <w:sz w:val="10"/>
          <w:szCs w:val="10"/>
        </w:rPr>
      </w:pPr>
      <w:r>
        <w:rPr>
          <w:sz w:val="10"/>
          <w:szCs w:val="10"/>
        </w:rPr>
      </w:r>
    </w:p>
    <w:p>
      <w:pPr>
        <w:pStyle w:val="Normal"/>
        <w:spacing w:lineRule="exact" w:line="200"/>
        <w:rPr/>
      </w:pPr>
      <w:r>
        <w:rPr/>
      </w:r>
    </w:p>
    <w:p>
      <w:pPr>
        <w:pStyle w:val="Normal"/>
        <w:spacing w:lineRule="exact" w:line="620"/>
        <w:ind w:left="110" w:right="115" w:hanging="0"/>
        <w:jc w:val="center"/>
        <w:rPr/>
      </w:pPr>
      <w:r>
        <w:rPr>
          <w:rFonts w:eastAsia="Calibri" w:cs="Calibri" w:ascii="Calibri" w:hAnsi="Calibri"/>
          <w:b/>
          <w:w w:val="99"/>
          <w:position w:val="2"/>
          <w:sz w:val="56"/>
          <w:szCs w:val="56"/>
        </w:rPr>
        <w:t>Measurement in Zephyr RTOS</w:t>
      </w:r>
    </w:p>
    <w:p>
      <w:pPr>
        <w:pStyle w:val="Normal"/>
        <w:spacing w:lineRule="exact" w:line="200" w:before="11" w:after="0"/>
        <w:rPr/>
      </w:pPr>
      <w:r>
        <w:rPr/>
      </w:r>
    </w:p>
    <w:p>
      <w:pPr>
        <w:pStyle w:val="Normal"/>
        <w:ind w:left="2423" w:right="2422" w:hanging="0"/>
        <w:jc w:val="center"/>
        <w:rPr/>
      </w:pPr>
      <w:r>
        <w:rPr>
          <w:rFonts w:eastAsia="Arial" w:cs="Arial" w:ascii="Arial" w:hAnsi="Arial"/>
          <w:b/>
          <w:sz w:val="28"/>
          <w:szCs w:val="28"/>
        </w:rPr>
        <w:t xml:space="preserve">Assignment 3 : Report </w:t>
      </w:r>
    </w:p>
    <w:p>
      <w:pPr>
        <w:pStyle w:val="Normal"/>
        <w:spacing w:lineRule="exact" w:line="200"/>
        <w:rPr/>
      </w:pPr>
      <w:r>
        <w:rPr/>
      </w:r>
    </w:p>
    <w:p>
      <w:pPr>
        <w:pStyle w:val="Normal"/>
        <w:spacing w:lineRule="exact" w:line="200"/>
        <w:rPr/>
      </w:pPr>
      <w:r>
        <w:rPr/>
      </w:r>
    </w:p>
    <w:p>
      <w:pPr>
        <w:pStyle w:val="Normal"/>
        <w:spacing w:lineRule="exact" w:line="280" w:before="16" w:after="0"/>
        <w:rPr>
          <w:sz w:val="28"/>
          <w:szCs w:val="28"/>
        </w:rPr>
      </w:pPr>
      <w:r>
        <w:rPr>
          <w:sz w:val="28"/>
          <w:szCs w:val="28"/>
        </w:rPr>
      </w:r>
    </w:p>
    <w:p>
      <w:pPr>
        <w:pStyle w:val="Normal"/>
        <w:spacing w:lineRule="auto" w:line="364"/>
        <w:ind w:left="1769" w:right="1770" w:firstLine="3"/>
        <w:jc w:val="center"/>
        <w:rPr>
          <w:rFonts w:ascii="Arial" w:hAnsi="Arial" w:eastAsia="Arial" w:cs="Arial"/>
          <w:i/>
          <w:i/>
          <w:sz w:val="28"/>
          <w:szCs w:val="28"/>
        </w:rPr>
      </w:pPr>
      <w:r>
        <w:rPr>
          <w:rFonts w:eastAsia="Arial" w:cs="Arial" w:ascii="Arial" w:hAnsi="Arial"/>
          <w:i/>
          <w:sz w:val="28"/>
          <w:szCs w:val="28"/>
        </w:rPr>
        <w:t>Submitted for the Subject:</w:t>
      </w:r>
    </w:p>
    <w:p>
      <w:pPr>
        <w:pStyle w:val="Normal"/>
        <w:spacing w:lineRule="auto" w:line="364"/>
        <w:ind w:left="1769" w:right="1770" w:firstLine="3"/>
        <w:jc w:val="center"/>
        <w:rPr>
          <w:rFonts w:ascii="Arial" w:hAnsi="Arial" w:eastAsia="Arial" w:cs="Arial"/>
          <w:sz w:val="32"/>
          <w:szCs w:val="32"/>
        </w:rPr>
      </w:pPr>
      <w:r>
        <w:rPr>
          <w:rFonts w:eastAsia="Arial" w:cs="Arial" w:ascii="Arial" w:hAnsi="Arial"/>
          <w:b/>
          <w:w w:val="99"/>
          <w:sz w:val="32"/>
          <w:szCs w:val="32"/>
        </w:rPr>
        <w:t>Real Time Embedded Systems CSE522</w:t>
      </w:r>
    </w:p>
    <w:p>
      <w:pPr>
        <w:pStyle w:val="Normal"/>
        <w:spacing w:lineRule="exact" w:line="140" w:before="2" w:after="0"/>
        <w:rPr>
          <w:sz w:val="15"/>
          <w:szCs w:val="15"/>
        </w:rPr>
      </w:pPr>
      <w:r>
        <w:rPr>
          <w:sz w:val="15"/>
          <w:szCs w:val="15"/>
        </w:rPr>
      </w:r>
    </w:p>
    <w:p>
      <w:pPr>
        <w:pStyle w:val="Normal"/>
        <w:spacing w:lineRule="exact" w:line="200"/>
        <w:rPr/>
      </w:pPr>
      <w:r>
        <w:rPr/>
      </w:r>
    </w:p>
    <w:p>
      <w:pPr>
        <w:pStyle w:val="Normal"/>
        <w:spacing w:lineRule="exact" w:line="200"/>
        <w:rPr/>
      </w:pPr>
      <w:r>
        <w:rPr/>
      </w:r>
    </w:p>
    <w:p>
      <w:pPr>
        <w:pStyle w:val="Normal"/>
        <w:ind w:left="4156" w:right="4155" w:hanging="0"/>
        <w:jc w:val="center"/>
        <w:rPr>
          <w:rFonts w:ascii="Arial" w:hAnsi="Arial" w:eastAsia="Arial" w:cs="Arial"/>
          <w:sz w:val="28"/>
          <w:szCs w:val="28"/>
        </w:rPr>
      </w:pPr>
      <w:r>
        <w:rPr>
          <w:rFonts w:eastAsia="Arial" w:cs="Arial" w:ascii="Arial" w:hAnsi="Arial"/>
          <w:i/>
          <w:sz w:val="28"/>
          <w:szCs w:val="28"/>
        </w:rPr>
        <w:t>By:</w:t>
      </w:r>
    </w:p>
    <w:p>
      <w:pPr>
        <w:pStyle w:val="Normal"/>
        <w:spacing w:lineRule="exact" w:line="180" w:before="4" w:after="0"/>
        <w:rPr>
          <w:sz w:val="18"/>
          <w:szCs w:val="18"/>
        </w:rPr>
      </w:pPr>
      <w:r>
        <w:rPr>
          <w:sz w:val="18"/>
          <w:szCs w:val="18"/>
        </w:rPr>
      </w:r>
    </w:p>
    <w:p>
      <w:pPr>
        <w:pStyle w:val="Normal"/>
        <w:spacing w:lineRule="auto" w:line="374"/>
        <w:ind w:left="2135" w:right="2131" w:hanging="4"/>
        <w:jc w:val="center"/>
        <w:rPr>
          <w:rFonts w:ascii="Arial" w:hAnsi="Arial" w:eastAsia="Arial" w:cs="Arial"/>
          <w:sz w:val="28"/>
          <w:szCs w:val="28"/>
        </w:rPr>
      </w:pPr>
      <w:r>
        <w:rPr>
          <w:rFonts w:eastAsia="Arial" w:cs="Arial" w:ascii="Arial" w:hAnsi="Arial"/>
          <w:b/>
          <w:sz w:val="28"/>
          <w:szCs w:val="28"/>
        </w:rPr>
        <w:t>Group 9</w:t>
        <w:br/>
        <w:t>Sarvesh Patil (1213353386) Vishwakumar Doshi (1213322381)</w:t>
      </w:r>
    </w:p>
    <w:p>
      <w:pPr>
        <w:pStyle w:val="Normal"/>
        <w:spacing w:lineRule="exact" w:line="120" w:before="4" w:after="0"/>
        <w:rPr>
          <w:sz w:val="12"/>
          <w:szCs w:val="12"/>
        </w:rPr>
      </w:pPr>
      <w:r>
        <w:rPr>
          <w:sz w:val="12"/>
          <w:szCs w:val="12"/>
        </w:rPr>
      </w:r>
    </w:p>
    <w:p>
      <w:pPr>
        <w:pStyle w:val="Normal"/>
        <w:spacing w:lineRule="exact" w:line="200"/>
        <w:rPr/>
      </w:pPr>
      <w:r>
        <w:rPr/>
      </w:r>
    </w:p>
    <w:p>
      <w:pPr>
        <w:pStyle w:val="Normal"/>
        <w:spacing w:lineRule="exact" w:line="500"/>
        <w:ind w:left="2961" w:right="2957" w:hanging="0"/>
        <w:jc w:val="center"/>
        <w:rPr>
          <w:rFonts w:ascii="Arial" w:hAnsi="Arial" w:eastAsia="Arial" w:cs="Arial"/>
          <w:b/>
          <w:b/>
          <w:sz w:val="28"/>
          <w:szCs w:val="28"/>
        </w:rPr>
      </w:pPr>
      <w:r>
        <w:rPr>
          <w:rFonts w:eastAsia="Arial" w:cs="Arial" w:ascii="Arial" w:hAnsi="Arial"/>
          <w:i/>
          <w:sz w:val="28"/>
          <w:szCs w:val="28"/>
        </w:rPr>
        <w:t xml:space="preserve">Under the guidance of: </w:t>
      </w:r>
      <w:r>
        <w:rPr>
          <w:rFonts w:eastAsia="Arial" w:cs="Arial" w:ascii="Arial" w:hAnsi="Arial"/>
          <w:b/>
          <w:sz w:val="28"/>
          <w:szCs w:val="28"/>
        </w:rPr>
        <w:t xml:space="preserve">Prof. Yann-Hang Lee </w:t>
      </w:r>
    </w:p>
    <w:p>
      <w:pPr>
        <w:pStyle w:val="Normal"/>
        <w:spacing w:lineRule="exact" w:line="500"/>
        <w:ind w:left="2961" w:right="2957" w:hanging="0"/>
        <w:rPr>
          <w:rFonts w:ascii="Arial" w:hAnsi="Arial" w:eastAsia="Arial" w:cs="Arial"/>
          <w:sz w:val="28"/>
          <w:szCs w:val="28"/>
        </w:rPr>
      </w:pPr>
      <w:r>
        <w:rPr>
          <w:rFonts w:eastAsia="Arial" w:cs="Arial" w:ascii="Arial" w:hAnsi="Arial"/>
          <w:sz w:val="28"/>
          <w:szCs w:val="28"/>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60" w:before="6" w:after="0"/>
        <w:rPr>
          <w:sz w:val="26"/>
          <w:szCs w:val="26"/>
        </w:rPr>
      </w:pPr>
      <w:r>
        <w:rPr>
          <w:sz w:val="26"/>
          <w:szCs w:val="26"/>
        </w:rPr>
      </w:r>
    </w:p>
    <w:p>
      <w:pPr>
        <w:pStyle w:val="Normal"/>
        <w:ind w:left="3474" w:hanging="0"/>
        <w:rPr/>
      </w:pPr>
      <w:r>
        <w:rPr/>
        <w:drawing>
          <wp:inline distT="0" distB="0" distL="0" distR="0">
            <wp:extent cx="1170305" cy="50038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170305" cy="500380"/>
                    </a:xfrm>
                    <a:prstGeom prst="rect">
                      <a:avLst/>
                    </a:prstGeom>
                  </pic:spPr>
                </pic:pic>
              </a:graphicData>
            </a:graphic>
          </wp:inline>
        </w:drawing>
      </w:r>
    </w:p>
    <w:p>
      <w:pPr>
        <w:pStyle w:val="Normal"/>
        <w:spacing w:lineRule="exact" w:line="120" w:before="8" w:after="0"/>
        <w:rPr>
          <w:sz w:val="13"/>
          <w:szCs w:val="13"/>
        </w:rPr>
      </w:pPr>
      <w:r>
        <w:rPr>
          <w:sz w:val="13"/>
          <w:szCs w:val="13"/>
        </w:rPr>
      </w:r>
    </w:p>
    <w:p>
      <w:pPr>
        <w:pStyle w:val="Normal"/>
        <w:spacing w:lineRule="exact" w:line="200"/>
        <w:rPr/>
      </w:pPr>
      <w:r>
        <w:rPr/>
      </w:r>
    </w:p>
    <w:p>
      <w:pPr>
        <w:pStyle w:val="Normal"/>
        <w:spacing w:lineRule="exact" w:line="200"/>
        <w:rPr/>
      </w:pPr>
      <w:r>
        <w:rPr/>
      </w:r>
    </w:p>
    <w:p>
      <w:pPr>
        <w:pStyle w:val="Normal"/>
        <w:spacing w:lineRule="auto" w:line="362" w:before="18" w:after="0"/>
        <w:ind w:left="2533" w:right="2533" w:hanging="0"/>
        <w:jc w:val="center"/>
        <w:rPr>
          <w:rFonts w:ascii="Arial" w:hAnsi="Arial" w:eastAsia="Arial" w:cs="Arial"/>
          <w:b/>
          <w:b/>
          <w:w w:val="99"/>
          <w:sz w:val="32"/>
          <w:szCs w:val="32"/>
        </w:rPr>
      </w:pPr>
      <w:r>
        <w:rPr>
          <w:rFonts w:eastAsia="Arial" w:cs="Arial" w:ascii="Arial" w:hAnsi="Arial"/>
          <w:b/>
          <w:w w:val="99"/>
          <w:sz w:val="32"/>
          <w:szCs w:val="32"/>
        </w:rPr>
        <w:t xml:space="preserve">ArizonaStateUniversity Tempe Campus,AZ </w:t>
      </w:r>
    </w:p>
    <w:p>
      <w:pPr>
        <w:sectPr>
          <w:type w:val="nextPage"/>
          <w:pgSz w:w="12240" w:h="15840"/>
          <w:pgMar w:left="1720" w:right="1720" w:header="0" w:top="1480" w:footer="0" w:bottom="280" w:gutter="0"/>
          <w:pgNumType w:fmt="decimal"/>
          <w:formProt w:val="false"/>
          <w:textDirection w:val="lrTb"/>
          <w:docGrid w:type="default" w:linePitch="249" w:charSpace="2047"/>
        </w:sectPr>
        <w:pStyle w:val="Normal"/>
        <w:spacing w:lineRule="auto" w:line="362" w:before="18" w:after="0"/>
        <w:ind w:left="2533" w:right="2533" w:hanging="0"/>
        <w:jc w:val="center"/>
        <w:rPr/>
      </w:pPr>
      <w:r>
        <w:rPr>
          <w:rFonts w:eastAsia="Arial" w:cs="Arial" w:ascii="Arial" w:hAnsi="Arial"/>
          <w:b/>
          <w:w w:val="99"/>
          <w:sz w:val="32"/>
          <w:szCs w:val="32"/>
        </w:rPr>
        <w:t>March,2018</w:t>
      </w:r>
    </w:p>
    <w:p>
      <w:pPr>
        <w:pStyle w:val="Normal"/>
        <w:spacing w:before="51" w:after="0"/>
        <w:ind w:left="2825" w:hanging="0"/>
        <w:rPr>
          <w:rFonts w:ascii="Arial" w:hAnsi="Arial" w:eastAsia="Arial" w:cs="Arial"/>
          <w:sz w:val="36"/>
          <w:szCs w:val="36"/>
        </w:rPr>
      </w:pPr>
      <w:r>
        <w:rPr>
          <w:rFonts w:eastAsia="Arial" w:cs="Arial" w:ascii="Arial" w:hAnsi="Arial"/>
          <w:b/>
          <w:sz w:val="36"/>
          <w:szCs w:val="36"/>
        </w:rPr>
        <w:t>ACKNOWLEDGEMENT</w:t>
      </w:r>
    </w:p>
    <w:p>
      <w:pPr>
        <w:pStyle w:val="Normal"/>
        <w:spacing w:lineRule="exact" w:line="200"/>
        <w:rPr/>
      </w:pPr>
      <w:r>
        <w:rPr/>
      </w:r>
    </w:p>
    <w:p>
      <w:pPr>
        <w:pStyle w:val="Normal"/>
        <w:spacing w:lineRule="exact" w:line="260" w:before="14" w:after="0"/>
        <w:rPr>
          <w:sz w:val="26"/>
          <w:szCs w:val="26"/>
        </w:rPr>
      </w:pPr>
      <w:r>
        <w:rPr>
          <w:sz w:val="26"/>
          <w:szCs w:val="26"/>
        </w:rPr>
      </w:r>
    </w:p>
    <w:p>
      <w:pPr>
        <w:pStyle w:val="Normal"/>
        <w:ind w:left="100" w:right="88" w:hanging="0"/>
        <w:jc w:val="both"/>
        <w:rPr>
          <w:rFonts w:ascii="Arial" w:hAnsi="Arial" w:eastAsia="Arial" w:cs="Arial"/>
          <w:sz w:val="24"/>
          <w:szCs w:val="24"/>
        </w:rPr>
      </w:pPr>
      <w:r>
        <w:rPr>
          <w:rFonts w:eastAsia="Arial" w:cs="Arial" w:ascii="Arial" w:hAnsi="Arial"/>
          <w:sz w:val="24"/>
          <w:szCs w:val="24"/>
        </w:rPr>
        <w:t>We owe a great thanks to many people who helped and supported us during the completion of this project.</w:t>
      </w:r>
    </w:p>
    <w:p>
      <w:pPr>
        <w:pStyle w:val="Normal"/>
        <w:spacing w:lineRule="exact" w:line="280" w:before="10" w:after="0"/>
        <w:rPr>
          <w:sz w:val="28"/>
          <w:szCs w:val="28"/>
        </w:rPr>
      </w:pPr>
      <w:r>
        <w:rPr>
          <w:sz w:val="28"/>
          <w:szCs w:val="28"/>
        </w:rPr>
      </w:r>
    </w:p>
    <w:p>
      <w:pPr>
        <w:pStyle w:val="Normal"/>
        <w:ind w:left="100" w:right="76" w:hanging="0"/>
        <w:jc w:val="both"/>
        <w:rPr>
          <w:rFonts w:ascii="Arial" w:hAnsi="Arial" w:eastAsia="Arial" w:cs="Arial"/>
          <w:sz w:val="24"/>
          <w:szCs w:val="24"/>
        </w:rPr>
      </w:pPr>
      <w:r>
        <w:rPr>
          <w:rFonts w:eastAsia="Arial" w:cs="Arial" w:ascii="Arial" w:hAnsi="Arial"/>
          <w:sz w:val="24"/>
          <w:szCs w:val="24"/>
        </w:rPr>
        <w:t xml:space="preserve">Our deepest thanks go to </w:t>
      </w:r>
      <w:r>
        <w:rPr>
          <w:rFonts w:eastAsia="Arial" w:cs="Arial" w:ascii="Arial" w:hAnsi="Arial"/>
          <w:b/>
          <w:sz w:val="24"/>
          <w:szCs w:val="24"/>
        </w:rPr>
        <w:t>Prof. Yann-Hang Lee</w:t>
      </w:r>
      <w:r>
        <w:rPr>
          <w:rFonts w:eastAsia="Arial" w:cs="Arial" w:ascii="Arial" w:hAnsi="Arial"/>
          <w:sz w:val="24"/>
          <w:szCs w:val="24"/>
        </w:rPr>
        <w:t>, Professor for the subject Real Time Embedded System who acted as our mentor and guided us throughout this project. We thank him for giving ideas and briefs for the work that had to be done.</w:t>
      </w:r>
    </w:p>
    <w:p>
      <w:pPr>
        <w:pStyle w:val="Normal"/>
        <w:spacing w:lineRule="exact" w:line="280" w:before="8" w:after="0"/>
        <w:rPr>
          <w:sz w:val="28"/>
          <w:szCs w:val="28"/>
        </w:rPr>
      </w:pPr>
      <w:r>
        <w:rPr>
          <w:sz w:val="28"/>
          <w:szCs w:val="28"/>
        </w:rPr>
      </w:r>
    </w:p>
    <w:p>
      <w:pPr>
        <w:pStyle w:val="Normal"/>
        <w:ind w:left="100" w:right="77" w:hanging="0"/>
        <w:jc w:val="both"/>
        <w:rPr/>
      </w:pPr>
      <w:r>
        <w:rPr>
          <w:rFonts w:eastAsia="Arial" w:cs="Arial" w:ascii="Arial" w:hAnsi="Arial"/>
          <w:sz w:val="24"/>
          <w:szCs w:val="24"/>
        </w:rPr>
        <w:t xml:space="preserve">A special thanks to </w:t>
      </w:r>
      <w:r>
        <w:rPr>
          <w:rFonts w:eastAsia="Arial" w:cs="Arial" w:ascii="Arial" w:hAnsi="Arial"/>
          <w:b/>
          <w:sz w:val="24"/>
          <w:szCs w:val="24"/>
        </w:rPr>
        <w:t>Shiksha Patel</w:t>
      </w:r>
      <w:r>
        <w:rPr>
          <w:rFonts w:eastAsia="Arial" w:cs="Arial" w:ascii="Arial" w:hAnsi="Arial"/>
          <w:sz w:val="24"/>
          <w:szCs w:val="24"/>
        </w:rPr>
        <w:t>, Teaching Assistant, Real Time Embedded Systems, for constant help and guidance in the labs as well as discussion group.</w:t>
      </w:r>
    </w:p>
    <w:p>
      <w:pPr>
        <w:pStyle w:val="Normal"/>
        <w:spacing w:lineRule="exact" w:line="280" w:before="1" w:after="0"/>
        <w:rPr>
          <w:sz w:val="28"/>
          <w:szCs w:val="28"/>
        </w:rPr>
      </w:pPr>
      <w:r>
        <w:rPr>
          <w:sz w:val="28"/>
          <w:szCs w:val="28"/>
        </w:rPr>
      </w:r>
    </w:p>
    <w:p>
      <w:pPr>
        <w:pStyle w:val="Normal"/>
        <w:ind w:left="100" w:right="92" w:hanging="0"/>
        <w:jc w:val="both"/>
        <w:rPr>
          <w:rFonts w:ascii="Arial" w:hAnsi="Arial" w:eastAsia="Arial" w:cs="Arial"/>
          <w:sz w:val="24"/>
          <w:szCs w:val="24"/>
        </w:rPr>
      </w:pPr>
      <w:r>
        <w:rPr>
          <w:rFonts w:eastAsia="Arial" w:cs="Arial" w:ascii="Arial" w:hAnsi="Arial"/>
          <w:sz w:val="24"/>
          <w:szCs w:val="24"/>
        </w:rPr>
        <w:t>We also thank all our friends for helping us out during the downs. We respect everyone for giving their time when we were in need.</w:t>
      </w:r>
    </w:p>
    <w:p>
      <w:pPr>
        <w:pStyle w:val="Normal"/>
        <w:spacing w:lineRule="exact" w:line="260" w:before="16" w:after="0"/>
        <w:rPr>
          <w:sz w:val="26"/>
          <w:szCs w:val="26"/>
        </w:rPr>
      </w:pPr>
      <w:r>
        <w:rPr>
          <w:sz w:val="26"/>
          <w:szCs w:val="26"/>
        </w:rPr>
      </w:r>
    </w:p>
    <w:p>
      <w:pPr>
        <w:sectPr>
          <w:type w:val="nextPage"/>
          <w:pgSz w:w="12240" w:h="15840"/>
          <w:pgMar w:left="1340" w:right="1340" w:header="0" w:top="1380" w:footer="0" w:bottom="280" w:gutter="0"/>
          <w:pgNumType w:fmt="decimal"/>
          <w:formProt w:val="false"/>
          <w:textDirection w:val="lrTb"/>
          <w:docGrid w:type="default" w:linePitch="249" w:charSpace="2047"/>
        </w:sectPr>
        <w:pStyle w:val="Normal"/>
        <w:ind w:left="100" w:right="8196" w:hanging="0"/>
        <w:jc w:val="both"/>
        <w:rPr>
          <w:rFonts w:ascii="Arial" w:hAnsi="Arial" w:eastAsia="Arial" w:cs="Arial"/>
          <w:sz w:val="24"/>
          <w:szCs w:val="24"/>
        </w:rPr>
      </w:pPr>
      <w:r>
        <w:rPr>
          <w:rFonts w:eastAsia="Arial" w:cs="Arial" w:ascii="Arial" w:hAnsi="Arial"/>
          <w:sz w:val="24"/>
          <w:szCs w:val="24"/>
        </w:rPr>
        <w:t>Thank You</w:t>
      </w:r>
    </w:p>
    <w:p>
      <w:pPr>
        <w:pStyle w:val="Normal"/>
        <w:ind w:right="-540" w:hanging="0"/>
        <w:rPr/>
      </w:pPr>
      <w:r>
        <w:rPr>
          <w:rFonts w:eastAsia="Arial" w:cs="Arial" w:ascii="Arial" w:hAnsi="Arial"/>
          <w:sz w:val="24"/>
          <w:szCs w:val="24"/>
        </w:rPr>
        <w:t>Following project is used to develop an application to measure interrupt latency and</w:t>
      </w:r>
    </w:p>
    <w:p>
      <w:pPr>
        <w:pStyle w:val="Normal"/>
        <w:ind w:right="-540" w:hanging="0"/>
        <w:rPr/>
      </w:pPr>
      <w:r>
        <w:rPr>
          <w:rFonts w:eastAsia="Arial" w:cs="Arial" w:ascii="Arial" w:hAnsi="Arial"/>
          <w:sz w:val="24"/>
          <w:szCs w:val="24"/>
        </w:rPr>
        <w:t>context switching overhead of Zephyr RTOS (version 1.10.0) on Galileo Gen 2 board.</w:t>
      </w:r>
    </w:p>
    <w:p>
      <w:pPr>
        <w:pStyle w:val="Normal"/>
        <w:ind w:right="-540" w:hanging="0"/>
        <w:rPr/>
      </w:pPr>
      <w:r>
        <w:rPr>
          <w:rFonts w:eastAsia="Arial" w:cs="Arial" w:ascii="Arial" w:hAnsi="Arial"/>
          <w:sz w:val="24"/>
          <w:szCs w:val="24"/>
        </w:rPr>
        <w:t>Application performs 3 measurements in sequence : interrupt latency without background computing, interrupt latency with background computing, and context switching overhead. For background computing we are using message passing between two threads via a message queue.</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We are referring to below table for GPIO pin configurations &amp; write. Pinmux.c is used to configure multiplexing.</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object>
          <v:shape id="ole_rId3" style="width:604.9pt;height:201.8pt" o:ole="">
            <v:imagedata r:id="rId4" o:title=""/>
          </v:shape>
          <o:OLEObject Type="Embed" ProgID="Excel.Sheet.12" ShapeID="ole_rId3" DrawAspect="Content" ObjectID="_1695804702" r:id="rId3"/>
        </w:objec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drawing>
          <wp:inline distT="0" distB="0" distL="0" distR="0">
            <wp:extent cx="5943600" cy="194881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5943600" cy="1948815"/>
                    </a:xfrm>
                    <a:prstGeom prst="rect">
                      <a:avLst/>
                    </a:prstGeom>
                  </pic:spPr>
                </pic:pic>
              </a:graphicData>
            </a:graphic>
          </wp:inline>
        </w:drawing>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Latency computation 1 :</w:t>
      </w:r>
    </w:p>
    <w:p>
      <w:pPr>
        <w:pStyle w:val="Normal"/>
        <w:pBdr>
          <w:bottom w:val="double" w:sz="2" w:space="2" w:color="000001"/>
        </w:pBdr>
        <w:ind w:right="-540" w:hanging="0"/>
        <w:rPr/>
      </w:pPr>
      <w:r>
        <w:rPr>
          <w:rFonts w:eastAsia="Arial" w:cs="Arial" w:ascii="Arial" w:hAnsi="Arial"/>
          <w:sz w:val="24"/>
          <w:szCs w:val="24"/>
        </w:rPr>
        <w:t>Context switching  :</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 xml:space="preserve">Two threads have been created of different priorities. </w:t>
        <w:br/>
        <w:t>At beginning low priority task has acquired a mutex due to which high priority task gets blocked as it cannot acquire same.</w:t>
      </w:r>
    </w:p>
    <w:p>
      <w:pPr>
        <w:pStyle w:val="Normal"/>
        <w:ind w:right="-540" w:hanging="0"/>
        <w:rPr/>
      </w:pPr>
      <w:r>
        <w:rPr>
          <w:rFonts w:eastAsia="Arial" w:cs="Arial" w:ascii="Arial" w:hAnsi="Arial"/>
          <w:sz w:val="24"/>
          <w:szCs w:val="24"/>
        </w:rPr>
        <w:t xml:space="preserve">We find the timestamp at just before low priority task releases mutex &amp; again when high priority task acquires mutex. </w:t>
      </w:r>
    </w:p>
    <w:p>
      <w:pPr>
        <w:pStyle w:val="Normal"/>
        <w:ind w:right="-540" w:hanging="0"/>
        <w:rPr/>
      </w:pPr>
      <w:r>
        <w:rPr>
          <w:rFonts w:eastAsia="Arial" w:cs="Arial" w:ascii="Arial" w:hAnsi="Arial"/>
          <w:sz w:val="24"/>
          <w:szCs w:val="24"/>
        </w:rPr>
        <w:t>The difference between these two readings gives the required overhead latency value.</w:t>
      </w:r>
    </w:p>
    <w:p>
      <w:pPr>
        <w:pStyle w:val="Normal"/>
        <w:ind w:right="-540" w:hanging="0"/>
        <w:rPr/>
      </w:pPr>
      <w:r>
        <w:rPr>
          <w:rFonts w:eastAsia="Arial" w:cs="Arial" w:ascii="Arial" w:hAnsi="Arial"/>
          <w:sz w:val="24"/>
          <w:szCs w:val="24"/>
        </w:rPr>
        <w:t>As we can observe, values of latency are spread between 1240 to 2140 ns</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drawing>
          <wp:inline distT="0" distB="0" distL="0" distR="0">
            <wp:extent cx="4572000" cy="2743200"/>
            <wp:effectExtent l="0" t="0" r="0" b="0"/>
            <wp:docPr id="3" name="Chart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2" descr=""/>
                    <pic:cNvPicPr>
                      <a:picLocks noChangeAspect="1" noChangeArrowheads="1"/>
                    </pic:cNvPicPr>
                  </pic:nvPicPr>
                  <pic:blipFill>
                    <a:blip r:embed="rId6"/>
                    <a:stretch>
                      <a:fillRect/>
                    </a:stretch>
                  </pic:blipFill>
                  <pic:spPr bwMode="auto">
                    <a:xfrm>
                      <a:off x="0" y="0"/>
                      <a:ext cx="4572000" cy="2743200"/>
                    </a:xfrm>
                    <a:prstGeom prst="rect">
                      <a:avLst/>
                    </a:prstGeom>
                  </pic:spPr>
                </pic:pic>
              </a:graphicData>
            </a:graphic>
          </wp:inline>
        </w:drawing>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Latency computation 2 :</w:t>
      </w:r>
    </w:p>
    <w:p>
      <w:pPr>
        <w:pStyle w:val="Normal"/>
        <w:pBdr>
          <w:bottom w:val="double" w:sz="2" w:space="2" w:color="000001"/>
        </w:pBdr>
        <w:ind w:right="-540" w:hanging="0"/>
        <w:rPr/>
      </w:pPr>
      <w:r>
        <w:rPr>
          <w:rFonts w:eastAsia="Arial" w:cs="Arial" w:ascii="Arial" w:hAnsi="Arial"/>
          <w:sz w:val="24"/>
          <w:szCs w:val="24"/>
        </w:rPr>
        <w:t>Interrupt Latency</w:t>
      </w:r>
      <w:r>
        <w:rPr>
          <w:rFonts w:eastAsia="Arial" w:cs="Arial" w:ascii="Arial" w:hAnsi="Arial"/>
          <w:sz w:val="24"/>
          <w:szCs w:val="24"/>
        </w:rPr>
        <w:t xml:space="preserve"> with PWM generating interrupts </w:t>
      </w:r>
      <w:r>
        <w:rPr>
          <w:rFonts w:eastAsia="Arial" w:cs="Arial" w:ascii="Arial" w:hAnsi="Arial"/>
          <w:sz w:val="24"/>
          <w:szCs w:val="24"/>
        </w:rPr>
        <w:t>without background tasks</w:t>
      </w:r>
      <w:r>
        <w:rPr>
          <w:rFonts w:eastAsia="Arial" w:cs="Arial" w:ascii="Arial" w:hAnsi="Arial"/>
          <w:sz w:val="24"/>
          <w:szCs w:val="24"/>
        </w:rPr>
        <w:t>:</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In this case we are triggering interrupt periodically using inbuilt PWM functionality.</w:t>
      </w:r>
    </w:p>
    <w:p>
      <w:pPr>
        <w:pStyle w:val="Normal"/>
        <w:ind w:right="-540" w:hanging="0"/>
        <w:rPr/>
      </w:pPr>
      <w:r>
        <w:rPr>
          <w:rFonts w:eastAsia="Arial" w:cs="Arial" w:ascii="Arial" w:hAnsi="Arial"/>
          <w:sz w:val="24"/>
          <w:szCs w:val="24"/>
        </w:rPr>
        <w:t xml:space="preserve">We find the timestamp first at after each instruction as PWM is in background &amp; arrival of interrupt is undetermined &amp; second reading is taken when ISR handler is called where we read timestamp of instruction at which preemption happened. </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drawing>
          <wp:inline distT="0" distB="0" distL="0" distR="0">
            <wp:extent cx="4572000" cy="2743200"/>
            <wp:effectExtent l="0" t="0" r="0" b="0"/>
            <wp:docPr id="4"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1" descr=""/>
                    <pic:cNvPicPr>
                      <a:picLocks noChangeAspect="1" noChangeArrowheads="1"/>
                    </pic:cNvPicPr>
                  </pic:nvPicPr>
                  <pic:blipFill>
                    <a:blip r:embed="rId7"/>
                    <a:stretch>
                      <a:fillRect/>
                    </a:stretch>
                  </pic:blipFill>
                  <pic:spPr bwMode="auto">
                    <a:xfrm>
                      <a:off x="0" y="0"/>
                      <a:ext cx="4572000" cy="2743200"/>
                    </a:xfrm>
                    <a:prstGeom prst="rect">
                      <a:avLst/>
                    </a:prstGeom>
                  </pic:spPr>
                </pic:pic>
              </a:graphicData>
            </a:graphic>
          </wp:inline>
        </w:drawing>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Latency computation 3 :</w:t>
      </w:r>
    </w:p>
    <w:p>
      <w:pPr>
        <w:pStyle w:val="Normal"/>
        <w:pBdr>
          <w:bottom w:val="double" w:sz="2" w:space="2" w:color="000001"/>
        </w:pBdr>
        <w:ind w:right="-540" w:hanging="0"/>
        <w:rPr/>
      </w:pPr>
      <w:r>
        <w:rPr>
          <w:rFonts w:eastAsia="Arial" w:cs="Arial" w:ascii="Arial" w:hAnsi="Arial"/>
          <w:sz w:val="24"/>
          <w:szCs w:val="24"/>
        </w:rPr>
        <w:t>Interrupt Latency</w:t>
      </w:r>
      <w:r>
        <w:rPr>
          <w:rFonts w:eastAsia="Arial" w:cs="Arial" w:ascii="Arial" w:hAnsi="Arial"/>
          <w:sz w:val="24"/>
          <w:szCs w:val="24"/>
        </w:rPr>
        <w:t xml:space="preserve"> with background task computations :</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t xml:space="preserve">Here we create 2 threads and a message queue. One thread sends message to the queue and other one receives messages. Apart from these 2 background threads, rest is same as measurement 2. Due to message sending and receiving being atomic tasks, interrupt is disabled during those tasks and ISR gets serviced on completion of these tasks. </w:t>
      </w:r>
    </w:p>
    <w:p>
      <w:pPr>
        <w:pStyle w:val="Normal"/>
        <w:ind w:right="-540" w:hanging="0"/>
        <w:rPr>
          <w:rFonts w:ascii="Arial" w:hAnsi="Arial" w:eastAsia="Arial" w:cs="Arial"/>
          <w:sz w:val="24"/>
          <w:szCs w:val="24"/>
        </w:rPr>
      </w:pPr>
      <w:r>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rFonts w:eastAsia="Arial" w:cs="Arial" w:ascii="Arial" w:hAnsi="Arial"/>
          <w:sz w:val="24"/>
          <w:szCs w:val="24"/>
        </w:rPr>
        <w:t xml:space="preserve">Observation : Here we see latency values following </w:t>
      </w:r>
      <w:r>
        <w:rPr>
          <w:rFonts w:eastAsia="Arial" w:cs="Arial" w:ascii="Arial" w:hAnsi="Arial"/>
          <w:sz w:val="24"/>
          <w:szCs w:val="24"/>
        </w:rPr>
        <w:t xml:space="preserve">approximately </w:t>
      </w:r>
      <w:r>
        <w:rPr>
          <w:rFonts w:eastAsia="Arial" w:cs="Arial" w:ascii="Arial" w:hAnsi="Arial"/>
          <w:sz w:val="24"/>
          <w:szCs w:val="24"/>
        </w:rPr>
        <w:t xml:space="preserve">gaussian curve. Here we </w:t>
      </w:r>
      <w:r>
        <w:rPr>
          <w:rFonts w:eastAsia="Arial" w:cs="Arial" w:ascii="Arial" w:hAnsi="Arial"/>
          <w:sz w:val="24"/>
          <w:szCs w:val="24"/>
        </w:rPr>
        <w:t xml:space="preserve">also </w:t>
      </w:r>
      <w:r>
        <w:rPr>
          <w:rFonts w:eastAsia="Arial" w:cs="Arial" w:ascii="Arial" w:hAnsi="Arial"/>
          <w:sz w:val="24"/>
          <w:szCs w:val="24"/>
        </w:rPr>
        <w:t xml:space="preserve">observe that the latency overhead is greater than what we observed in case of context switching without background tasks </w:t>
      </w:r>
      <w:r>
        <w:rPr>
          <w:rFonts w:eastAsia="Arial" w:cs="Arial" w:ascii="Arial" w:hAnsi="Arial"/>
          <w:sz w:val="24"/>
          <w:szCs w:val="24"/>
        </w:rPr>
        <w:t>because ISR waits for background tasks</w:t>
      </w:r>
      <w:r>
        <w:rPr>
          <w:rFonts w:eastAsia="Arial" w:cs="Arial" w:ascii="Arial" w:hAnsi="Arial"/>
          <w:sz w:val="24"/>
          <w:szCs w:val="24"/>
        </w:rPr>
        <w:t>.</w:t>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rFonts w:ascii="Arial" w:hAnsi="Arial" w:eastAsia="Arial" w:cs="Arial"/>
          <w:sz w:val="24"/>
          <w:szCs w:val="24"/>
        </w:rPr>
      </w:pPr>
      <w:r>
        <w:rPr>
          <w:rFonts w:eastAsia="Arial" w:cs="Arial" w:ascii="Arial" w:hAnsi="Arial"/>
          <w:sz w:val="24"/>
          <w:szCs w:val="24"/>
        </w:rPr>
      </w:r>
    </w:p>
    <w:p>
      <w:pPr>
        <w:pStyle w:val="Normal"/>
        <w:ind w:right="-540" w:hanging="0"/>
        <w:rPr/>
      </w:pPr>
      <w:r>
        <w:rPr/>
        <w:drawing>
          <wp:inline distT="0" distB="0" distL="0" distR="0">
            <wp:extent cx="4572000" cy="2743200"/>
            <wp:effectExtent l="0" t="0" r="0" b="0"/>
            <wp:docPr id="5" name="Chart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3" descr=""/>
                    <pic:cNvPicPr>
                      <a:picLocks noChangeAspect="1" noChangeArrowheads="1"/>
                    </pic:cNvPicPr>
                  </pic:nvPicPr>
                  <pic:blipFill>
                    <a:blip r:embed="rId8"/>
                    <a:stretch>
                      <a:fillRect/>
                    </a:stretch>
                  </pic:blipFill>
                  <pic:spPr bwMode="auto">
                    <a:xfrm>
                      <a:off x="0" y="0"/>
                      <a:ext cx="4572000" cy="2743200"/>
                    </a:xfrm>
                    <a:prstGeom prst="rect">
                      <a:avLst/>
                    </a:prstGeom>
                  </pic:spPr>
                </pic:pic>
              </a:graphicData>
            </a:graphic>
          </wp:inline>
        </w:drawing>
      </w:r>
    </w:p>
    <w:sectPr>
      <w:headerReference w:type="default" r:id="rId9"/>
      <w:type w:val="nextPage"/>
      <w:pgSz w:w="12240" w:h="15840"/>
      <w:pgMar w:left="1700" w:right="1720" w:header="0" w:top="138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sz w:val="0"/>
        <w:szCs w:val="0"/>
      </w:rPr>
    </w:pPr>
    <w:r>
      <w:rPr>
        <w:sz w:val="0"/>
        <w:szCs w:val="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9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
    <w:qFormat/>
    <w:rsid w:val="001b3490"/>
    <w:pPr>
      <w:keepNext/>
      <w:numPr>
        <w:ilvl w:val="0"/>
        <w:numId w:val="1"/>
      </w:numPr>
      <w:spacing w:before="240" w:after="60"/>
      <w:outlineLvl w:val="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BalloonTextChar" w:customStyle="1">
    <w:name w:val="Balloon Text Char"/>
    <w:basedOn w:val="DefaultParagraphFont"/>
    <w:link w:val="BalloonText"/>
    <w:uiPriority w:val="99"/>
    <w:semiHidden/>
    <w:qFormat/>
    <w:rsid w:val="00ee6d1a"/>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5215e"/>
    <w:pPr>
      <w:spacing w:beforeAutospacing="1" w:afterAutospacing="1"/>
    </w:pPr>
    <w:rPr>
      <w:rFonts w:eastAsia="" w:eastAsiaTheme="minorEastAsia"/>
      <w:sz w:val="24"/>
      <w:szCs w:val="24"/>
    </w:rPr>
  </w:style>
  <w:style w:type="paragraph" w:styleId="BalloonText">
    <w:name w:val="Balloon Text"/>
    <w:basedOn w:val="Normal"/>
    <w:link w:val="BalloonTextChar"/>
    <w:uiPriority w:val="99"/>
    <w:semiHidden/>
    <w:unhideWhenUsed/>
    <w:qFormat/>
    <w:rsid w:val="00ee6d1a"/>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017B3-4AAA-4723-93B8-6E37CB31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6</Pages>
  <Words>487</Words>
  <Characters>2582</Characters>
  <CharactersWithSpaces>3044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2018-02-06T11:48:00Z</dcterms:created>
  <dc:creator>Vishva Doshi</dc:creator>
  <dc:description/>
  <dc:language>en-US</dc:language>
  <cp:lastModifiedBy/>
  <dcterms:modified xsi:type="dcterms:W3CDTF">2018-03-30T23:51:03Z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