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1CC" w14:textId="77777777" w:rsidR="00613963" w:rsidRDefault="00EE3B0A">
      <w:pPr>
        <w:spacing w:after="79"/>
        <w:ind w:left="821" w:firstLine="0"/>
        <w:jc w:val="left"/>
      </w:pPr>
      <w:r>
        <w:rPr>
          <w:b/>
          <w:sz w:val="26"/>
        </w:rPr>
        <w:t>Министерство науки и высшего образования Российской Федерации</w:t>
      </w:r>
      <w:r>
        <w:t xml:space="preserve"> </w:t>
      </w:r>
    </w:p>
    <w:p w14:paraId="634E9F33" w14:textId="77777777" w:rsidR="00613963" w:rsidRDefault="00EE3B0A">
      <w:pPr>
        <w:spacing w:after="153"/>
        <w:ind w:left="211" w:firstLine="0"/>
        <w:jc w:val="left"/>
      </w:pPr>
      <w:r>
        <w:rPr>
          <w:b/>
          <w:sz w:val="16"/>
        </w:rPr>
        <w:t>ФЕДЕРАЛЬНОЕ ГОСУДАРСТВЕННОЕ АВТОНОМНОЕ ОБРАЗОВАТЕЛЬНОЕ УЧРЕЖДЕНИЕ ВЫСШЕГО ОБРАЗОВАНИЯ</w:t>
      </w:r>
      <w:r>
        <w:rPr>
          <w:b/>
          <w:sz w:val="26"/>
        </w:rPr>
        <w:t xml:space="preserve"> </w:t>
      </w:r>
      <w:r>
        <w:t xml:space="preserve"> </w:t>
      </w:r>
    </w:p>
    <w:p w14:paraId="5A3E5D8A" w14:textId="77777777" w:rsidR="00613963" w:rsidRDefault="00EE3B0A">
      <w:pPr>
        <w:spacing w:after="157"/>
        <w:ind w:left="71" w:right="10"/>
        <w:jc w:val="center"/>
      </w:pPr>
      <w:r>
        <w:rPr>
          <w:b/>
          <w:sz w:val="26"/>
        </w:rPr>
        <w:t xml:space="preserve">«Национальный исследовательский университет ИТМО» </w:t>
      </w:r>
      <w:r>
        <w:t xml:space="preserve"> </w:t>
      </w:r>
    </w:p>
    <w:p w14:paraId="25975432" w14:textId="77777777" w:rsidR="00613963" w:rsidRDefault="00EE3B0A">
      <w:pPr>
        <w:spacing w:after="17"/>
        <w:ind w:left="71"/>
        <w:jc w:val="center"/>
      </w:pPr>
      <w:r>
        <w:rPr>
          <w:b/>
          <w:sz w:val="26"/>
        </w:rPr>
        <w:t xml:space="preserve">(Университет ИТМО) </w:t>
      </w:r>
      <w:r>
        <w:t xml:space="preserve"> </w:t>
      </w:r>
    </w:p>
    <w:p w14:paraId="3985CC92" w14:textId="77777777" w:rsidR="00613963" w:rsidRDefault="00EE3B0A">
      <w:pPr>
        <w:spacing w:after="79"/>
        <w:ind w:left="785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D05BEAD" w14:textId="77777777" w:rsidR="00613963" w:rsidRDefault="00EE3B0A">
      <w:pPr>
        <w:spacing w:after="56"/>
        <w:ind w:left="792"/>
        <w:jc w:val="left"/>
      </w:pPr>
      <w:r>
        <w:rPr>
          <w:b/>
        </w:rPr>
        <w:t xml:space="preserve">Факультет программной инженерии и компьютерной техники </w:t>
      </w:r>
      <w:r>
        <w:t xml:space="preserve"> </w:t>
      </w:r>
    </w:p>
    <w:p w14:paraId="4070D12F" w14:textId="77777777" w:rsidR="00613963" w:rsidRDefault="00EE3B0A">
      <w:pPr>
        <w:spacing w:after="250"/>
        <w:ind w:left="785" w:firstLine="0"/>
        <w:jc w:val="left"/>
      </w:pPr>
      <w:r>
        <w:rPr>
          <w:b/>
          <w:sz w:val="16"/>
        </w:rPr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</w:t>
      </w:r>
      <w:r>
        <w:t xml:space="preserve"> </w:t>
      </w:r>
    </w:p>
    <w:p w14:paraId="4315C5DA" w14:textId="77777777" w:rsidR="00613963" w:rsidRDefault="00EE3B0A">
      <w:pPr>
        <w:spacing w:after="0"/>
        <w:ind w:left="87"/>
        <w:jc w:val="left"/>
      </w:pPr>
      <w:r>
        <w:rPr>
          <w:b/>
        </w:rPr>
        <w:t>Образовательная программа</w:t>
      </w:r>
      <w:r>
        <w:rPr>
          <w:b/>
          <w:sz w:val="28"/>
        </w:rPr>
        <w:t xml:space="preserve"> </w:t>
      </w:r>
      <w:r>
        <w:rPr>
          <w:b/>
        </w:rPr>
        <w:t xml:space="preserve">09.04.04 ПРОГРАММНАЯ ИНЖЕНЕРИЯ </w:t>
      </w:r>
    </w:p>
    <w:p w14:paraId="35540481" w14:textId="77777777" w:rsidR="00613963" w:rsidRDefault="00EE3B0A">
      <w:pPr>
        <w:spacing w:after="53"/>
        <w:ind w:left="77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33D8733" w14:textId="77777777" w:rsidR="00613963" w:rsidRDefault="00EE3B0A">
      <w:pPr>
        <w:spacing w:after="38"/>
        <w:ind w:left="87"/>
        <w:jc w:val="left"/>
      </w:pPr>
      <w:r>
        <w:rPr>
          <w:b/>
        </w:rPr>
        <w:t>Направление подготовки</w:t>
      </w:r>
      <w:r>
        <w:rPr>
          <w:b/>
          <w:sz w:val="16"/>
        </w:rPr>
        <w:t xml:space="preserve"> </w:t>
      </w:r>
      <w:r>
        <w:rPr>
          <w:b/>
        </w:rPr>
        <w:t xml:space="preserve">(специальность) 09.04.04 Программная инженерия </w:t>
      </w:r>
    </w:p>
    <w:p w14:paraId="1A78B487" w14:textId="77777777" w:rsidR="00613963" w:rsidRDefault="00EE3B0A">
      <w:pPr>
        <w:spacing w:after="35"/>
        <w:ind w:left="770" w:firstLine="0"/>
        <w:jc w:val="left"/>
      </w:pPr>
      <w:r>
        <w:rPr>
          <w:b/>
          <w:sz w:val="16"/>
        </w:rPr>
        <w:t xml:space="preserve"> </w:t>
      </w:r>
      <w:r>
        <w:t xml:space="preserve"> </w:t>
      </w:r>
    </w:p>
    <w:p w14:paraId="23B26268" w14:textId="77777777" w:rsidR="00613963" w:rsidRDefault="00EE3B0A">
      <w:pPr>
        <w:spacing w:after="86"/>
        <w:ind w:left="264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D75EE93" w14:textId="77777777" w:rsidR="00613963" w:rsidRDefault="00EE3B0A">
      <w:pPr>
        <w:spacing w:after="0"/>
        <w:ind w:left="142" w:firstLine="0"/>
        <w:jc w:val="center"/>
      </w:pPr>
      <w:r>
        <w:rPr>
          <w:sz w:val="32"/>
        </w:rPr>
        <w:t xml:space="preserve"> О Т Ч Е Т  </w:t>
      </w:r>
      <w:r>
        <w:t xml:space="preserve"> </w:t>
      </w:r>
    </w:p>
    <w:p w14:paraId="004E3920" w14:textId="77777777" w:rsidR="00613963" w:rsidRDefault="00EE3B0A">
      <w:pPr>
        <w:spacing w:after="173"/>
        <w:ind w:left="245" w:firstLine="0"/>
        <w:jc w:val="center"/>
      </w:pPr>
      <w:r>
        <w:t xml:space="preserve">  </w:t>
      </w:r>
    </w:p>
    <w:p w14:paraId="53F22B2F" w14:textId="77777777" w:rsidR="00613963" w:rsidRDefault="00EE3B0A">
      <w:pPr>
        <w:spacing w:after="0"/>
        <w:ind w:left="60" w:firstLine="0"/>
        <w:jc w:val="center"/>
      </w:pPr>
      <w:r>
        <w:rPr>
          <w:b/>
          <w:sz w:val="28"/>
        </w:rPr>
        <w:t>о научно-</w:t>
      </w:r>
      <w:r>
        <w:rPr>
          <w:b/>
          <w:sz w:val="28"/>
        </w:rPr>
        <w:t xml:space="preserve">исследовательской работе </w:t>
      </w:r>
      <w:r>
        <w:t xml:space="preserve"> </w:t>
      </w:r>
    </w:p>
    <w:p w14:paraId="0C6F8A83" w14:textId="77777777" w:rsidR="00613963" w:rsidRDefault="00EE3B0A">
      <w:pPr>
        <w:spacing w:after="41"/>
        <w:ind w:left="363" w:firstLine="0"/>
        <w:jc w:val="center"/>
      </w:pPr>
      <w:r>
        <w:t xml:space="preserve">   </w:t>
      </w:r>
    </w:p>
    <w:p w14:paraId="2E217CB0" w14:textId="77777777" w:rsidR="00613963" w:rsidRDefault="00EE3B0A">
      <w:pPr>
        <w:spacing w:after="208" w:line="260" w:lineRule="auto"/>
        <w:jc w:val="center"/>
      </w:pPr>
      <w:r>
        <w:rPr>
          <w:b/>
        </w:rPr>
        <w:t xml:space="preserve"> </w:t>
      </w:r>
      <w:r>
        <w:t xml:space="preserve">Тема задания:   </w:t>
      </w:r>
    </w:p>
    <w:p w14:paraId="55B92F26" w14:textId="77777777" w:rsidR="00613963" w:rsidRDefault="00EE3B0A">
      <w:pPr>
        <w:spacing w:after="48"/>
        <w:ind w:left="84" w:right="5"/>
      </w:pPr>
      <w:r>
        <w:t xml:space="preserve">«Исследование возможностей звуковых игр для улучшения доступности общественных зданий и территории»  </w:t>
      </w:r>
    </w:p>
    <w:p w14:paraId="3C529C06" w14:textId="77777777" w:rsidR="00613963" w:rsidRDefault="00EE3B0A">
      <w:pPr>
        <w:spacing w:after="60"/>
        <w:ind w:left="245" w:firstLine="0"/>
        <w:jc w:val="center"/>
      </w:pPr>
      <w:r>
        <w:t xml:space="preserve">  </w:t>
      </w:r>
    </w:p>
    <w:p w14:paraId="48385624" w14:textId="77777777" w:rsidR="00613963" w:rsidRDefault="00EE3B0A">
      <w:pPr>
        <w:spacing w:after="61"/>
        <w:ind w:left="84" w:right="5"/>
      </w:pPr>
      <w:r>
        <w:t xml:space="preserve">Обучающийся:  </w:t>
      </w:r>
    </w:p>
    <w:p w14:paraId="344D7341" w14:textId="77777777" w:rsidR="00613963" w:rsidRDefault="00EE3B0A">
      <w:pPr>
        <w:ind w:left="84" w:right="5"/>
      </w:pPr>
      <w:r>
        <w:t>Довыденков Владимир Николаевич, группа P4150</w:t>
      </w:r>
      <w:r>
        <w:rPr>
          <w:b/>
          <w:sz w:val="16"/>
        </w:rPr>
        <w:t xml:space="preserve"> </w:t>
      </w:r>
      <w:r>
        <w:t xml:space="preserve"> </w:t>
      </w:r>
    </w:p>
    <w:p w14:paraId="1A4B45BB" w14:textId="77777777" w:rsidR="00613963" w:rsidRDefault="00EE3B0A">
      <w:pPr>
        <w:spacing w:after="0"/>
        <w:ind w:left="77" w:firstLine="0"/>
        <w:jc w:val="left"/>
      </w:pPr>
      <w:r>
        <w:t xml:space="preserve">  </w:t>
      </w:r>
    </w:p>
    <w:p w14:paraId="54BEC47D" w14:textId="77777777" w:rsidR="00613963" w:rsidRDefault="00EE3B0A">
      <w:pPr>
        <w:spacing w:after="64"/>
        <w:ind w:left="77" w:firstLine="0"/>
        <w:jc w:val="left"/>
      </w:pPr>
      <w:r>
        <w:t xml:space="preserve">  </w:t>
      </w:r>
    </w:p>
    <w:p w14:paraId="3584DA09" w14:textId="77777777" w:rsidR="00613963" w:rsidRDefault="00EE3B0A">
      <w:pPr>
        <w:spacing w:after="61"/>
        <w:ind w:left="84" w:right="5"/>
      </w:pPr>
      <w:r>
        <w:t xml:space="preserve">Согласовано:  </w:t>
      </w:r>
    </w:p>
    <w:p w14:paraId="44AD50F4" w14:textId="77777777" w:rsidR="00613963" w:rsidRDefault="00EE3B0A">
      <w:pPr>
        <w:ind w:left="84" w:right="5"/>
      </w:pPr>
      <w:r>
        <w:t xml:space="preserve">Руководитель практики от университета:  </w:t>
      </w:r>
    </w:p>
    <w:p w14:paraId="480777A2" w14:textId="77777777" w:rsidR="00613963" w:rsidRDefault="00EE3B0A">
      <w:pPr>
        <w:spacing w:after="105"/>
        <w:ind w:left="84" w:right="5"/>
      </w:pPr>
      <w:r>
        <w:t xml:space="preserve">Муромцев Дмитрий Ильич, доцент факультета программной инженерии и компьютерной техники, к.т.н.   </w:t>
      </w:r>
    </w:p>
    <w:p w14:paraId="61855745" w14:textId="77777777" w:rsidR="00613963" w:rsidRDefault="00EE3B0A">
      <w:pPr>
        <w:spacing w:after="30"/>
        <w:ind w:left="77" w:firstLine="0"/>
        <w:jc w:val="left"/>
      </w:pPr>
      <w:r>
        <w:rPr>
          <w:b/>
          <w:sz w:val="16"/>
        </w:rPr>
        <w:t xml:space="preserve">  </w:t>
      </w:r>
      <w:r>
        <w:rPr>
          <w:b/>
          <w:sz w:val="16"/>
        </w:rPr>
        <w:tab/>
        <w:t xml:space="preserve">  </w:t>
      </w:r>
      <w:r>
        <w:rPr>
          <w:b/>
          <w:sz w:val="16"/>
        </w:rPr>
        <w:tab/>
        <w:t xml:space="preserve">                                                                                          </w:t>
      </w:r>
      <w:r>
        <w:t xml:space="preserve">   </w:t>
      </w:r>
    </w:p>
    <w:p w14:paraId="5371CE9A" w14:textId="77777777" w:rsidR="00613963" w:rsidRDefault="00EE3B0A">
      <w:pPr>
        <w:spacing w:after="61"/>
        <w:ind w:left="84" w:right="5"/>
      </w:pPr>
      <w:r>
        <w:t xml:space="preserve">                 </w:t>
      </w:r>
      <w:r>
        <w:t xml:space="preserve">                                                                        Практика пройдена с оценкой: ___  </w:t>
      </w:r>
    </w:p>
    <w:p w14:paraId="500FD04C" w14:textId="77777777" w:rsidR="00613963" w:rsidRDefault="00EE3B0A">
      <w:pPr>
        <w:spacing w:after="20"/>
        <w:ind w:left="10" w:right="-12"/>
        <w:jc w:val="right"/>
      </w:pPr>
      <w:r>
        <w:t xml:space="preserve">Подписи членов комиссии:  </w:t>
      </w:r>
    </w:p>
    <w:p w14:paraId="09B6D219" w14:textId="77777777" w:rsidR="00613963" w:rsidRDefault="00EE3B0A">
      <w:pPr>
        <w:spacing w:after="45"/>
        <w:ind w:left="8726" w:right="5" w:hanging="1453"/>
      </w:pPr>
      <w:r>
        <w:t xml:space="preserve">______________ Ф.И.О.   (подпись)  </w:t>
      </w:r>
    </w:p>
    <w:p w14:paraId="45A6BE6E" w14:textId="77777777" w:rsidR="00613963" w:rsidRDefault="00EE3B0A">
      <w:pPr>
        <w:spacing w:after="45"/>
        <w:ind w:left="8726" w:right="5" w:hanging="1453"/>
      </w:pPr>
      <w:r>
        <w:t xml:space="preserve">______________ Ф.И.О.   (подпись)  </w:t>
      </w:r>
    </w:p>
    <w:p w14:paraId="28E46864" w14:textId="77777777" w:rsidR="00613963" w:rsidRDefault="00EE3B0A">
      <w:pPr>
        <w:spacing w:after="52"/>
        <w:ind w:left="10" w:right="-12"/>
        <w:jc w:val="right"/>
      </w:pPr>
      <w:r>
        <w:t xml:space="preserve">______________ Ф.И.О.   </w:t>
      </w:r>
    </w:p>
    <w:p w14:paraId="5D85836B" w14:textId="77777777" w:rsidR="00613963" w:rsidRDefault="00EE3B0A">
      <w:pPr>
        <w:spacing w:after="65"/>
        <w:ind w:left="10" w:right="-12"/>
        <w:jc w:val="right"/>
      </w:pPr>
      <w:r>
        <w:t xml:space="preserve">(подпись)  </w:t>
      </w:r>
    </w:p>
    <w:p w14:paraId="660F7776" w14:textId="77777777" w:rsidR="00613963" w:rsidRDefault="00EE3B0A">
      <w:pPr>
        <w:spacing w:after="20"/>
        <w:ind w:left="10" w:right="-12"/>
        <w:jc w:val="right"/>
      </w:pPr>
      <w:r>
        <w:t xml:space="preserve">Дата_________________  </w:t>
      </w:r>
    </w:p>
    <w:p w14:paraId="7A66D0AA" w14:textId="77777777" w:rsidR="00613963" w:rsidRDefault="00EE3B0A">
      <w:pPr>
        <w:spacing w:after="0"/>
        <w:ind w:left="77" w:firstLine="0"/>
        <w:jc w:val="left"/>
      </w:pPr>
      <w:r>
        <w:t xml:space="preserve">  </w:t>
      </w:r>
    </w:p>
    <w:p w14:paraId="5560120D" w14:textId="77777777" w:rsidR="00613963" w:rsidRDefault="00EE3B0A">
      <w:pPr>
        <w:spacing w:after="0"/>
        <w:ind w:left="77" w:firstLine="0"/>
        <w:jc w:val="left"/>
      </w:pPr>
      <w:r>
        <w:t xml:space="preserve">  </w:t>
      </w:r>
    </w:p>
    <w:p w14:paraId="61A16625" w14:textId="77777777" w:rsidR="00613963" w:rsidRDefault="00EE3B0A">
      <w:pPr>
        <w:spacing w:after="0"/>
        <w:ind w:left="77" w:firstLine="0"/>
        <w:jc w:val="left"/>
      </w:pPr>
      <w:r>
        <w:t xml:space="preserve"> </w:t>
      </w:r>
    </w:p>
    <w:p w14:paraId="07D88917" w14:textId="77777777" w:rsidR="00613963" w:rsidRDefault="00EE3B0A">
      <w:pPr>
        <w:spacing w:after="55"/>
        <w:ind w:left="245" w:firstLine="0"/>
        <w:jc w:val="center"/>
      </w:pPr>
      <w:r>
        <w:t xml:space="preserve">  </w:t>
      </w:r>
    </w:p>
    <w:p w14:paraId="190FDD32" w14:textId="77777777" w:rsidR="00613963" w:rsidRDefault="00EE3B0A">
      <w:pPr>
        <w:spacing w:after="378" w:line="260" w:lineRule="auto"/>
        <w:ind w:right="4"/>
        <w:jc w:val="center"/>
      </w:pPr>
      <w:r>
        <w:t>Санкт-Петербург 2025</w:t>
      </w:r>
      <w:r>
        <w:rPr>
          <w:b/>
        </w:rPr>
        <w:t xml:space="preserve">  </w:t>
      </w:r>
    </w:p>
    <w:p w14:paraId="10A59697" w14:textId="77777777" w:rsidR="00613963" w:rsidRDefault="00EE3B0A">
      <w:pPr>
        <w:spacing w:after="0"/>
        <w:ind w:left="77" w:firstLine="0"/>
        <w:jc w:val="left"/>
      </w:pPr>
      <w:r>
        <w:t xml:space="preserve"> </w:t>
      </w:r>
    </w:p>
    <w:p w14:paraId="3B8EE703" w14:textId="77777777" w:rsidR="00613963" w:rsidRDefault="00EE3B0A">
      <w:pPr>
        <w:spacing w:after="319"/>
        <w:ind w:left="783" w:right="706"/>
        <w:jc w:val="center"/>
      </w:pPr>
      <w:r>
        <w:rPr>
          <w:b/>
        </w:rPr>
        <w:t xml:space="preserve">СОДЕРЖАНИЕ </w:t>
      </w:r>
    </w:p>
    <w:p w14:paraId="744134DB" w14:textId="77777777" w:rsidR="00613963" w:rsidRDefault="00EE3B0A">
      <w:pPr>
        <w:spacing w:after="0"/>
        <w:ind w:left="77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sdt>
      <w:sdtPr>
        <w:id w:val="613418477"/>
        <w:docPartObj>
          <w:docPartGallery w:val="Table of Contents"/>
        </w:docPartObj>
      </w:sdtPr>
      <w:sdtEndPr/>
      <w:sdtContent>
        <w:p w14:paraId="04959C70" w14:textId="77777777" w:rsidR="00613963" w:rsidRDefault="00EE3B0A">
          <w:pPr>
            <w:pStyle w:val="11"/>
            <w:tabs>
              <w:tab w:val="right" w:leader="dot" w:pos="973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939">
            <w:r>
              <w:t>Характеристика организации</w:t>
            </w:r>
            <w:r>
              <w:tab/>
            </w:r>
            <w:r>
              <w:fldChar w:fldCharType="begin"/>
            </w:r>
            <w:r>
              <w:instrText>PAGEREF _Toc13939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A9F374C" w14:textId="77777777" w:rsidR="00613963" w:rsidRDefault="00EE3B0A">
          <w:pPr>
            <w:pStyle w:val="11"/>
            <w:tabs>
              <w:tab w:val="right" w:leader="dot" w:pos="9731"/>
            </w:tabs>
          </w:pPr>
          <w:hyperlink w:anchor="_Toc13940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Звуковые ландшафты и функциональность</w:t>
            </w:r>
            <w:r>
              <w:tab/>
            </w:r>
            <w:r>
              <w:fldChar w:fldCharType="begin"/>
            </w:r>
            <w:r>
              <w:instrText>PAGEREF _Toc13940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9194ACE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1">
            <w:r>
              <w:t>1.1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"Swamp"</w:t>
            </w:r>
            <w:r>
              <w:tab/>
            </w:r>
            <w:r>
              <w:fldChar w:fldCharType="begin"/>
            </w:r>
            <w:r>
              <w:instrText>PAGEREF _Toc13941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A57A5C3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2">
            <w:r>
              <w:t>1.2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"GMA Tank Commander"</w:t>
            </w:r>
            <w:r>
              <w:tab/>
            </w:r>
            <w:r>
              <w:fldChar w:fldCharType="begin"/>
            </w:r>
            <w:r>
              <w:instrText>PAGEREF _Toc13942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F7F1D61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3">
            <w:r>
              <w:t>1.3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"Shades Of Doom"</w:t>
            </w:r>
            <w:r>
              <w:tab/>
            </w:r>
            <w:r>
              <w:fldChar w:fldCharType="begin"/>
            </w:r>
            <w:r>
              <w:instrText>PAGEREF _Toc13943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0A96EF87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4">
            <w:r>
              <w:t>1.4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"Technoshock"</w:t>
            </w:r>
            <w:r>
              <w:tab/>
            </w:r>
            <w:r>
              <w:fldChar w:fldCharType="begin"/>
            </w:r>
            <w:r>
              <w:instrText>PAGEREF _Toc13944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B6FC6FD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5">
            <w:r>
              <w:t>1.5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"Human VS. Robots"</w:t>
            </w:r>
            <w:r>
              <w:tab/>
            </w:r>
            <w:r>
              <w:fldChar w:fldCharType="begin"/>
            </w:r>
            <w:r>
              <w:instrText>PAGEREF _Toc13945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6A31B38C" w14:textId="77777777" w:rsidR="00613963" w:rsidRDefault="00EE3B0A">
          <w:pPr>
            <w:pStyle w:val="11"/>
            <w:tabs>
              <w:tab w:val="right" w:leader="dot" w:pos="9731"/>
            </w:tabs>
          </w:pPr>
          <w:hyperlink w:anchor="_Toc13946">
            <w: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Анализ систем навигации и ориентирования</w:t>
            </w:r>
            <w:r>
              <w:tab/>
            </w:r>
            <w:r>
              <w:fldChar w:fldCharType="begin"/>
            </w:r>
            <w:r>
              <w:instrText>PAGEREF _Toc1394</w:instrText>
            </w:r>
            <w:r>
              <w:instrText>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0FC1E152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7">
            <w:r>
              <w:t>2.1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“Swamp”</w:t>
            </w:r>
            <w:r>
              <w:tab/>
            </w:r>
            <w:r>
              <w:fldChar w:fldCharType="begin"/>
            </w:r>
            <w:r>
              <w:instrText>PAGEREF _Toc13947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1BEDCA01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8">
            <w:r>
              <w:t>2.2 "GMA Tank Command</w:t>
            </w:r>
            <w:r>
              <w:t>er"</w:t>
            </w:r>
            <w:r>
              <w:tab/>
            </w:r>
            <w:r>
              <w:fldChar w:fldCharType="begin"/>
            </w:r>
            <w:r>
              <w:instrText>PAGEREF _Toc13948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0C6B3938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49">
            <w:r>
              <w:t>2.3 "Shades Of Doom"</w:t>
            </w:r>
            <w:r>
              <w:tab/>
            </w:r>
            <w:r>
              <w:fldChar w:fldCharType="begin"/>
            </w:r>
            <w:r>
              <w:instrText>PAGEREF _Toc13949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087EDD4F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0">
            <w:r>
              <w:t>2.4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"Technoshock"</w:t>
            </w:r>
            <w:r>
              <w:tab/>
            </w:r>
            <w:r>
              <w:fldChar w:fldCharType="begin"/>
            </w:r>
            <w:r>
              <w:instrText>PAGEREF _Toc13950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05FCC983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1">
            <w:r>
              <w:t>2.5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"Human VS. Robots"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_Toc13951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4DCB67B4" w14:textId="77777777" w:rsidR="00613963" w:rsidRDefault="00EE3B0A">
          <w:pPr>
            <w:pStyle w:val="11"/>
            <w:tabs>
              <w:tab w:val="right" w:leader="dot" w:pos="9731"/>
            </w:tabs>
          </w:pPr>
          <w:hyperlink w:anchor="_Toc13952">
            <w:r>
              <w:t>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Классификация инструментов навигации и ориентирования</w:t>
            </w:r>
            <w:r>
              <w:tab/>
            </w:r>
            <w:r>
              <w:fldChar w:fldCharType="begin"/>
            </w:r>
            <w:r>
              <w:instrText>PAGEREF _Toc13952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0F563850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3">
            <w:r>
              <w:t>3.1 Речевой информатор стороны света</w:t>
            </w:r>
            <w:r>
              <w:tab/>
            </w:r>
            <w:r>
              <w:fldChar w:fldCharType="begin"/>
            </w:r>
            <w:r>
              <w:instrText>PAGEREF _Toc13953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79BB1952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4">
            <w:r>
              <w:t>3.2 Звуки, фиксированные по сторонам света</w:t>
            </w:r>
            <w:r>
              <w:tab/>
            </w:r>
            <w:r>
              <w:fldChar w:fldCharType="begin"/>
            </w:r>
            <w:r>
              <w:instrText>PAGEREF _Toc13954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19C74AD7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5">
            <w:r>
              <w:t>3</w:t>
            </w:r>
            <w:r>
              <w:t>.3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Сканеры-радары движения</w:t>
            </w:r>
            <w:r>
              <w:tab/>
            </w:r>
            <w:r>
              <w:fldChar w:fldCharType="begin"/>
            </w:r>
            <w:r>
              <w:instrText>PAGEREF _Toc13955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0D8ECAE3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6">
            <w:r>
              <w:t>3.4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Прямолинейный сканер-радар</w:t>
            </w:r>
            <w:r>
              <w:tab/>
            </w:r>
            <w:r>
              <w:fldChar w:fldCharType="begin"/>
            </w:r>
            <w:r>
              <w:instrText>PAGEREF _Toc13956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3A0A2375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7">
            <w:r>
              <w:t>3.5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Сканеры исследования</w:t>
            </w:r>
            <w:r>
              <w:tab/>
            </w:r>
            <w:r>
              <w:fldChar w:fldCharType="begin"/>
            </w:r>
            <w:r>
              <w:instrText>PAGEREF _Toc13957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31FF13CD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8">
            <w:r>
              <w:t>3.6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Индикация кл</w:t>
            </w:r>
            <w:r>
              <w:t>ючевых локаций</w:t>
            </w:r>
            <w:r>
              <w:tab/>
            </w:r>
            <w:r>
              <w:fldChar w:fldCharType="begin"/>
            </w:r>
            <w:r>
              <w:instrText>PAGEREF _Toc13958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21A76036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59">
            <w:r>
              <w:t>3.7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Звук шагов</w:t>
            </w:r>
            <w:r>
              <w:tab/>
            </w:r>
            <w:r>
              <w:fldChar w:fldCharType="begin"/>
            </w:r>
            <w:r>
              <w:instrText>PAGEREF _Toc13959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2D22CF0F" w14:textId="77777777" w:rsidR="00613963" w:rsidRDefault="00EE3B0A">
          <w:pPr>
            <w:pStyle w:val="21"/>
            <w:tabs>
              <w:tab w:val="right" w:leader="dot" w:pos="9731"/>
            </w:tabs>
          </w:pPr>
          <w:hyperlink w:anchor="_Toc13960">
            <w:r>
              <w:t>3.8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Информация о текущей локации</w:t>
            </w:r>
            <w:r>
              <w:tab/>
            </w:r>
            <w:r>
              <w:fldChar w:fldCharType="begin"/>
            </w:r>
            <w:r>
              <w:instrText>PAGEREF _Toc13960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2B6E4B51" w14:textId="77777777" w:rsidR="00613963" w:rsidRDefault="00EE3B0A">
          <w:pPr>
            <w:pStyle w:val="11"/>
            <w:tabs>
              <w:tab w:val="right" w:leader="dot" w:pos="9731"/>
            </w:tabs>
          </w:pPr>
          <w:hyperlink w:anchor="_Toc13961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_Toc13961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14:paraId="414C263C" w14:textId="77777777" w:rsidR="00613963" w:rsidRDefault="00EE3B0A">
          <w:pPr>
            <w:pStyle w:val="11"/>
            <w:tabs>
              <w:tab w:val="right" w:leader="dot" w:pos="9731"/>
            </w:tabs>
          </w:pPr>
          <w:hyperlink w:anchor="_Toc13962">
            <w: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>PAGEREF _Toc13962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14:paraId="2163B466" w14:textId="77777777" w:rsidR="00613963" w:rsidRDefault="00EE3B0A">
          <w:r>
            <w:fldChar w:fldCharType="end"/>
          </w:r>
        </w:p>
      </w:sdtContent>
    </w:sdt>
    <w:p w14:paraId="090C766A" w14:textId="77777777" w:rsidR="00613963" w:rsidRDefault="00EE3B0A">
      <w:pPr>
        <w:pStyle w:val="1"/>
        <w:numPr>
          <w:ilvl w:val="0"/>
          <w:numId w:val="0"/>
        </w:numPr>
        <w:spacing w:after="3"/>
        <w:ind w:left="84" w:right="5"/>
        <w:jc w:val="both"/>
      </w:pPr>
      <w:bookmarkStart w:id="0" w:name="_Toc13939"/>
      <w:r>
        <w:rPr>
          <w:sz w:val="24"/>
        </w:rPr>
        <w:t xml:space="preserve">Характеристика организации </w:t>
      </w:r>
      <w:bookmarkEnd w:id="0"/>
    </w:p>
    <w:p w14:paraId="3E276D51" w14:textId="77777777" w:rsidR="00613963" w:rsidRDefault="00EE3B0A">
      <w:pPr>
        <w:spacing w:after="64"/>
        <w:ind w:left="77" w:firstLine="0"/>
        <w:jc w:val="left"/>
      </w:pPr>
      <w:r>
        <w:t xml:space="preserve"> </w:t>
      </w:r>
    </w:p>
    <w:p w14:paraId="099987BB" w14:textId="77777777" w:rsidR="00613963" w:rsidRDefault="00EE3B0A">
      <w:pPr>
        <w:spacing w:after="49" w:line="356" w:lineRule="auto"/>
        <w:ind w:left="74" w:right="5" w:firstLine="708"/>
      </w:pPr>
      <w:r>
        <w:t xml:space="preserve"> </w:t>
      </w:r>
      <w:r>
        <w:t xml:space="preserve">Университет ИТМО ("Федеральное государственное автономное образовательное учреждение высшего образования 'Национальный исследовательский университет ИТМО'") </w:t>
      </w:r>
    </w:p>
    <w:p w14:paraId="61F8D976" w14:textId="77777777" w:rsidR="00613963" w:rsidRDefault="00EE3B0A">
      <w:pPr>
        <w:spacing w:after="0" w:line="386" w:lineRule="auto"/>
        <w:ind w:left="62" w:firstLine="0"/>
        <w:jc w:val="left"/>
      </w:pPr>
      <w:r>
        <w:t>— ведущее высшее учебное учреждение России, предлагающее широкий спектр образовательных программ в</w:t>
      </w:r>
      <w:r>
        <w:t xml:space="preserve"> области информационных технологий, оптики, робототехники, биотехнологий и других современных направлений.  </w:t>
      </w:r>
    </w:p>
    <w:p w14:paraId="22BB7D7A" w14:textId="77777777" w:rsidR="00613963" w:rsidRDefault="00EE3B0A">
      <w:pPr>
        <w:spacing w:line="389" w:lineRule="auto"/>
        <w:ind w:left="74" w:right="5" w:firstLine="708"/>
      </w:pPr>
      <w:r>
        <w:t>Структура управления Университета ИТМО состоит из наблюдательного совета, ученого совета и ректората. Основные образовательные и научные подразделе</w:t>
      </w:r>
      <w:r>
        <w:t>ния Университета ИТМО: Мегафакультет компьютерных технологий и управления, Физикотехнический мегафакультет, Мегафакультет трансляционных информационных технологий, Мегафакультет наук о жизни, Факультет технологического менеджмента и инноваций, Институт "Вы</w:t>
      </w:r>
      <w:r>
        <w:t xml:space="preserve">сшая инженерно-техническая школа", Высшая школа цифровой культуры, Военный учебный центр.  </w:t>
      </w:r>
    </w:p>
    <w:p w14:paraId="0DC98398" w14:textId="77777777" w:rsidR="00613963" w:rsidRDefault="00EE3B0A">
      <w:pPr>
        <w:spacing w:line="376" w:lineRule="auto"/>
        <w:ind w:left="74" w:right="5" w:firstLine="708"/>
      </w:pPr>
      <w:r>
        <w:t>Административные (сервисные) подразделения выполняют функции, связанные с планированием стратегического развития, коммуникациями, обеспечением образовательного процесса, научной и проектной деятельностью, международным сотрудничеством, информационной подде</w:t>
      </w:r>
      <w:r>
        <w:t>ржкой, правовыми и кадровыми вопросами, финансовым управлением, безопасностью, издательской и внеучебной деятельностью, а также хозяйственными вопросами. Ключевые направления административных подразделений: стратегическое развитие, стратегические коммуника</w:t>
      </w:r>
      <w:r>
        <w:t xml:space="preserve">ции, сопровождение образовательной деятельности, сопровождение научной деятельности, сопровождение проектной и инновационно-предпринимательской деятельности, сопровождение международной деятельности, информационно-телекоммуникационная поддержка, правовая, </w:t>
      </w:r>
      <w:r>
        <w:t xml:space="preserve">административная и кадровая работа, управление делопроизводством, </w:t>
      </w:r>
    </w:p>
    <w:p w14:paraId="06CA22A2" w14:textId="77777777" w:rsidR="00613963" w:rsidRDefault="00EE3B0A">
      <w:pPr>
        <w:spacing w:line="409" w:lineRule="auto"/>
        <w:ind w:left="84" w:right="5"/>
      </w:pPr>
      <w:r>
        <w:t xml:space="preserve">финансовоэкономическая деятельность, безопасность, издательская деятельность, внеучебная деятельность, хозяйственная деятельность.  </w:t>
      </w:r>
    </w:p>
    <w:p w14:paraId="139F4E1C" w14:textId="77777777" w:rsidR="00613963" w:rsidRDefault="00EE3B0A">
      <w:pPr>
        <w:spacing w:after="47" w:line="375" w:lineRule="auto"/>
        <w:ind w:left="74" w:right="5" w:firstLine="708"/>
      </w:pPr>
      <w:r>
        <w:t>Университет ИТМО находится на стадии зрелости, характери</w:t>
      </w:r>
      <w:r>
        <w:t xml:space="preserve">зующейся устойчивым развитием, высоким уровнем образовательных и научных достижений, что подтверждается </w:t>
      </w:r>
    </w:p>
    <w:p w14:paraId="618456EB" w14:textId="77777777" w:rsidR="00613963" w:rsidRDefault="00EE3B0A">
      <w:pPr>
        <w:spacing w:after="186"/>
        <w:ind w:left="84" w:right="5"/>
      </w:pPr>
      <w:r>
        <w:t xml:space="preserve">высокими позициями в международных и российских рейтингах.  </w:t>
      </w:r>
    </w:p>
    <w:p w14:paraId="2D0771E7" w14:textId="77777777" w:rsidR="00613963" w:rsidRDefault="00EE3B0A">
      <w:pPr>
        <w:spacing w:line="392" w:lineRule="auto"/>
        <w:ind w:left="74" w:right="5" w:firstLine="708"/>
      </w:pPr>
      <w:r>
        <w:t>В 2023 году ИТМО занял 79-е место в мире (второе среди российских вузов) в рейтинге "QS Wo</w:t>
      </w:r>
      <w:r>
        <w:t xml:space="preserve">rld University Rankings" в области компьютерных наук, а в номинации "Data Science &amp; Artificial Intelligence" университет вошел в диапазон 51–70, став единственным российским вузом в топ-100 по этому направлению.   </w:t>
      </w:r>
    </w:p>
    <w:p w14:paraId="11A9806A" w14:textId="77777777" w:rsidR="00613963" w:rsidRDefault="00EE3B0A">
      <w:pPr>
        <w:spacing w:after="0"/>
        <w:ind w:left="783"/>
        <w:jc w:val="center"/>
      </w:pPr>
      <w:r>
        <w:rPr>
          <w:b/>
        </w:rPr>
        <w:t xml:space="preserve">ВВЕДЕНИЕ </w:t>
      </w:r>
    </w:p>
    <w:p w14:paraId="2EB01FA7" w14:textId="77777777" w:rsidR="00613963" w:rsidRDefault="00EE3B0A">
      <w:pPr>
        <w:spacing w:after="103"/>
        <w:ind w:left="245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35BB0589" w14:textId="77777777" w:rsidR="00613963" w:rsidRDefault="00EE3B0A">
      <w:pPr>
        <w:spacing w:after="34" w:line="382" w:lineRule="auto"/>
        <w:ind w:left="74" w:right="5" w:firstLine="708"/>
      </w:pPr>
      <w:r>
        <w:t>Одной из ключевых проблем об</w:t>
      </w:r>
      <w:r>
        <w:t>еспечения доступности зданий и общественных пространств для людей с глубокими нарушениями зрения является адаптация графических схем и картографических данных в доступную форму и предоставление этой информации пользователю. Сводом правил 59.13330.2020 "Дос</w:t>
      </w:r>
      <w:r>
        <w:t>тупность зданий и сооружений для маломобильных групп населения" регулируются вопросы размещения рельефно-графических схем внутри зданий и помещений, их расположение и соответствие государственным стандартам. Однако в практической реализации такое рельефно-</w:t>
      </w:r>
      <w:r>
        <w:t xml:space="preserve">графическое представление оказывается мало востребованным по многим причинам, описание которых выходит за </w:t>
      </w:r>
    </w:p>
    <w:p w14:paraId="62D037A0" w14:textId="77777777" w:rsidR="00613963" w:rsidRDefault="00EE3B0A">
      <w:pPr>
        <w:spacing w:after="136"/>
        <w:ind w:left="84" w:right="5"/>
      </w:pPr>
      <w:r>
        <w:t xml:space="preserve">рамки данного исследования.  </w:t>
      </w:r>
    </w:p>
    <w:p w14:paraId="68F2F3AD" w14:textId="77777777" w:rsidR="00613963" w:rsidRDefault="00EE3B0A">
      <w:pPr>
        <w:spacing w:after="38" w:line="366" w:lineRule="auto"/>
        <w:ind w:left="74" w:right="5" w:firstLine="708"/>
      </w:pPr>
      <w:r>
        <w:t>В связи с этим представление картографических и схематических данных в форме, доступной для людей с глубокими нарушения</w:t>
      </w:r>
      <w:r>
        <w:t xml:space="preserve">ми зрения, остается чрезвычайно актуальной проблемой. Интенсивное развитие информационных технологий не оказало на эту проблему существенного влияния. Подобные задачи по-прежнему решаются выводом информации либо на рельефно-точечные печатающие устройства, </w:t>
      </w:r>
      <w:r>
        <w:t>либо на специальные устройства, формирующие рельефные изображения на полимерных материалах. Оба этих способа требуют дорогостоящего оборудования, квалифицированных специалистов и значительных трудозатрат для адаптации визуальных материалов перед выводом на</w:t>
      </w:r>
      <w:r>
        <w:t xml:space="preserve"> печатающие устройства. Очевидным и удобным решением для быстрого вывода картографической информации мог бы стать непосредственный рельефно-точечный вывод, аналогичный используемому в тактильных (Брайлевских) дисплеях, но высокая стоимость рельефных модуле</w:t>
      </w:r>
      <w:r>
        <w:t>й и громоздкость конечных устройств делает этот вариант также крайне мало востребованным. С другой стороны, на определенном этапе развития звуковых компьютерных интерфейсов появились аппаратно-программные решения, которые дали возможность с высокой естеств</w:t>
      </w:r>
      <w:r>
        <w:t xml:space="preserve">енностью позиционировать звук в виртуальном пространстве, учитывая даже такие нюансы, как взаимное расположение, направление "взгляда" и скорость движения "слушателя" и объекта. Стало возможным конструировать звуковые виртуальные пространства, перемещение </w:t>
      </w:r>
      <w:r>
        <w:t>по которым давало близкое к естественному ощущение движения. Реализация этих возможностей в специализированных звуковых играх, наряду с некоторыми дополнительными звуковыми эффектами и инструментами, обеспечивает незрячему человеку глубокое погружение в иг</w:t>
      </w:r>
      <w:r>
        <w:t>ровой мир. В таких специальных звуковых компьютерных играх для незрячих с помощью пространственных звуковых эффектов и дополнительных систем ориентирования и навигации описываются сложные карты миров, включая открытые пространства, имитирующие города, внут</w:t>
      </w:r>
      <w:r>
        <w:t>ренние помещения зданий и отдельные сложно сконфигурированные комнаты. При этом, звуковое моделирование реального, а не игрового здания или пространства даст возможность незрячему человеку заранее в комфортной обстановке детально исследовать локацию, разоб</w:t>
      </w:r>
      <w:r>
        <w:t>раться во взаимном расположении коридоров, помещений, улиц, зданий. Кроме того, часть используемых в звуковых играх инструментов ориентирования может быть использована в качестве невизуальной дополненной реальности, повышающей доступность окружающего прост</w:t>
      </w:r>
      <w:r>
        <w:t xml:space="preserve">ранства для людей с глубокими нарушениями зрения.  </w:t>
      </w:r>
    </w:p>
    <w:p w14:paraId="4B7B2C08" w14:textId="77777777" w:rsidR="00613963" w:rsidRDefault="00EE3B0A">
      <w:pPr>
        <w:spacing w:after="112"/>
        <w:ind w:left="792"/>
        <w:jc w:val="left"/>
      </w:pPr>
      <w:r>
        <w:rPr>
          <w:b/>
        </w:rPr>
        <w:t>Цель научно-исследовательской работы:</w:t>
      </w:r>
      <w:r>
        <w:t xml:space="preserve"> </w:t>
      </w:r>
    </w:p>
    <w:p w14:paraId="4F55163B" w14:textId="77777777" w:rsidR="00613963" w:rsidRDefault="00EE3B0A">
      <w:pPr>
        <w:spacing w:after="41" w:line="370" w:lineRule="auto"/>
        <w:ind w:left="74" w:right="5" w:firstLine="708"/>
      </w:pPr>
      <w:r>
        <w:t>Определить какие методы и инструменты, использованные в звуковых играх для передачи информации об окружающем пространстве могут быть применены в реальных, а не искусственных картографических данных и схем помещений для аудиомоделирования зданий и территори</w:t>
      </w:r>
      <w:r>
        <w:t xml:space="preserve">й. </w:t>
      </w:r>
    </w:p>
    <w:p w14:paraId="0E42C1C9" w14:textId="77777777" w:rsidR="00613963" w:rsidRDefault="00EE3B0A">
      <w:pPr>
        <w:spacing w:after="157"/>
        <w:ind w:left="792"/>
        <w:jc w:val="left"/>
      </w:pPr>
      <w:r>
        <w:rPr>
          <w:b/>
        </w:rPr>
        <w:t>Задачи исследования:</w:t>
      </w:r>
      <w:r>
        <w:t xml:space="preserve"> </w:t>
      </w:r>
    </w:p>
    <w:p w14:paraId="3210E229" w14:textId="77777777" w:rsidR="00613963" w:rsidRDefault="00EE3B0A">
      <w:pPr>
        <w:numPr>
          <w:ilvl w:val="0"/>
          <w:numId w:val="1"/>
        </w:numPr>
        <w:spacing w:after="28" w:line="377" w:lineRule="auto"/>
        <w:ind w:right="5" w:hanging="360"/>
      </w:pPr>
      <w:r>
        <w:t xml:space="preserve">Проанализировать, описать и классифицировать инструменты, использованные для создания представления об окружающем пространстве в специальных звуковы хиграх для незрячих. </w:t>
      </w:r>
    </w:p>
    <w:p w14:paraId="4CC103D4" w14:textId="77777777" w:rsidR="00613963" w:rsidRDefault="00EE3B0A">
      <w:pPr>
        <w:numPr>
          <w:ilvl w:val="0"/>
          <w:numId w:val="1"/>
        </w:numPr>
        <w:spacing w:line="377" w:lineRule="auto"/>
        <w:ind w:right="5" w:hanging="360"/>
      </w:pPr>
      <w:r>
        <w:t>Обобщить информацию об инструментах, использованных для ори</w:t>
      </w:r>
      <w:r>
        <w:t xml:space="preserve">ентирования и навигации по звуковым пространствам в нескольких наиболее типичных специальных звуковых играх. </w:t>
      </w:r>
    </w:p>
    <w:p w14:paraId="23BCBA0D" w14:textId="77777777" w:rsidR="00613963" w:rsidRDefault="00EE3B0A">
      <w:pPr>
        <w:numPr>
          <w:ilvl w:val="0"/>
          <w:numId w:val="1"/>
        </w:numPr>
        <w:spacing w:after="164"/>
        <w:ind w:right="5" w:hanging="360"/>
      </w:pPr>
      <w:r>
        <w:t xml:space="preserve">Проанализировать особенности реализации инструментов. </w:t>
      </w:r>
    </w:p>
    <w:p w14:paraId="1A3A5CFE" w14:textId="77777777" w:rsidR="00613963" w:rsidRDefault="00EE3B0A">
      <w:pPr>
        <w:numPr>
          <w:ilvl w:val="0"/>
          <w:numId w:val="1"/>
        </w:numPr>
        <w:spacing w:line="396" w:lineRule="auto"/>
        <w:ind w:right="5" w:hanging="360"/>
      </w:pPr>
      <w:r>
        <w:t xml:space="preserve">Выделить плюсы и минусы различных подходов к системам навигации в звуковых пространствах. </w:t>
      </w:r>
    </w:p>
    <w:p w14:paraId="4C0E2EB3" w14:textId="77777777" w:rsidR="00613963" w:rsidRDefault="00EE3B0A">
      <w:pPr>
        <w:spacing w:line="433" w:lineRule="auto"/>
        <w:ind w:left="74" w:right="5" w:firstLine="708"/>
      </w:pPr>
      <w:r>
        <w:t xml:space="preserve">Для исследования были сформулированы следующие критерии отбора специальных звуковых игр:  </w:t>
      </w:r>
    </w:p>
    <w:p w14:paraId="57226C3B" w14:textId="77777777" w:rsidR="00613963" w:rsidRDefault="00EE3B0A">
      <w:pPr>
        <w:numPr>
          <w:ilvl w:val="0"/>
          <w:numId w:val="2"/>
        </w:numPr>
        <w:spacing w:after="205"/>
        <w:ind w:right="5" w:hanging="360"/>
      </w:pPr>
      <w:r>
        <w:t xml:space="preserve">Качественная глубокая проработка игрового мира.  </w:t>
      </w:r>
    </w:p>
    <w:p w14:paraId="5E9F0027" w14:textId="77777777" w:rsidR="00613963" w:rsidRDefault="00EE3B0A">
      <w:pPr>
        <w:numPr>
          <w:ilvl w:val="0"/>
          <w:numId w:val="2"/>
        </w:numPr>
        <w:spacing w:after="208"/>
        <w:ind w:right="5" w:hanging="360"/>
      </w:pPr>
      <w:r>
        <w:t xml:space="preserve">Наличие детального объемного звука.  </w:t>
      </w:r>
    </w:p>
    <w:p w14:paraId="14D5C784" w14:textId="77777777" w:rsidR="00613963" w:rsidRDefault="00EE3B0A">
      <w:pPr>
        <w:numPr>
          <w:ilvl w:val="0"/>
          <w:numId w:val="2"/>
        </w:numPr>
        <w:spacing w:after="211"/>
        <w:ind w:right="5" w:hanging="360"/>
      </w:pPr>
      <w:r>
        <w:t xml:space="preserve">Сложная картография игровых пространств.  </w:t>
      </w:r>
    </w:p>
    <w:p w14:paraId="6853C348" w14:textId="77777777" w:rsidR="00613963" w:rsidRDefault="00EE3B0A">
      <w:pPr>
        <w:numPr>
          <w:ilvl w:val="0"/>
          <w:numId w:val="2"/>
        </w:numPr>
        <w:spacing w:after="206"/>
        <w:ind w:right="5" w:hanging="360"/>
      </w:pPr>
      <w:r>
        <w:t xml:space="preserve">Отсутствие реализации повторяющихся решений.  </w:t>
      </w:r>
    </w:p>
    <w:p w14:paraId="70778110" w14:textId="77777777" w:rsidR="00613963" w:rsidRDefault="00EE3B0A">
      <w:pPr>
        <w:numPr>
          <w:ilvl w:val="0"/>
          <w:numId w:val="2"/>
        </w:numPr>
        <w:spacing w:after="117"/>
        <w:ind w:right="5" w:hanging="360"/>
      </w:pPr>
      <w:r>
        <w:t xml:space="preserve">Наличие систем навигации и ориентирования.  </w:t>
      </w:r>
    </w:p>
    <w:p w14:paraId="339F2FD6" w14:textId="77777777" w:rsidR="00613963" w:rsidRDefault="00EE3B0A">
      <w:pPr>
        <w:spacing w:line="434" w:lineRule="auto"/>
        <w:ind w:left="74" w:right="5" w:firstLine="708"/>
      </w:pPr>
      <w:r>
        <w:t>Для составления предварительного списка был проведен анализ обзорных материалов следующих российских и зарубежных специал</w:t>
      </w:r>
      <w:r>
        <w:t xml:space="preserve">изированных игровых Интернет-ресурсов:  </w:t>
      </w:r>
    </w:p>
    <w:p w14:paraId="7CFAE34E" w14:textId="77777777" w:rsidR="00613963" w:rsidRDefault="00EE3B0A">
      <w:pPr>
        <w:spacing w:line="372" w:lineRule="auto"/>
        <w:ind w:left="84" w:right="5"/>
      </w:pPr>
      <w:r>
        <w:t xml:space="preserve">"Компьютерные игры для незрячих и слабовидящих" (tiflocomp.ru), "Tiflo-games - Игры для незрячих и слабовидящих людей" (tiflo-games.ru), "AudioGames, your resource for audiogames, games for the blind, games for the </w:t>
      </w:r>
      <w:r>
        <w:t xml:space="preserve">visually impaired!" (audiogames.net).  </w:t>
      </w:r>
    </w:p>
    <w:p w14:paraId="3FEF1AE0" w14:textId="77777777" w:rsidR="00613963" w:rsidRDefault="00EE3B0A">
      <w:pPr>
        <w:spacing w:line="436" w:lineRule="auto"/>
        <w:ind w:left="74" w:right="5" w:firstLine="708"/>
      </w:pPr>
      <w:r>
        <w:t xml:space="preserve">По результатам проведенного анализа, в соответствии с критериями были выбраны следующие пять звуковых игр:  </w:t>
      </w:r>
    </w:p>
    <w:p w14:paraId="52E6E0CF" w14:textId="77777777" w:rsidR="00613963" w:rsidRDefault="00EE3B0A">
      <w:pPr>
        <w:numPr>
          <w:ilvl w:val="0"/>
          <w:numId w:val="3"/>
        </w:numPr>
        <w:spacing w:after="38" w:line="396" w:lineRule="auto"/>
        <w:ind w:right="5" w:hanging="360"/>
      </w:pPr>
      <w:r>
        <w:t>"Swamp" - многопользовательский шутер от первого лица.Игра с глубоко  проработанным миром, детальными карта</w:t>
      </w:r>
      <w:r>
        <w:t xml:space="preserve">ми и оригинальными системами навигации и ориентирования.  </w:t>
      </w:r>
    </w:p>
    <w:p w14:paraId="7E4B5271" w14:textId="77777777" w:rsidR="00613963" w:rsidRDefault="00EE3B0A">
      <w:pPr>
        <w:numPr>
          <w:ilvl w:val="0"/>
          <w:numId w:val="3"/>
        </w:numPr>
        <w:spacing w:line="434" w:lineRule="auto"/>
        <w:ind w:right="5" w:hanging="360"/>
      </w:pPr>
      <w:r w:rsidRPr="008B3429">
        <w:rPr>
          <w:lang w:val="en-US"/>
        </w:rPr>
        <w:t xml:space="preserve">"GMA Tank Commander" - </w:t>
      </w:r>
      <w:r>
        <w:t>симулятор</w:t>
      </w:r>
      <w:r w:rsidRPr="008B3429">
        <w:rPr>
          <w:lang w:val="en-US"/>
        </w:rPr>
        <w:t xml:space="preserve"> </w:t>
      </w:r>
      <w:r>
        <w:t>танка</w:t>
      </w:r>
      <w:r w:rsidRPr="008B3429">
        <w:rPr>
          <w:lang w:val="en-US"/>
        </w:rPr>
        <w:t xml:space="preserve">. </w:t>
      </w:r>
      <w:r>
        <w:t xml:space="preserve">Игра обладает детальными картами и проработанным игровым миром.  </w:t>
      </w:r>
    </w:p>
    <w:p w14:paraId="2AA6B2D0" w14:textId="77777777" w:rsidR="00613963" w:rsidRDefault="00EE3B0A">
      <w:pPr>
        <w:numPr>
          <w:ilvl w:val="0"/>
          <w:numId w:val="3"/>
        </w:numPr>
        <w:spacing w:after="29" w:line="386" w:lineRule="auto"/>
        <w:ind w:right="5" w:hanging="360"/>
      </w:pPr>
      <w:r>
        <w:t>"Shades Of Doom" - шутер от первого лица. Игровой мир включает в себя многоуровневые, детал</w:t>
      </w:r>
      <w:r>
        <w:t xml:space="preserve">ьно проработанные карты и оригинальную систему навигации по игровому пространству.  </w:t>
      </w:r>
    </w:p>
    <w:p w14:paraId="58268F7B" w14:textId="77777777" w:rsidR="00613963" w:rsidRDefault="00EE3B0A">
      <w:pPr>
        <w:numPr>
          <w:ilvl w:val="0"/>
          <w:numId w:val="3"/>
        </w:numPr>
        <w:spacing w:line="395" w:lineRule="auto"/>
        <w:ind w:right="5" w:hanging="360"/>
      </w:pPr>
      <w:r>
        <w:t xml:space="preserve">"Technoshock" - шутер от первого лица. Игра с детально проработанным игровым пространством, многоуровневыми картами и оригинальной системой навигации и ориентирования.  </w:t>
      </w:r>
    </w:p>
    <w:p w14:paraId="5A5B4B2E" w14:textId="77777777" w:rsidR="00613963" w:rsidRDefault="00EE3B0A">
      <w:pPr>
        <w:numPr>
          <w:ilvl w:val="0"/>
          <w:numId w:val="3"/>
        </w:numPr>
        <w:spacing w:line="395" w:lineRule="auto"/>
        <w:ind w:right="5" w:hanging="360"/>
      </w:pPr>
      <w:r>
        <w:t xml:space="preserve">"Human VS. Robots" - многопользовательский шутер от первого лица. Игра содержит десятки оригинальных игровых пространств с подробными картами помещений и территорий.  </w:t>
      </w:r>
    </w:p>
    <w:p w14:paraId="7B601A52" w14:textId="77777777" w:rsidR="00613963" w:rsidRDefault="00EE3B0A">
      <w:pPr>
        <w:spacing w:line="398" w:lineRule="auto"/>
        <w:ind w:left="74" w:right="5" w:firstLine="708"/>
      </w:pPr>
      <w:r>
        <w:t xml:space="preserve">После составления перечня игр потребовалось найти и загрузить дистрибутивы каждой игры. </w:t>
      </w:r>
      <w:r>
        <w:t xml:space="preserve">Затем все перечисленные звуковые игры были установлены на локальный персональный компьютер. </w:t>
      </w:r>
    </w:p>
    <w:p w14:paraId="30DEAA3C" w14:textId="77777777" w:rsidR="00613963" w:rsidRDefault="00EE3B0A">
      <w:pPr>
        <w:spacing w:after="116"/>
        <w:ind w:left="795" w:right="5"/>
      </w:pPr>
      <w:r>
        <w:t xml:space="preserve">Игры исследовались последовательно, одна за другой, в следующем порядке: </w:t>
      </w:r>
    </w:p>
    <w:p w14:paraId="69358FBE" w14:textId="77777777" w:rsidR="00613963" w:rsidRDefault="00EE3B0A">
      <w:pPr>
        <w:numPr>
          <w:ilvl w:val="0"/>
          <w:numId w:val="4"/>
        </w:numPr>
        <w:spacing w:after="118"/>
        <w:ind w:right="5" w:hanging="425"/>
      </w:pPr>
      <w:r>
        <w:t xml:space="preserve">"Swamp". </w:t>
      </w:r>
    </w:p>
    <w:p w14:paraId="46D864F5" w14:textId="77777777" w:rsidR="00613963" w:rsidRDefault="00EE3B0A">
      <w:pPr>
        <w:numPr>
          <w:ilvl w:val="0"/>
          <w:numId w:val="4"/>
        </w:numPr>
        <w:spacing w:after="116"/>
        <w:ind w:right="5" w:hanging="425"/>
      </w:pPr>
      <w:r>
        <w:t xml:space="preserve">"GMA Tank Commander". </w:t>
      </w:r>
    </w:p>
    <w:p w14:paraId="76A5EB49" w14:textId="77777777" w:rsidR="00613963" w:rsidRDefault="00EE3B0A">
      <w:pPr>
        <w:numPr>
          <w:ilvl w:val="0"/>
          <w:numId w:val="4"/>
        </w:numPr>
        <w:spacing w:after="118"/>
        <w:ind w:right="5" w:hanging="425"/>
      </w:pPr>
      <w:r>
        <w:t xml:space="preserve">"Shades Of Doom". </w:t>
      </w:r>
    </w:p>
    <w:p w14:paraId="56403904" w14:textId="77777777" w:rsidR="00613963" w:rsidRDefault="00EE3B0A">
      <w:pPr>
        <w:numPr>
          <w:ilvl w:val="0"/>
          <w:numId w:val="4"/>
        </w:numPr>
        <w:spacing w:after="116"/>
        <w:ind w:right="5" w:hanging="425"/>
      </w:pPr>
      <w:r>
        <w:t xml:space="preserve">"Technoshock". </w:t>
      </w:r>
    </w:p>
    <w:p w14:paraId="78D84510" w14:textId="77777777" w:rsidR="00613963" w:rsidRDefault="00EE3B0A">
      <w:pPr>
        <w:numPr>
          <w:ilvl w:val="0"/>
          <w:numId w:val="4"/>
        </w:numPr>
        <w:spacing w:after="115"/>
        <w:ind w:right="5" w:hanging="425"/>
      </w:pPr>
      <w:r>
        <w:t xml:space="preserve">"Human VS. Robots". </w:t>
      </w:r>
    </w:p>
    <w:p w14:paraId="1BDE6542" w14:textId="77777777" w:rsidR="00613963" w:rsidRDefault="00EE3B0A">
      <w:pPr>
        <w:spacing w:after="213"/>
        <w:ind w:left="1354" w:firstLine="0"/>
        <w:jc w:val="left"/>
      </w:pPr>
      <w:r>
        <w:t xml:space="preserve"> </w:t>
      </w:r>
    </w:p>
    <w:p w14:paraId="3DDF64ED" w14:textId="77777777" w:rsidR="00613963" w:rsidRDefault="00EE3B0A">
      <w:pPr>
        <w:pStyle w:val="1"/>
        <w:ind w:left="1478" w:hanging="708"/>
      </w:pPr>
      <w:bookmarkStart w:id="1" w:name="_Toc13940"/>
      <w:r>
        <w:t xml:space="preserve">Звуковые ландшафты и функциональность </w:t>
      </w:r>
      <w:bookmarkEnd w:id="1"/>
    </w:p>
    <w:p w14:paraId="3E2FAAAB" w14:textId="77777777" w:rsidR="00613963" w:rsidRDefault="00EE3B0A">
      <w:pPr>
        <w:spacing w:after="115"/>
        <w:ind w:left="785" w:firstLine="0"/>
        <w:jc w:val="left"/>
      </w:pPr>
      <w:r>
        <w:t xml:space="preserve"> </w:t>
      </w:r>
    </w:p>
    <w:p w14:paraId="45B34267" w14:textId="77777777" w:rsidR="00613963" w:rsidRDefault="00EE3B0A">
      <w:pPr>
        <w:spacing w:line="357" w:lineRule="auto"/>
        <w:ind w:left="74" w:right="5" w:firstLine="708"/>
      </w:pPr>
      <w:r>
        <w:t>На первом этапе исследования в процессе прохождения игр, исследовался общий звуковой ландшафт и общие подходы к передаче информации об окружающем пространстве. Определялись звуковые характеристики игровых объектов, типы звуковой сигнализации, принципы взаи</w:t>
      </w:r>
      <w:r>
        <w:t xml:space="preserve">модействия "слушателя" с игровыми объектами и игровых объектов между собой. </w:t>
      </w:r>
      <w:r>
        <w:tab/>
        <w:t xml:space="preserve">Выявлялись </w:t>
      </w:r>
      <w:r>
        <w:tab/>
        <w:t xml:space="preserve">особенности </w:t>
      </w:r>
      <w:r>
        <w:tab/>
        <w:t xml:space="preserve">реализации </w:t>
      </w:r>
      <w:r>
        <w:tab/>
        <w:t xml:space="preserve">игровых </w:t>
      </w:r>
      <w:r>
        <w:tab/>
        <w:t xml:space="preserve">механик, </w:t>
      </w:r>
      <w:r>
        <w:tab/>
        <w:t xml:space="preserve">их </w:t>
      </w:r>
      <w:r>
        <w:tab/>
        <w:t xml:space="preserve">влияние </w:t>
      </w:r>
      <w:r>
        <w:tab/>
        <w:t xml:space="preserve">на формирующееся восприятие игровых пространств: зданий и открытых территорий. </w:t>
      </w:r>
    </w:p>
    <w:p w14:paraId="090752EC" w14:textId="77777777" w:rsidR="00613963" w:rsidRDefault="00EE3B0A">
      <w:pPr>
        <w:spacing w:line="396" w:lineRule="auto"/>
        <w:ind w:left="74" w:right="5" w:firstLine="708"/>
      </w:pPr>
      <w:r>
        <w:t xml:space="preserve">Исследование звуковых игровых пространств проводилось всеми доступными в играх средствами. В зависимости от реализации  применялись: </w:t>
      </w:r>
    </w:p>
    <w:p w14:paraId="7904D19E" w14:textId="77777777" w:rsidR="00613963" w:rsidRDefault="00EE3B0A">
      <w:pPr>
        <w:spacing w:after="120"/>
        <w:ind w:left="785" w:firstLine="0"/>
        <w:jc w:val="left"/>
      </w:pPr>
      <w:r>
        <w:t xml:space="preserve"> </w:t>
      </w:r>
    </w:p>
    <w:p w14:paraId="48EA88D8" w14:textId="77777777" w:rsidR="00613963" w:rsidRDefault="00EE3B0A">
      <w:pPr>
        <w:pStyle w:val="2"/>
        <w:ind w:left="1490" w:hanging="708"/>
      </w:pPr>
      <w:bookmarkStart w:id="2" w:name="_Toc13941"/>
      <w:r>
        <w:t xml:space="preserve">"Swamp" </w:t>
      </w:r>
      <w:bookmarkEnd w:id="2"/>
    </w:p>
    <w:p w14:paraId="6890966A" w14:textId="77777777" w:rsidR="00613963" w:rsidRDefault="00EE3B0A">
      <w:pPr>
        <w:spacing w:after="159"/>
        <w:ind w:left="785" w:firstLine="0"/>
        <w:jc w:val="left"/>
      </w:pPr>
      <w:r>
        <w:t xml:space="preserve"> </w:t>
      </w:r>
    </w:p>
    <w:p w14:paraId="0DE75972" w14:textId="77777777" w:rsidR="00613963" w:rsidRDefault="00EE3B0A">
      <w:pPr>
        <w:spacing w:after="115"/>
        <w:ind w:left="795" w:right="5"/>
      </w:pPr>
      <w:r>
        <w:t xml:space="preserve">Многопользовательская игра в жанре «шутер». </w:t>
      </w:r>
    </w:p>
    <w:p w14:paraId="7F5F2455" w14:textId="77777777" w:rsidR="00613963" w:rsidRDefault="00EE3B0A">
      <w:pPr>
        <w:spacing w:line="397" w:lineRule="auto"/>
        <w:ind w:left="74" w:right="5" w:firstLine="708"/>
      </w:pPr>
      <w:r>
        <w:t>Игровое пространство состоит из восьми крупных локаций, каждая и</w:t>
      </w:r>
      <w:r>
        <w:t xml:space="preserve">з которых, в свою очередь, содержит десятки дополнительных локаций различных типов. </w:t>
      </w:r>
    </w:p>
    <w:p w14:paraId="0001BA62" w14:textId="77777777" w:rsidR="00613963" w:rsidRDefault="00EE3B0A">
      <w:pPr>
        <w:spacing w:after="177"/>
        <w:ind w:left="795" w:right="5"/>
      </w:pPr>
      <w:r>
        <w:t xml:space="preserve">Дополнительные локации выполнены в виде: </w:t>
      </w:r>
    </w:p>
    <w:p w14:paraId="5D57EB7C" w14:textId="77777777" w:rsidR="00613963" w:rsidRDefault="00EE3B0A">
      <w:pPr>
        <w:numPr>
          <w:ilvl w:val="0"/>
          <w:numId w:val="5"/>
        </w:numPr>
        <w:spacing w:after="136"/>
        <w:ind w:right="5" w:hanging="319"/>
      </w:pPr>
      <w:r>
        <w:t xml:space="preserve">природных территорий – болот, лесов, полей; </w:t>
      </w:r>
    </w:p>
    <w:p w14:paraId="10F1E27F" w14:textId="77777777" w:rsidR="00613963" w:rsidRDefault="00EE3B0A">
      <w:pPr>
        <w:numPr>
          <w:ilvl w:val="0"/>
          <w:numId w:val="5"/>
        </w:numPr>
        <w:spacing w:after="137"/>
        <w:ind w:right="5" w:hanging="319"/>
      </w:pPr>
      <w:r>
        <w:t xml:space="preserve">городских территорий – улиц, проходов между зданиями; </w:t>
      </w:r>
    </w:p>
    <w:p w14:paraId="2A8AD96F" w14:textId="77777777" w:rsidR="00613963" w:rsidRDefault="00EE3B0A">
      <w:pPr>
        <w:numPr>
          <w:ilvl w:val="0"/>
          <w:numId w:val="5"/>
        </w:numPr>
        <w:spacing w:line="359" w:lineRule="auto"/>
        <w:ind w:right="5" w:hanging="319"/>
      </w:pPr>
      <w:r>
        <w:t>зданий – многоэтажных, включа</w:t>
      </w:r>
      <w:r>
        <w:t xml:space="preserve">ющих разветвленную сеть комнат и коридоров;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   подземных коммуникаций и катакомб. </w:t>
      </w:r>
    </w:p>
    <w:p w14:paraId="2BC4531D" w14:textId="77777777" w:rsidR="00613963" w:rsidRDefault="00EE3B0A">
      <w:pPr>
        <w:spacing w:line="398" w:lineRule="auto"/>
        <w:ind w:left="74" w:right="5" w:firstLine="708"/>
      </w:pPr>
      <w:r>
        <w:t xml:space="preserve">Звуковой ландшафт глубоко проработан, сформирован из качественных звуковых эффектов. Сигнальные звуки отчетливы и информативны. Речевые сообщения выводятся на синтезатор речи активной программы экранного доступа. </w:t>
      </w:r>
    </w:p>
    <w:p w14:paraId="25B54692" w14:textId="77777777" w:rsidR="00613963" w:rsidRDefault="00EE3B0A">
      <w:pPr>
        <w:spacing w:after="123"/>
        <w:ind w:left="785" w:firstLine="0"/>
        <w:jc w:val="left"/>
      </w:pPr>
      <w:r>
        <w:t xml:space="preserve"> </w:t>
      </w:r>
    </w:p>
    <w:p w14:paraId="36610A02" w14:textId="77777777" w:rsidR="00613963" w:rsidRDefault="00EE3B0A">
      <w:pPr>
        <w:pStyle w:val="2"/>
        <w:ind w:left="1490" w:hanging="708"/>
      </w:pPr>
      <w:bookmarkStart w:id="3" w:name="_Toc13942"/>
      <w:r>
        <w:t xml:space="preserve">"GMA Tank Commander" </w:t>
      </w:r>
      <w:bookmarkEnd w:id="3"/>
    </w:p>
    <w:p w14:paraId="43C9C6B1" w14:textId="77777777" w:rsidR="00613963" w:rsidRDefault="00EE3B0A">
      <w:pPr>
        <w:spacing w:after="155"/>
        <w:ind w:left="785" w:firstLine="0"/>
        <w:jc w:val="left"/>
      </w:pPr>
      <w:r>
        <w:t xml:space="preserve"> </w:t>
      </w:r>
    </w:p>
    <w:p w14:paraId="2ED85795" w14:textId="77777777" w:rsidR="00613963" w:rsidRDefault="00EE3B0A">
      <w:pPr>
        <w:spacing w:after="159"/>
        <w:ind w:left="795" w:right="5"/>
      </w:pPr>
      <w:r>
        <w:t>Жанр звуковой иг</w:t>
      </w:r>
      <w:r>
        <w:t xml:space="preserve">ры – “action” (симулятор танка). </w:t>
      </w:r>
    </w:p>
    <w:p w14:paraId="3CA4BC75" w14:textId="77777777" w:rsidR="00613963" w:rsidRDefault="00EE3B0A">
      <w:pPr>
        <w:spacing w:after="180"/>
        <w:ind w:left="795" w:right="5"/>
      </w:pPr>
      <w:r>
        <w:t xml:space="preserve">Игровой мир состоит из шести крупных локаций, соответствующих уровню игры: </w:t>
      </w:r>
    </w:p>
    <w:p w14:paraId="16DE995E" w14:textId="77777777" w:rsidR="00613963" w:rsidRDefault="00EE3B0A">
      <w:pPr>
        <w:numPr>
          <w:ilvl w:val="0"/>
          <w:numId w:val="6"/>
        </w:numPr>
        <w:spacing w:after="132"/>
        <w:ind w:right="5" w:hanging="319"/>
      </w:pPr>
      <w:r>
        <w:t xml:space="preserve">природная территория – открытое пространство, разделенное на области; </w:t>
      </w:r>
    </w:p>
    <w:p w14:paraId="74AE5BD9" w14:textId="77777777" w:rsidR="00613963" w:rsidRDefault="00EE3B0A">
      <w:pPr>
        <w:numPr>
          <w:ilvl w:val="0"/>
          <w:numId w:val="6"/>
        </w:numPr>
        <w:spacing w:after="137"/>
        <w:ind w:right="5" w:hanging="319"/>
      </w:pPr>
      <w:r>
        <w:t xml:space="preserve">город – сеть улиц и кварталов; </w:t>
      </w:r>
    </w:p>
    <w:p w14:paraId="60069695" w14:textId="77777777" w:rsidR="00613963" w:rsidRDefault="00EE3B0A">
      <w:pPr>
        <w:numPr>
          <w:ilvl w:val="0"/>
          <w:numId w:val="6"/>
        </w:numPr>
        <w:spacing w:after="136"/>
        <w:ind w:right="5" w:hanging="319"/>
      </w:pPr>
      <w:r>
        <w:t>железная дорога – открытое пространство, ра</w:t>
      </w:r>
      <w:r>
        <w:t xml:space="preserve">зделенное крупной преградой; </w:t>
      </w:r>
    </w:p>
    <w:p w14:paraId="77CBAA9E" w14:textId="77777777" w:rsidR="00613963" w:rsidRDefault="00EE3B0A">
      <w:pPr>
        <w:numPr>
          <w:ilvl w:val="0"/>
          <w:numId w:val="6"/>
        </w:numPr>
        <w:spacing w:after="135"/>
        <w:ind w:right="5" w:hanging="319"/>
      </w:pPr>
      <w:r>
        <w:t xml:space="preserve">минное поле – «лабиринт» между препятствиями; </w:t>
      </w:r>
    </w:p>
    <w:p w14:paraId="5B5D5D18" w14:textId="77777777" w:rsidR="00613963" w:rsidRDefault="00EE3B0A">
      <w:pPr>
        <w:numPr>
          <w:ilvl w:val="0"/>
          <w:numId w:val="6"/>
        </w:numPr>
        <w:spacing w:after="137"/>
        <w:ind w:right="5" w:hanging="319"/>
      </w:pPr>
      <w:r>
        <w:t xml:space="preserve">болото – открытое пространство с «главным проходом»; </w:t>
      </w:r>
    </w:p>
    <w:p w14:paraId="27C93890" w14:textId="77777777" w:rsidR="00613963" w:rsidRDefault="00EE3B0A">
      <w:pPr>
        <w:numPr>
          <w:ilvl w:val="0"/>
          <w:numId w:val="6"/>
        </w:numPr>
        <w:spacing w:after="71"/>
        <w:ind w:right="5" w:hanging="319"/>
      </w:pPr>
      <w:r>
        <w:t xml:space="preserve">Финальная локация – открытое пространство, разделенное на области. </w:t>
      </w:r>
    </w:p>
    <w:p w14:paraId="6D8BB3CB" w14:textId="77777777" w:rsidR="00613963" w:rsidRDefault="00EE3B0A">
      <w:pPr>
        <w:spacing w:line="384" w:lineRule="auto"/>
        <w:ind w:left="74" w:right="5" w:firstLine="708"/>
      </w:pPr>
      <w:r>
        <w:t>Игра обладает подробным качественным звуковым ландшафтом. Звуки препятствий отсутствуют. Качественная реализация системы определения направления – звуковая характеристика сторон света и информативный компас. Речевое информирование в игре озвучивается запис</w:t>
      </w:r>
      <w:r>
        <w:t xml:space="preserve">анными звуковыми фрагментами. </w:t>
      </w:r>
    </w:p>
    <w:p w14:paraId="237D5787" w14:textId="77777777" w:rsidR="00613963" w:rsidRDefault="00EE3B0A">
      <w:pPr>
        <w:spacing w:after="0"/>
        <w:ind w:left="785" w:firstLine="0"/>
        <w:jc w:val="left"/>
      </w:pPr>
      <w:r>
        <w:t xml:space="preserve"> </w:t>
      </w:r>
    </w:p>
    <w:p w14:paraId="1A93955C" w14:textId="77777777" w:rsidR="00613963" w:rsidRDefault="00EE3B0A">
      <w:pPr>
        <w:pStyle w:val="2"/>
        <w:ind w:left="1493" w:hanging="989"/>
      </w:pPr>
      <w:bookmarkStart w:id="4" w:name="_Toc13943"/>
      <w:r>
        <w:t xml:space="preserve">"Shades Of Doom" </w:t>
      </w:r>
      <w:bookmarkEnd w:id="4"/>
    </w:p>
    <w:p w14:paraId="2AD5B08E" w14:textId="77777777" w:rsidR="00613963" w:rsidRDefault="00EE3B0A">
      <w:pPr>
        <w:spacing w:after="115"/>
        <w:ind w:left="89" w:firstLine="0"/>
        <w:jc w:val="left"/>
      </w:pPr>
      <w:r>
        <w:t xml:space="preserve"> </w:t>
      </w:r>
    </w:p>
    <w:p w14:paraId="62E31206" w14:textId="77777777" w:rsidR="00613963" w:rsidRDefault="00EE3B0A">
      <w:pPr>
        <w:spacing w:line="390" w:lineRule="auto"/>
        <w:ind w:left="74" w:right="5" w:firstLine="566"/>
      </w:pPr>
      <w:r>
        <w:t>Звуковая игра в жанре «шутер». Игра обладает разветвленной подробной системой коридоров, ниш, помещений и проходов. Детальные, проработанные локации внутри одного здания, разделенные на этажи. Звуки каче</w:t>
      </w:r>
      <w:r>
        <w:t>ственные, с высокой информативностью. Оригинальная система определения размеров локаций и расстояния до боковых препятствий за счет эха шагов «слушателя». Звуковая индикация мелких локаций за счет звуков работающего оборудования. Речевая информация озвучив</w:t>
      </w:r>
      <w:r>
        <w:t xml:space="preserve">ается записанными сообщениями. </w:t>
      </w:r>
    </w:p>
    <w:p w14:paraId="3C37533C" w14:textId="77777777" w:rsidR="00613963" w:rsidRDefault="00EE3B0A">
      <w:pPr>
        <w:spacing w:after="121"/>
        <w:ind w:left="785" w:firstLine="0"/>
        <w:jc w:val="left"/>
      </w:pPr>
      <w:r>
        <w:t xml:space="preserve"> </w:t>
      </w:r>
    </w:p>
    <w:p w14:paraId="31810395" w14:textId="77777777" w:rsidR="00613963" w:rsidRDefault="00EE3B0A">
      <w:pPr>
        <w:pStyle w:val="2"/>
        <w:ind w:left="1493" w:hanging="989"/>
      </w:pPr>
      <w:bookmarkStart w:id="5" w:name="_Toc13944"/>
      <w:r>
        <w:t xml:space="preserve">"Technoshock" </w:t>
      </w:r>
      <w:bookmarkEnd w:id="5"/>
    </w:p>
    <w:p w14:paraId="3D733C5A" w14:textId="77777777" w:rsidR="00613963" w:rsidRDefault="00EE3B0A">
      <w:pPr>
        <w:spacing w:after="159"/>
        <w:ind w:left="785" w:firstLine="0"/>
        <w:jc w:val="left"/>
      </w:pPr>
      <w:r>
        <w:t xml:space="preserve"> </w:t>
      </w:r>
    </w:p>
    <w:p w14:paraId="08DF1EA4" w14:textId="77777777" w:rsidR="00613963" w:rsidRDefault="00EE3B0A">
      <w:pPr>
        <w:spacing w:after="115"/>
        <w:ind w:left="795" w:right="5"/>
      </w:pPr>
      <w:r>
        <w:t xml:space="preserve">Звуковая игра в жанре «шутер». </w:t>
      </w:r>
    </w:p>
    <w:p w14:paraId="72A73A2A" w14:textId="77777777" w:rsidR="00613963" w:rsidRDefault="00EE3B0A">
      <w:pPr>
        <w:spacing w:line="388" w:lineRule="auto"/>
        <w:ind w:left="74" w:right="5" w:firstLine="708"/>
      </w:pPr>
      <w:r>
        <w:t>Локации расположены внутри здания. Разветвленная сеть коридоров и внутренних помещений. Объединены в крупные локации - этажи. Звуковой ландшафт игры среднего качества. Звуки</w:t>
      </w:r>
      <w:r>
        <w:t xml:space="preserve"> информативны, но формируют «блеклую» звуковую картину. Игра характерна большим разнообразием игровых объектов, но без оригинальных звуковых решений. Речевые сообщения реализуются посредством записанных звуковых фрагментов. </w:t>
      </w:r>
    </w:p>
    <w:p w14:paraId="146F4D21" w14:textId="77777777" w:rsidR="00613963" w:rsidRDefault="00EE3B0A">
      <w:pPr>
        <w:spacing w:after="123"/>
        <w:ind w:left="785" w:firstLine="0"/>
        <w:jc w:val="left"/>
      </w:pPr>
      <w:r>
        <w:t xml:space="preserve"> </w:t>
      </w:r>
    </w:p>
    <w:p w14:paraId="0CEEA5CF" w14:textId="77777777" w:rsidR="00613963" w:rsidRDefault="00EE3B0A">
      <w:pPr>
        <w:pStyle w:val="2"/>
        <w:ind w:left="1493" w:hanging="989"/>
      </w:pPr>
      <w:bookmarkStart w:id="6" w:name="_Toc13945"/>
      <w:r>
        <w:t xml:space="preserve">"Human VS. Robots" </w:t>
      </w:r>
      <w:bookmarkEnd w:id="6"/>
    </w:p>
    <w:p w14:paraId="3A5BC03B" w14:textId="77777777" w:rsidR="00613963" w:rsidRDefault="00EE3B0A">
      <w:pPr>
        <w:spacing w:after="162"/>
        <w:ind w:left="785" w:firstLine="0"/>
        <w:jc w:val="left"/>
      </w:pPr>
      <w:r>
        <w:t xml:space="preserve"> </w:t>
      </w:r>
    </w:p>
    <w:p w14:paraId="6CEA5C97" w14:textId="77777777" w:rsidR="00613963" w:rsidRDefault="00EE3B0A">
      <w:pPr>
        <w:spacing w:after="160"/>
        <w:ind w:left="795" w:right="5"/>
      </w:pPr>
      <w:r>
        <w:t xml:space="preserve">Многопользовательская звуковая игра в жанре «шутер». </w:t>
      </w:r>
    </w:p>
    <w:p w14:paraId="75EEFFCB" w14:textId="77777777" w:rsidR="00613963" w:rsidRDefault="00EE3B0A">
      <w:pPr>
        <w:spacing w:after="161"/>
        <w:ind w:left="795" w:right="5"/>
      </w:pPr>
      <w:r>
        <w:t xml:space="preserve">Характерна чрезвычано большим количеством и разнообразием локаций. </w:t>
      </w:r>
    </w:p>
    <w:p w14:paraId="6CD80129" w14:textId="77777777" w:rsidR="00613963" w:rsidRDefault="00EE3B0A">
      <w:pPr>
        <w:spacing w:after="178"/>
        <w:ind w:left="795" w:right="5"/>
      </w:pPr>
      <w:r>
        <w:t xml:space="preserve">Тип локаций включает в себя: </w:t>
      </w:r>
    </w:p>
    <w:p w14:paraId="35B169D2" w14:textId="77777777" w:rsidR="00613963" w:rsidRDefault="00EE3B0A">
      <w:pPr>
        <w:numPr>
          <w:ilvl w:val="0"/>
          <w:numId w:val="7"/>
        </w:numPr>
        <w:spacing w:after="143"/>
        <w:ind w:right="5" w:hanging="708"/>
      </w:pPr>
      <w:r>
        <w:t xml:space="preserve">Природные открытые локации. </w:t>
      </w:r>
    </w:p>
    <w:p w14:paraId="723574BA" w14:textId="77777777" w:rsidR="00613963" w:rsidRDefault="00EE3B0A">
      <w:pPr>
        <w:numPr>
          <w:ilvl w:val="0"/>
          <w:numId w:val="7"/>
        </w:numPr>
        <w:spacing w:after="140"/>
        <w:ind w:right="5" w:hanging="708"/>
      </w:pPr>
      <w:r>
        <w:t xml:space="preserve">Городские локации с сетью улиц и зданиями. </w:t>
      </w:r>
    </w:p>
    <w:p w14:paraId="07CC02CD" w14:textId="77777777" w:rsidR="00613963" w:rsidRDefault="00EE3B0A">
      <w:pPr>
        <w:numPr>
          <w:ilvl w:val="0"/>
          <w:numId w:val="7"/>
        </w:numPr>
        <w:spacing w:after="77"/>
        <w:ind w:right="5" w:hanging="708"/>
      </w:pPr>
      <w:r>
        <w:t>Внутренни</w:t>
      </w:r>
      <w:r>
        <w:t xml:space="preserve">е локации зданий. </w:t>
      </w:r>
    </w:p>
    <w:p w14:paraId="3894366F" w14:textId="77777777" w:rsidR="00613963" w:rsidRDefault="00EE3B0A">
      <w:pPr>
        <w:spacing w:line="398" w:lineRule="auto"/>
        <w:ind w:left="74" w:right="5" w:firstLine="708"/>
      </w:pPr>
      <w:r>
        <w:t>Звуковой ландшафт игры богатый и разнообразный. Включает естественные и синтетические звуки. Информативный и содержательный. Каждая локация имеет фиксированный звук, по которому ее можно однозначно идентифицировать. Речевые сообщения выв</w:t>
      </w:r>
      <w:r>
        <w:t xml:space="preserve">одятся через синтезатор речи текущей программы экранного доступа. </w:t>
      </w:r>
    </w:p>
    <w:p w14:paraId="28F91080" w14:textId="77777777" w:rsidR="00613963" w:rsidRDefault="00EE3B0A">
      <w:pPr>
        <w:spacing w:after="216"/>
        <w:ind w:left="77" w:firstLine="0"/>
        <w:jc w:val="left"/>
      </w:pPr>
      <w:r>
        <w:t xml:space="preserve">  </w:t>
      </w:r>
    </w:p>
    <w:p w14:paraId="75FABF9C" w14:textId="77777777" w:rsidR="00613963" w:rsidRDefault="00EE3B0A">
      <w:pPr>
        <w:spacing w:after="0" w:line="443" w:lineRule="auto"/>
        <w:ind w:left="77" w:right="9594" w:firstLine="0"/>
        <w:jc w:val="left"/>
      </w:pPr>
      <w:r>
        <w:t xml:space="preserve">  </w:t>
      </w:r>
    </w:p>
    <w:p w14:paraId="2F95BDF5" w14:textId="77777777" w:rsidR="00613963" w:rsidRDefault="00EE3B0A">
      <w:pPr>
        <w:pStyle w:val="1"/>
        <w:ind w:left="1478" w:hanging="708"/>
      </w:pPr>
      <w:bookmarkStart w:id="7" w:name="_Toc13946"/>
      <w:r>
        <w:t xml:space="preserve">Анализ систем навигации и ориентирования </w:t>
      </w:r>
      <w:bookmarkEnd w:id="7"/>
    </w:p>
    <w:p w14:paraId="1EA52444" w14:textId="77777777" w:rsidR="00613963" w:rsidRDefault="00EE3B0A">
      <w:pPr>
        <w:spacing w:after="115"/>
        <w:ind w:left="785" w:firstLine="0"/>
        <w:jc w:val="left"/>
      </w:pPr>
      <w:r>
        <w:t xml:space="preserve"> </w:t>
      </w:r>
    </w:p>
    <w:p w14:paraId="406D0A63" w14:textId="77777777" w:rsidR="00613963" w:rsidRDefault="00EE3B0A">
      <w:pPr>
        <w:spacing w:line="370" w:lineRule="auto"/>
        <w:ind w:left="74" w:right="5" w:firstLine="708"/>
      </w:pPr>
      <w:r>
        <w:t xml:space="preserve">На этом этапе исследования определялись инструменты и механики, с помощью которых у «слушателя» формируется представление об окружающем игровом пространстве. Анализировалось, с помощью каких средств «слушатель» ориентируется в пространстве игры и получает </w:t>
      </w:r>
      <w:r>
        <w:t xml:space="preserve">информацию о ближайших препятствиях. </w:t>
      </w:r>
    </w:p>
    <w:p w14:paraId="32344EF5" w14:textId="77777777" w:rsidR="00613963" w:rsidRDefault="00EE3B0A">
      <w:pPr>
        <w:spacing w:after="129"/>
        <w:ind w:left="785" w:firstLine="0"/>
        <w:jc w:val="left"/>
      </w:pPr>
      <w:r>
        <w:t xml:space="preserve"> </w:t>
      </w:r>
    </w:p>
    <w:p w14:paraId="1BC5E26D" w14:textId="77777777" w:rsidR="00613963" w:rsidRDefault="00EE3B0A">
      <w:pPr>
        <w:pStyle w:val="2"/>
        <w:ind w:left="1490" w:hanging="708"/>
      </w:pPr>
      <w:bookmarkStart w:id="8" w:name="_Toc13947"/>
      <w:r>
        <w:t xml:space="preserve">“Swamp” </w:t>
      </w:r>
      <w:bookmarkEnd w:id="8"/>
    </w:p>
    <w:p w14:paraId="118C25C6" w14:textId="77777777" w:rsidR="00613963" w:rsidRDefault="00EE3B0A">
      <w:pPr>
        <w:spacing w:after="168"/>
        <w:ind w:left="785" w:firstLine="0"/>
        <w:jc w:val="left"/>
      </w:pPr>
      <w:r>
        <w:t xml:space="preserve"> </w:t>
      </w:r>
    </w:p>
    <w:p w14:paraId="4891DCEB" w14:textId="77777777" w:rsidR="00613963" w:rsidRDefault="00EE3B0A">
      <w:pPr>
        <w:pStyle w:val="3"/>
        <w:ind w:left="792"/>
      </w:pPr>
      <w:r>
        <w:t xml:space="preserve">Ориентирование по сторонам света </w:t>
      </w:r>
    </w:p>
    <w:p w14:paraId="1ED501DC" w14:textId="77777777" w:rsidR="00613963" w:rsidRDefault="00EE3B0A">
      <w:pPr>
        <w:spacing w:after="30" w:line="376" w:lineRule="auto"/>
        <w:ind w:left="74" w:right="5" w:firstLine="708"/>
      </w:pPr>
      <w:r>
        <w:t xml:space="preserve">В игре используется речевое информирование о сторонах света по клавиатурной команде. Другие информативные звуковые эффекты, дополняющие эту информацию, отсутствуют. </w:t>
      </w:r>
    </w:p>
    <w:p w14:paraId="6CB50A45" w14:textId="77777777" w:rsidR="00613963" w:rsidRDefault="00EE3B0A">
      <w:pPr>
        <w:pStyle w:val="3"/>
        <w:spacing w:after="136"/>
        <w:ind w:left="792"/>
      </w:pPr>
      <w:r>
        <w:t>Скане</w:t>
      </w:r>
      <w:r>
        <w:t xml:space="preserve">ры-радары </w:t>
      </w:r>
    </w:p>
    <w:p w14:paraId="7857DF7E" w14:textId="77777777" w:rsidR="00613963" w:rsidRDefault="00EE3B0A">
      <w:pPr>
        <w:spacing w:after="96" w:line="364" w:lineRule="auto"/>
        <w:ind w:left="84" w:right="5"/>
      </w:pPr>
      <w:r>
        <w:t xml:space="preserve">В игре реализована одна из самых сложных, но информативных систем сканирования пространства. Она состоит из пяти типов радаров: четырех направленных (вперед, назад, влево и вправо) и одного кругового. Радары предоставляют звуковую сигнализацию, </w:t>
      </w:r>
      <w:r>
        <w:t>информирующую о препятствиях или свободных зонах, помогая ориентироваться в пространстве. Звуки различаются для стен, открытых пространств и непроходимых объектов (например, ящиков или мешков с песком). Радары имеют настройки дальности и направленности. Да</w:t>
      </w:r>
      <w:r>
        <w:t xml:space="preserve">льность радаров регулируется выбором из двух положений: ближнего и дальнего действия. Зона сканирования радаров может быть узконаправленной и секторной: в первом случае пространство сканируется узким "лучом", во втором - сектором в 90 градусов. </w:t>
      </w:r>
    </w:p>
    <w:p w14:paraId="5E25CA4D" w14:textId="77777777" w:rsidR="00613963" w:rsidRDefault="00EE3B0A">
      <w:pPr>
        <w:pStyle w:val="3"/>
        <w:spacing w:after="158"/>
        <w:ind w:left="792"/>
      </w:pPr>
      <w:r>
        <w:t xml:space="preserve">Индикация ключевых локаций </w:t>
      </w:r>
    </w:p>
    <w:p w14:paraId="6ACECA9B" w14:textId="77777777" w:rsidR="00613963" w:rsidRDefault="00EE3B0A">
      <w:pPr>
        <w:spacing w:line="391" w:lineRule="auto"/>
        <w:ind w:left="84" w:right="5"/>
      </w:pPr>
      <w:r>
        <w:t>На каждой игровой карте размещено около 13 маяков, которые помогают находить ключевые места. Игрок активирует маяк, после чего слышит периодичный звуковой сигнал, изменяющий темп при приближении к цели. Также игра сообщает напра</w:t>
      </w:r>
      <w:r>
        <w:t xml:space="preserve">вление и расстояние до маяка. Игрок может повторить информацию о маяке или отключить его в любой момент.  Маяки удобны для ориентирования в зданиях, выхода из них, а также изучения расположения различных объектов на карте. </w:t>
      </w:r>
      <w:r>
        <w:rPr>
          <w:b/>
        </w:rPr>
        <w:t xml:space="preserve">Навигация по карте </w:t>
      </w:r>
    </w:p>
    <w:p w14:paraId="1A3F85F6" w14:textId="77777777" w:rsidR="00613963" w:rsidRDefault="00EE3B0A">
      <w:pPr>
        <w:spacing w:after="172" w:line="369" w:lineRule="auto"/>
        <w:ind w:left="84" w:right="5"/>
      </w:pPr>
      <w:r>
        <w:t>Игрок использ</w:t>
      </w:r>
      <w:r>
        <w:t xml:space="preserve">ует сочетание клавиатуры и мыши для передвижения и смены направления. Звуковые эффекты, такие как шаги по различным поверхностям (дерево, ковер, трава), помогают определить текущую область. Если игрок сталкивается с границей карты или </w:t>
      </w:r>
    </w:p>
    <w:p w14:paraId="1202E657" w14:textId="77777777" w:rsidR="00613963" w:rsidRDefault="00EE3B0A">
      <w:pPr>
        <w:spacing w:line="447" w:lineRule="auto"/>
        <w:ind w:left="772" w:right="487" w:hanging="698"/>
      </w:pPr>
      <w:r>
        <w:t>препятствием, это та</w:t>
      </w:r>
      <w:r>
        <w:t xml:space="preserve">кже сопровождается соответствующими звуками. </w:t>
      </w:r>
      <w:r>
        <w:rPr>
          <w:b/>
        </w:rPr>
        <w:t xml:space="preserve">Дополнительные функции </w:t>
      </w:r>
    </w:p>
    <w:p w14:paraId="144B6562" w14:textId="77777777" w:rsidR="00613963" w:rsidRDefault="00EE3B0A">
      <w:pPr>
        <w:spacing w:line="397" w:lineRule="auto"/>
        <w:ind w:left="74" w:right="5" w:firstLine="708"/>
      </w:pPr>
      <w:r>
        <w:t>Помощник выхода из здания помогает определить направление к выходу, используя звуки с разной высотой. Высокий тон указывает, что игрок движется в правильном направлении, а низкий — что дв</w:t>
      </w:r>
      <w:r>
        <w:t xml:space="preserve">ижение происходит в противоположном от выхода направлении. Клавиатурными командами игрок может повторить текущую локацию, координаты или направление, чтобы уточнить своё местоположение.  </w:t>
      </w:r>
    </w:p>
    <w:p w14:paraId="2B7D28E9" w14:textId="77777777" w:rsidR="00613963" w:rsidRDefault="00EE3B0A">
      <w:pPr>
        <w:spacing w:after="219"/>
        <w:ind w:left="77" w:firstLine="0"/>
        <w:jc w:val="left"/>
      </w:pPr>
      <w:r>
        <w:t xml:space="preserve">  </w:t>
      </w:r>
    </w:p>
    <w:p w14:paraId="7B9730FB" w14:textId="77777777" w:rsidR="00613963" w:rsidRDefault="00EE3B0A">
      <w:pPr>
        <w:pStyle w:val="2"/>
        <w:ind w:left="1142" w:hanging="360"/>
      </w:pPr>
      <w:bookmarkStart w:id="9" w:name="_Toc13948"/>
      <w:r>
        <w:t xml:space="preserve">"GMA Tank Commander" </w:t>
      </w:r>
      <w:bookmarkEnd w:id="9"/>
    </w:p>
    <w:p w14:paraId="723F122E" w14:textId="77777777" w:rsidR="00613963" w:rsidRDefault="00EE3B0A">
      <w:pPr>
        <w:spacing w:after="165"/>
        <w:ind w:left="785" w:firstLine="0"/>
        <w:jc w:val="left"/>
      </w:pPr>
      <w:r>
        <w:rPr>
          <w:b/>
        </w:rPr>
        <w:t xml:space="preserve"> </w:t>
      </w:r>
    </w:p>
    <w:p w14:paraId="78A9586E" w14:textId="77777777" w:rsidR="00613963" w:rsidRDefault="00EE3B0A">
      <w:pPr>
        <w:pStyle w:val="3"/>
        <w:ind w:left="792"/>
      </w:pPr>
      <w:r>
        <w:t xml:space="preserve">Ориентирование по сторонам света </w:t>
      </w:r>
    </w:p>
    <w:p w14:paraId="13B27F8E" w14:textId="77777777" w:rsidR="00613963" w:rsidRDefault="00EE3B0A">
      <w:pPr>
        <w:spacing w:after="45" w:line="365" w:lineRule="auto"/>
        <w:ind w:left="74" w:right="5" w:firstLine="708"/>
      </w:pPr>
      <w:r>
        <w:t>Речевое</w:t>
      </w:r>
      <w:r>
        <w:t xml:space="preserve"> уведомление о ближайшей к направлению взгляда слушателя стороне света. Голос информатора расположен в направлении стороны света, что дает более точную информацию о положении в пространстве. Возможны довороты слушателя до ближайшей стороны света. Фиксирова</w:t>
      </w:r>
      <w:r>
        <w:t xml:space="preserve">нные по сторонам света звуки, такие как шум моря, шум города, звуки природы, помогают понять общее направление "взгляда" слушателя, не используя речевой информатор. </w:t>
      </w:r>
    </w:p>
    <w:p w14:paraId="41D42D59" w14:textId="77777777" w:rsidR="00613963" w:rsidRDefault="00EE3B0A">
      <w:pPr>
        <w:pStyle w:val="3"/>
        <w:ind w:left="792"/>
      </w:pPr>
      <w:r>
        <w:t xml:space="preserve">Сканеры-радары </w:t>
      </w:r>
    </w:p>
    <w:p w14:paraId="03DC831B" w14:textId="77777777" w:rsidR="00613963" w:rsidRDefault="00EE3B0A">
      <w:pPr>
        <w:spacing w:after="45" w:line="367" w:lineRule="auto"/>
        <w:ind w:left="74" w:right="5" w:firstLine="708"/>
      </w:pPr>
      <w:r>
        <w:t>Прямолинейное (180°), полное (360°) и фронтальное сканирование дают информацию о расположении объектов, их расстоянии и направлении. В списке сканирования объекты расположены по их положению относительно слушателя. Для ориентации используются тоны разной в</w:t>
      </w:r>
      <w:r>
        <w:t xml:space="preserve">ысоты, указывающие направление и расположение объектов. Если объект позади, сигнал имеет более низкий тон. </w:t>
      </w:r>
    </w:p>
    <w:p w14:paraId="3D9E5922" w14:textId="77777777" w:rsidR="00613963" w:rsidRDefault="00EE3B0A">
      <w:pPr>
        <w:pStyle w:val="3"/>
        <w:ind w:left="792"/>
      </w:pPr>
      <w:r>
        <w:t xml:space="preserve">Индикация ключевых локаций </w:t>
      </w:r>
    </w:p>
    <w:p w14:paraId="7ECE3B46" w14:textId="77777777" w:rsidR="00613963" w:rsidRDefault="00EE3B0A">
      <w:pPr>
        <w:spacing w:line="397" w:lineRule="auto"/>
        <w:ind w:left="84" w:right="5"/>
      </w:pPr>
      <w:r>
        <w:t>Автоматическая фиксация важных локаций и уведомление игрока с помощью звуковых сигналов, громкость которых увеличивается</w:t>
      </w:r>
      <w:r>
        <w:t xml:space="preserve"> по мере приближения к объекту. Предоставляет данные о текущей цели, включая её название, расстояние и направление.  </w:t>
      </w:r>
    </w:p>
    <w:p w14:paraId="48C4E909" w14:textId="77777777" w:rsidR="00613963" w:rsidRDefault="00EE3B0A">
      <w:pPr>
        <w:spacing w:after="0"/>
        <w:ind w:left="77" w:firstLine="0"/>
        <w:jc w:val="left"/>
      </w:pPr>
      <w:r>
        <w:t xml:space="preserve">  </w:t>
      </w:r>
    </w:p>
    <w:p w14:paraId="452CDACE" w14:textId="77777777" w:rsidR="00613963" w:rsidRDefault="00EE3B0A">
      <w:pPr>
        <w:pStyle w:val="2"/>
        <w:ind w:left="1142" w:hanging="360"/>
      </w:pPr>
      <w:bookmarkStart w:id="10" w:name="_Toc13949"/>
      <w:r>
        <w:t xml:space="preserve">"Shades Of Doom" </w:t>
      </w:r>
      <w:bookmarkEnd w:id="10"/>
    </w:p>
    <w:p w14:paraId="64D2F730" w14:textId="77777777" w:rsidR="00613963" w:rsidRDefault="00EE3B0A">
      <w:pPr>
        <w:spacing w:after="72"/>
        <w:ind w:left="77" w:firstLine="0"/>
        <w:jc w:val="left"/>
      </w:pPr>
      <w:r>
        <w:t xml:space="preserve"> </w:t>
      </w:r>
    </w:p>
    <w:p w14:paraId="0C61CAED" w14:textId="77777777" w:rsidR="00613963" w:rsidRDefault="00EE3B0A">
      <w:pPr>
        <w:pStyle w:val="3"/>
        <w:ind w:left="792"/>
      </w:pPr>
      <w:r>
        <w:t xml:space="preserve">Ориентирование по сторонам света </w:t>
      </w:r>
    </w:p>
    <w:p w14:paraId="1EB29B73" w14:textId="77777777" w:rsidR="00613963" w:rsidRDefault="00EE3B0A">
      <w:pPr>
        <w:spacing w:line="399" w:lineRule="auto"/>
        <w:ind w:left="74" w:right="5" w:firstLine="708"/>
      </w:pPr>
      <w:r>
        <w:t xml:space="preserve">В форме отдельного инструмента "компас" в игре не реализовано. Ориентирование по </w:t>
      </w:r>
      <w:r>
        <w:t xml:space="preserve">сторонам света происходит с помощью фиксированных направлений звуков:  </w:t>
      </w:r>
    </w:p>
    <w:p w14:paraId="45024AD7" w14:textId="77777777" w:rsidR="00613963" w:rsidRDefault="00EE3B0A">
      <w:pPr>
        <w:numPr>
          <w:ilvl w:val="0"/>
          <w:numId w:val="8"/>
        </w:numPr>
        <w:spacing w:after="136"/>
        <w:ind w:right="5" w:hanging="360"/>
      </w:pPr>
      <w:r>
        <w:t xml:space="preserve">север и юг передают звуки ветра разного характера; </w:t>
      </w:r>
    </w:p>
    <w:p w14:paraId="03FDFF90" w14:textId="77777777" w:rsidR="00613963" w:rsidRDefault="00EE3B0A">
      <w:pPr>
        <w:numPr>
          <w:ilvl w:val="0"/>
          <w:numId w:val="8"/>
        </w:numPr>
        <w:spacing w:after="136"/>
        <w:ind w:right="5" w:hanging="360"/>
      </w:pPr>
      <w:r>
        <w:t xml:space="preserve">восток и запад используют свист ветра;  </w:t>
      </w:r>
    </w:p>
    <w:p w14:paraId="4241E88A" w14:textId="77777777" w:rsidR="00613963" w:rsidRDefault="00EE3B0A">
      <w:pPr>
        <w:numPr>
          <w:ilvl w:val="0"/>
          <w:numId w:val="8"/>
        </w:numPr>
        <w:spacing w:after="32" w:line="378" w:lineRule="auto"/>
        <w:ind w:right="5" w:hanging="360"/>
      </w:pPr>
      <w:r>
        <w:t>направления под углом (например, северо-запад) обозначаются глубоким ударным звуком. Функци</w:t>
      </w:r>
      <w:r>
        <w:t xml:space="preserve">я выравнивания на ближайший угол или направление прохода позволяет быстро восстановить правильное положение в пространстве.  </w:t>
      </w:r>
    </w:p>
    <w:p w14:paraId="7582DCEE" w14:textId="77777777" w:rsidR="00613963" w:rsidRDefault="00EE3B0A">
      <w:pPr>
        <w:pStyle w:val="3"/>
        <w:ind w:left="792"/>
      </w:pPr>
      <w:r>
        <w:t xml:space="preserve">Ориентирование по шагам </w:t>
      </w:r>
    </w:p>
    <w:p w14:paraId="38629EC2" w14:textId="77777777" w:rsidR="00613963" w:rsidRDefault="00EE3B0A">
      <w:pPr>
        <w:spacing w:after="33" w:line="378" w:lineRule="auto"/>
        <w:ind w:left="74" w:right="5" w:firstLine="708"/>
      </w:pPr>
      <w:r>
        <w:t xml:space="preserve">Звук шагов изменяется перед столкновением со стеной, что помогает избегать препятствий. Эхо шагов помогает определить наличие открытого пространства, если стены находятся дальше определенного расстояния.  </w:t>
      </w:r>
    </w:p>
    <w:p w14:paraId="3A713B8A" w14:textId="77777777" w:rsidR="00613963" w:rsidRDefault="00EE3B0A">
      <w:pPr>
        <w:pStyle w:val="3"/>
        <w:spacing w:after="174"/>
        <w:ind w:left="792"/>
      </w:pPr>
      <w:r>
        <w:t xml:space="preserve">Дополнительные функции ориентирования </w:t>
      </w:r>
    </w:p>
    <w:p w14:paraId="2505E66A" w14:textId="77777777" w:rsidR="00613963" w:rsidRDefault="00EE3B0A">
      <w:pPr>
        <w:numPr>
          <w:ilvl w:val="0"/>
          <w:numId w:val="9"/>
        </w:numPr>
        <w:spacing w:after="138"/>
        <w:ind w:right="5" w:hanging="360"/>
      </w:pPr>
      <w:r>
        <w:t xml:space="preserve">Информация </w:t>
      </w:r>
      <w:r>
        <w:t xml:space="preserve">о прошлом посещении текущей локации.  </w:t>
      </w:r>
    </w:p>
    <w:p w14:paraId="6E653CB5" w14:textId="77777777" w:rsidR="00613963" w:rsidRDefault="00EE3B0A">
      <w:pPr>
        <w:numPr>
          <w:ilvl w:val="0"/>
          <w:numId w:val="9"/>
        </w:numPr>
        <w:spacing w:after="135"/>
        <w:ind w:right="5" w:hanging="360"/>
      </w:pPr>
      <w:r>
        <w:t xml:space="preserve">Пользовательские маркеры для обозначения исследованных локаций. </w:t>
      </w:r>
    </w:p>
    <w:p w14:paraId="3CD6E18B" w14:textId="77777777" w:rsidR="00613963" w:rsidRDefault="00EE3B0A">
      <w:pPr>
        <w:numPr>
          <w:ilvl w:val="0"/>
          <w:numId w:val="9"/>
        </w:numPr>
        <w:spacing w:after="135"/>
        <w:ind w:right="5" w:hanging="360"/>
      </w:pPr>
      <w:r>
        <w:t xml:space="preserve">Координаты текущей локации.  </w:t>
      </w:r>
    </w:p>
    <w:p w14:paraId="1A9759A8" w14:textId="77777777" w:rsidR="00613963" w:rsidRDefault="00EE3B0A">
      <w:pPr>
        <w:numPr>
          <w:ilvl w:val="0"/>
          <w:numId w:val="9"/>
        </w:numPr>
        <w:spacing w:after="127"/>
        <w:ind w:right="5" w:hanging="360"/>
      </w:pPr>
      <w:r>
        <w:t xml:space="preserve">Уведомления об объектах в локации. </w:t>
      </w:r>
    </w:p>
    <w:p w14:paraId="3B57326F" w14:textId="77777777" w:rsidR="00613963" w:rsidRDefault="00EE3B0A">
      <w:pPr>
        <w:pStyle w:val="3"/>
        <w:ind w:left="792"/>
      </w:pPr>
      <w:r>
        <w:t xml:space="preserve">Звуковые характеристики помещений </w:t>
      </w:r>
    </w:p>
    <w:p w14:paraId="1B36B334" w14:textId="77777777" w:rsidR="00613963" w:rsidRDefault="00EE3B0A">
      <w:pPr>
        <w:spacing w:after="45" w:line="358" w:lineRule="auto"/>
        <w:ind w:left="74" w:right="5" w:firstLine="708"/>
      </w:pPr>
      <w:r>
        <w:t xml:space="preserve">При входе в комнаты шаги становятся приглушенными, </w:t>
      </w:r>
      <w:r>
        <w:t xml:space="preserve">звук ветра утихает. Звуки объектов (вода, электричество, вентиляторы) служат локальными ориентирами. </w:t>
      </w:r>
    </w:p>
    <w:p w14:paraId="1C85946E" w14:textId="77777777" w:rsidR="00613963" w:rsidRDefault="00EE3B0A">
      <w:pPr>
        <w:spacing w:after="115"/>
        <w:ind w:left="84" w:right="5"/>
      </w:pPr>
      <w:r>
        <w:t xml:space="preserve">Присутствует голосовая информация о размере комнаты, расположении дверей и выхода.  </w:t>
      </w:r>
    </w:p>
    <w:p w14:paraId="4B9BFED3" w14:textId="77777777" w:rsidR="00613963" w:rsidRDefault="00EE3B0A">
      <w:pPr>
        <w:spacing w:after="121"/>
        <w:ind w:left="785" w:firstLine="0"/>
        <w:jc w:val="left"/>
      </w:pPr>
      <w:r>
        <w:t xml:space="preserve">  </w:t>
      </w:r>
    </w:p>
    <w:p w14:paraId="3A8BCDB4" w14:textId="77777777" w:rsidR="00613963" w:rsidRDefault="00EE3B0A">
      <w:pPr>
        <w:pStyle w:val="2"/>
        <w:ind w:left="1490" w:hanging="708"/>
      </w:pPr>
      <w:bookmarkStart w:id="11" w:name="_Toc13950"/>
      <w:r>
        <w:t xml:space="preserve">"Technoshock" </w:t>
      </w:r>
      <w:bookmarkEnd w:id="11"/>
    </w:p>
    <w:p w14:paraId="205F3F32" w14:textId="77777777" w:rsidR="00613963" w:rsidRDefault="00EE3B0A">
      <w:pPr>
        <w:spacing w:after="168"/>
        <w:ind w:left="785" w:firstLine="0"/>
        <w:jc w:val="left"/>
      </w:pPr>
      <w:r>
        <w:t xml:space="preserve">  </w:t>
      </w:r>
    </w:p>
    <w:p w14:paraId="01081B9D" w14:textId="77777777" w:rsidR="00613963" w:rsidRDefault="00EE3B0A">
      <w:pPr>
        <w:spacing w:after="157"/>
        <w:ind w:left="792"/>
        <w:jc w:val="left"/>
      </w:pPr>
      <w:r>
        <w:rPr>
          <w:b/>
        </w:rPr>
        <w:t xml:space="preserve">Ориентирование по сторонам света </w:t>
      </w:r>
    </w:p>
    <w:p w14:paraId="2F17FD39" w14:textId="77777777" w:rsidR="00613963" w:rsidRDefault="00EE3B0A">
      <w:pPr>
        <w:spacing w:after="164"/>
        <w:ind w:left="795" w:right="5"/>
      </w:pPr>
      <w:r>
        <w:t xml:space="preserve">Речевой информатор сообщает сторону света, в которую повернут персонаж.  </w:t>
      </w:r>
    </w:p>
    <w:p w14:paraId="465A4D79" w14:textId="77777777" w:rsidR="00613963" w:rsidRDefault="00EE3B0A">
      <w:pPr>
        <w:pStyle w:val="3"/>
        <w:ind w:left="792"/>
      </w:pPr>
      <w:r>
        <w:t xml:space="preserve">Сканер-радар </w:t>
      </w:r>
    </w:p>
    <w:p w14:paraId="115AF12A" w14:textId="77777777" w:rsidR="00613963" w:rsidRDefault="00EE3B0A">
      <w:pPr>
        <w:spacing w:after="41" w:line="371" w:lineRule="auto"/>
        <w:ind w:left="74" w:right="5" w:firstLine="708"/>
      </w:pPr>
      <w:r>
        <w:t>Озвучивает, что находится в направлении взгляда, а также предоставляет подробный отчет о расположении объектов впереди, сзади, слева и</w:t>
      </w:r>
      <w:r>
        <w:t xml:space="preserve"> справа. Акустический сканер издает сигнал, когда объект попадает в зону действия. Обнаруживает активность позади персонажа, указывая направление с помощью звукового сигнала.  </w:t>
      </w:r>
    </w:p>
    <w:p w14:paraId="68E29E17" w14:textId="77777777" w:rsidR="00613963" w:rsidRDefault="00EE3B0A">
      <w:pPr>
        <w:pStyle w:val="3"/>
        <w:ind w:left="792"/>
      </w:pPr>
      <w:r>
        <w:t xml:space="preserve">Индикация ключевых локаций </w:t>
      </w:r>
    </w:p>
    <w:p w14:paraId="58D7BD48" w14:textId="77777777" w:rsidR="00613963" w:rsidRDefault="00EE3B0A">
      <w:pPr>
        <w:spacing w:line="399" w:lineRule="auto"/>
        <w:ind w:left="74" w:right="5" w:firstLine="708"/>
      </w:pPr>
      <w:r>
        <w:t>Звуковые метки используются для ориентировки в прос</w:t>
      </w:r>
      <w:r>
        <w:t xml:space="preserve">транстве. Позволяют обозначать посещенные места. Метка издает сигнал, если находится в радиусе пяти метров.  </w:t>
      </w:r>
    </w:p>
    <w:p w14:paraId="678566B2" w14:textId="77777777" w:rsidR="00613963" w:rsidRDefault="00EE3B0A">
      <w:pPr>
        <w:pStyle w:val="3"/>
        <w:ind w:left="792"/>
      </w:pPr>
      <w:r>
        <w:t xml:space="preserve">Звуки окружающей среды </w:t>
      </w:r>
    </w:p>
    <w:p w14:paraId="03C197F4" w14:textId="77777777" w:rsidR="00613963" w:rsidRDefault="00EE3B0A">
      <w:pPr>
        <w:spacing w:line="397" w:lineRule="auto"/>
        <w:ind w:left="74" w:right="5" w:firstLine="708"/>
      </w:pPr>
      <w:r>
        <w:t>Рабочее оборудование, такое как вентиляция или транспортеры, служит для ориентации в помещениях и определения ранее посеще</w:t>
      </w:r>
      <w:r>
        <w:t xml:space="preserve">нных локаций. Эхо шагов используется для определения расстояния до стен. Если эхо шагов слышно справа или слева, это указывает, что стены находятся на расстоянии восьми или более метров.  </w:t>
      </w:r>
    </w:p>
    <w:p w14:paraId="34EF2496" w14:textId="77777777" w:rsidR="00613963" w:rsidRDefault="00EE3B0A">
      <w:pPr>
        <w:spacing w:after="121"/>
        <w:ind w:left="785" w:firstLine="0"/>
        <w:jc w:val="left"/>
      </w:pPr>
      <w:r>
        <w:t xml:space="preserve">  </w:t>
      </w:r>
    </w:p>
    <w:p w14:paraId="555B6A21" w14:textId="77777777" w:rsidR="00613963" w:rsidRDefault="00EE3B0A">
      <w:pPr>
        <w:pStyle w:val="2"/>
        <w:ind w:left="1490" w:hanging="708"/>
      </w:pPr>
      <w:bookmarkStart w:id="12" w:name="_Toc13951"/>
      <w:r>
        <w:t xml:space="preserve">"Human VS. Robots"  </w:t>
      </w:r>
      <w:bookmarkEnd w:id="12"/>
    </w:p>
    <w:p w14:paraId="2F035373" w14:textId="77777777" w:rsidR="00613963" w:rsidRDefault="00EE3B0A">
      <w:pPr>
        <w:spacing w:after="168"/>
        <w:ind w:left="785" w:firstLine="0"/>
        <w:jc w:val="left"/>
      </w:pPr>
      <w:r>
        <w:t xml:space="preserve">  </w:t>
      </w:r>
    </w:p>
    <w:p w14:paraId="2DA525FD" w14:textId="77777777" w:rsidR="00613963" w:rsidRDefault="00EE3B0A">
      <w:pPr>
        <w:pStyle w:val="3"/>
        <w:spacing w:after="157"/>
        <w:ind w:left="792"/>
      </w:pPr>
      <w:r>
        <w:t xml:space="preserve">Ориентирование по сторонам света </w:t>
      </w:r>
    </w:p>
    <w:p w14:paraId="33AF3221" w14:textId="77777777" w:rsidR="00613963" w:rsidRDefault="00EE3B0A">
      <w:pPr>
        <w:spacing w:after="159"/>
        <w:ind w:left="795" w:right="5"/>
      </w:pPr>
      <w:r>
        <w:t>Речево</w:t>
      </w:r>
      <w:r>
        <w:t xml:space="preserve">й информатор сообщает выбранную сторону света по восьми направлениям.  </w:t>
      </w:r>
    </w:p>
    <w:p w14:paraId="6322DFF2" w14:textId="77777777" w:rsidR="00613963" w:rsidRDefault="00EE3B0A">
      <w:pPr>
        <w:spacing w:after="167"/>
        <w:ind w:left="84" w:right="5"/>
      </w:pPr>
      <w:r>
        <w:t xml:space="preserve">Применяются довороты слушателя только по сторонам света.  </w:t>
      </w:r>
    </w:p>
    <w:p w14:paraId="4BF63D73" w14:textId="77777777" w:rsidR="00613963" w:rsidRDefault="00EE3B0A">
      <w:pPr>
        <w:pStyle w:val="3"/>
        <w:ind w:left="792"/>
      </w:pPr>
      <w:r>
        <w:t xml:space="preserve">Сканеры-радары </w:t>
      </w:r>
    </w:p>
    <w:p w14:paraId="40A04C41" w14:textId="77777777" w:rsidR="00613963" w:rsidRDefault="00EE3B0A">
      <w:pPr>
        <w:spacing w:after="38" w:line="371" w:lineRule="auto"/>
        <w:ind w:left="74" w:right="5" w:firstLine="708"/>
      </w:pPr>
      <w:r>
        <w:t>Информация о ближайшем препятствии: вид препятствия и расстояние в метрах. Инструмент "Камера" перемещается по координатной сетке независимо от персонажа и позволяет сделать обзор окружающего пространства. "Камера" дает возможность получить информацию о вз</w:t>
      </w:r>
      <w:r>
        <w:t xml:space="preserve">аимном расположении ближайших объектов.  </w:t>
      </w:r>
    </w:p>
    <w:p w14:paraId="609A2D88" w14:textId="77777777" w:rsidR="00613963" w:rsidRDefault="00EE3B0A">
      <w:pPr>
        <w:pStyle w:val="3"/>
        <w:ind w:left="792"/>
      </w:pPr>
      <w:r>
        <w:t xml:space="preserve">Дополнительные инструменты </w:t>
      </w:r>
    </w:p>
    <w:p w14:paraId="15D1A508" w14:textId="77777777" w:rsidR="00613963" w:rsidRDefault="00EE3B0A">
      <w:pPr>
        <w:spacing w:line="377" w:lineRule="auto"/>
        <w:ind w:left="74" w:right="5" w:firstLine="708"/>
      </w:pPr>
      <w:r>
        <w:t xml:space="preserve">Пространство разбито по координатной сетке. Доступна информация о текущих координатах персонажа. Локации проименованы, доступна информация о названии текущей локации.  </w:t>
      </w:r>
    </w:p>
    <w:p w14:paraId="26B4E997" w14:textId="77777777" w:rsidR="00613963" w:rsidRDefault="00EE3B0A">
      <w:pPr>
        <w:spacing w:after="113"/>
        <w:ind w:left="795" w:right="5"/>
      </w:pPr>
      <w:r>
        <w:t>Локации сопровожд</w:t>
      </w:r>
      <w:r>
        <w:t xml:space="preserve">аются информативным фоновым звуком.  </w:t>
      </w:r>
    </w:p>
    <w:p w14:paraId="05721CDA" w14:textId="77777777" w:rsidR="00613963" w:rsidRDefault="00EE3B0A">
      <w:pPr>
        <w:spacing w:after="315"/>
        <w:ind w:left="77" w:firstLine="0"/>
        <w:jc w:val="left"/>
      </w:pPr>
      <w:r>
        <w:t xml:space="preserve">  </w:t>
      </w:r>
    </w:p>
    <w:p w14:paraId="05C98641" w14:textId="77777777" w:rsidR="00613963" w:rsidRDefault="00EE3B0A">
      <w:pPr>
        <w:pStyle w:val="1"/>
        <w:spacing w:after="55"/>
        <w:ind w:left="785" w:hanging="708"/>
      </w:pPr>
      <w:bookmarkStart w:id="13" w:name="_Toc13952"/>
      <w:r>
        <w:t>Классификация инструментов навигации и ориентирования</w:t>
      </w:r>
      <w:r>
        <w:rPr>
          <w:sz w:val="24"/>
        </w:rPr>
        <w:t xml:space="preserve"> </w:t>
      </w:r>
      <w:r>
        <w:t xml:space="preserve"> </w:t>
      </w:r>
      <w:bookmarkEnd w:id="13"/>
    </w:p>
    <w:p w14:paraId="1F3021CA" w14:textId="77777777" w:rsidR="00613963" w:rsidRDefault="00EE3B0A">
      <w:pPr>
        <w:spacing w:after="220"/>
        <w:ind w:left="77" w:firstLine="0"/>
        <w:jc w:val="left"/>
      </w:pPr>
      <w:r>
        <w:t xml:space="preserve">  </w:t>
      </w:r>
    </w:p>
    <w:p w14:paraId="148D0260" w14:textId="77777777" w:rsidR="00613963" w:rsidRDefault="00EE3B0A">
      <w:pPr>
        <w:pStyle w:val="2"/>
        <w:ind w:left="1142" w:hanging="360"/>
      </w:pPr>
      <w:bookmarkStart w:id="14" w:name="_Toc13953"/>
      <w:r>
        <w:t xml:space="preserve">Речевой информатор стороны света </w:t>
      </w:r>
      <w:bookmarkEnd w:id="14"/>
    </w:p>
    <w:p w14:paraId="00A0D500" w14:textId="77777777" w:rsidR="00613963" w:rsidRDefault="00EE3B0A">
      <w:pPr>
        <w:spacing w:after="63"/>
        <w:ind w:left="77" w:firstLine="0"/>
        <w:jc w:val="left"/>
      </w:pPr>
      <w:r>
        <w:t xml:space="preserve"> </w:t>
      </w:r>
    </w:p>
    <w:p w14:paraId="3518165A" w14:textId="77777777" w:rsidR="00613963" w:rsidRDefault="00EE3B0A">
      <w:pPr>
        <w:spacing w:line="384" w:lineRule="auto"/>
        <w:ind w:left="74" w:right="5" w:firstLine="708"/>
      </w:pPr>
      <w:r>
        <w:t xml:space="preserve">Речевой информатор (компас) -- озвучивает ближайшую к направлению "взгляда" сторону света. Может звучать с направления, </w:t>
      </w:r>
      <w:r>
        <w:t xml:space="preserve">с которого эта ближайшая сторона света расположена. Как правило, используются и основные (север, юг, запад, восток), и промежуточные (северо-запад, юго-восток и так далее) стороны света.  </w:t>
      </w:r>
    </w:p>
    <w:p w14:paraId="781E3AC2" w14:textId="77777777" w:rsidR="00613963" w:rsidRDefault="00EE3B0A">
      <w:pPr>
        <w:spacing w:after="158"/>
        <w:ind w:left="794" w:firstLine="0"/>
        <w:jc w:val="left"/>
      </w:pPr>
      <w:r>
        <w:rPr>
          <w:b/>
        </w:rPr>
        <w:t xml:space="preserve"> </w:t>
      </w:r>
    </w:p>
    <w:p w14:paraId="3AC1156E" w14:textId="77777777" w:rsidR="00613963" w:rsidRDefault="00EE3B0A">
      <w:pPr>
        <w:pStyle w:val="2"/>
        <w:ind w:left="1142" w:hanging="360"/>
      </w:pPr>
      <w:bookmarkStart w:id="15" w:name="_Toc13954"/>
      <w:r>
        <w:t xml:space="preserve">Звуки, фиксированные по сторонам света </w:t>
      </w:r>
      <w:bookmarkEnd w:id="15"/>
    </w:p>
    <w:p w14:paraId="1C60033E" w14:textId="77777777" w:rsidR="00613963" w:rsidRDefault="00EE3B0A">
      <w:pPr>
        <w:spacing w:after="14"/>
        <w:ind w:left="77" w:firstLine="0"/>
        <w:jc w:val="left"/>
      </w:pPr>
      <w:r>
        <w:t xml:space="preserve"> </w:t>
      </w:r>
    </w:p>
    <w:p w14:paraId="2A6912AE" w14:textId="77777777" w:rsidR="00613963" w:rsidRDefault="00EE3B0A">
      <w:pPr>
        <w:spacing w:line="435" w:lineRule="auto"/>
        <w:ind w:left="74" w:right="5" w:firstLine="713"/>
      </w:pPr>
      <w:r>
        <w:t>Фоновые звуковые эффекты, звучащие с направлений основных сторон света. В этом случае каждой основной стороне света может быть сопоставлен какой-то оригинальный фоновый звук, активирующийся при повороте "слушателя"</w:t>
      </w:r>
      <w:r>
        <w:t xml:space="preserve"> в соответствующую сторону.  </w:t>
      </w:r>
    </w:p>
    <w:p w14:paraId="1BFE56AF" w14:textId="77777777" w:rsidR="00613963" w:rsidRDefault="00EE3B0A">
      <w:pPr>
        <w:spacing w:line="397" w:lineRule="auto"/>
        <w:ind w:left="74" w:right="5" w:firstLine="708"/>
      </w:pPr>
      <w:r>
        <w:t xml:space="preserve">Во всех исследованных системах ориентирования реализована возможность ручного доворота "слушателя" до ближайшей к направлению "взгляда" стороны света.  </w:t>
      </w:r>
    </w:p>
    <w:p w14:paraId="07503744" w14:textId="77777777" w:rsidR="00613963" w:rsidRDefault="00EE3B0A">
      <w:pPr>
        <w:spacing w:after="164"/>
        <w:ind w:left="785" w:firstLine="0"/>
        <w:jc w:val="left"/>
      </w:pPr>
      <w:r>
        <w:t xml:space="preserve"> </w:t>
      </w:r>
    </w:p>
    <w:p w14:paraId="2B64EE51" w14:textId="77777777" w:rsidR="00613963" w:rsidRDefault="00EE3B0A">
      <w:pPr>
        <w:pStyle w:val="2"/>
        <w:ind w:left="1490" w:hanging="708"/>
      </w:pPr>
      <w:bookmarkStart w:id="16" w:name="_Toc13955"/>
      <w:r>
        <w:t xml:space="preserve">Сканеры-радары движения </w:t>
      </w:r>
      <w:bookmarkEnd w:id="16"/>
    </w:p>
    <w:p w14:paraId="5A175F42" w14:textId="77777777" w:rsidR="00613963" w:rsidRDefault="00EE3B0A">
      <w:pPr>
        <w:spacing w:after="16"/>
        <w:ind w:left="77" w:firstLine="0"/>
        <w:jc w:val="left"/>
      </w:pPr>
      <w:r>
        <w:t xml:space="preserve"> </w:t>
      </w:r>
    </w:p>
    <w:p w14:paraId="4DAE4BE8" w14:textId="77777777" w:rsidR="00613963" w:rsidRDefault="00EE3B0A">
      <w:pPr>
        <w:spacing w:line="397" w:lineRule="auto"/>
        <w:ind w:left="74" w:right="5" w:firstLine="708"/>
      </w:pPr>
      <w:r>
        <w:t>Эти элементы системы ориентирования позволяю</w:t>
      </w:r>
      <w:r>
        <w:t xml:space="preserve">т обнаружить и классифицировать препятствия, окружающие "слушателя" в звуковом пространстве. </w:t>
      </w:r>
    </w:p>
    <w:p w14:paraId="32A2D075" w14:textId="77777777" w:rsidR="00613963" w:rsidRDefault="00EE3B0A">
      <w:pPr>
        <w:spacing w:line="371" w:lineRule="auto"/>
        <w:ind w:left="74" w:right="5" w:firstLine="708"/>
      </w:pPr>
      <w:r>
        <w:t>Они непрерывно сканируют выбранную "слушателем" область пространства, индицируя с помощью звуковых сигналов тип и расстояние до ближайших препятствий. Как правило</w:t>
      </w:r>
      <w:r>
        <w:t xml:space="preserve">, таким образом можно получить информацию об открытых пространствах, стенах и непреодолимых препятствиях (мебель, оборудование и тому подобное).  </w:t>
      </w:r>
    </w:p>
    <w:p w14:paraId="2B23F5CB" w14:textId="77777777" w:rsidR="00613963" w:rsidRDefault="00EE3B0A">
      <w:pPr>
        <w:spacing w:after="165"/>
        <w:ind w:left="785" w:firstLine="0"/>
        <w:jc w:val="left"/>
      </w:pPr>
      <w:r>
        <w:t xml:space="preserve"> </w:t>
      </w:r>
    </w:p>
    <w:p w14:paraId="1D9925B2" w14:textId="77777777" w:rsidR="00613963" w:rsidRDefault="00EE3B0A">
      <w:pPr>
        <w:pStyle w:val="2"/>
        <w:ind w:left="1490" w:hanging="708"/>
      </w:pPr>
      <w:bookmarkStart w:id="17" w:name="_Toc13956"/>
      <w:r>
        <w:t xml:space="preserve">Прямолинейный сканер-радар </w:t>
      </w:r>
      <w:bookmarkEnd w:id="17"/>
    </w:p>
    <w:p w14:paraId="1747D2F1" w14:textId="77777777" w:rsidR="00613963" w:rsidRDefault="00EE3B0A">
      <w:pPr>
        <w:spacing w:after="16"/>
        <w:ind w:left="77" w:firstLine="0"/>
        <w:jc w:val="left"/>
      </w:pPr>
      <w:r>
        <w:t xml:space="preserve"> </w:t>
      </w:r>
    </w:p>
    <w:p w14:paraId="397420A6" w14:textId="77777777" w:rsidR="00613963" w:rsidRDefault="00EE3B0A">
      <w:pPr>
        <w:spacing w:line="378" w:lineRule="auto"/>
        <w:ind w:left="74" w:right="5" w:firstLine="708"/>
      </w:pPr>
      <w:r>
        <w:t xml:space="preserve">Предоставляет информацию о типе ближайшего по направлению "взгляда" препятствия и расстоянии до него. Как правило, расстояние индицируется звуковым сигналом, а тип препятствия сообщается речевым информатором.  </w:t>
      </w:r>
    </w:p>
    <w:p w14:paraId="37154384" w14:textId="77777777" w:rsidR="00613963" w:rsidRDefault="00EE3B0A">
      <w:pPr>
        <w:spacing w:after="167"/>
        <w:ind w:left="785" w:firstLine="0"/>
        <w:jc w:val="left"/>
      </w:pPr>
      <w:r>
        <w:t xml:space="preserve"> </w:t>
      </w:r>
    </w:p>
    <w:p w14:paraId="45CBF62B" w14:textId="77777777" w:rsidR="00613963" w:rsidRDefault="00EE3B0A">
      <w:pPr>
        <w:pStyle w:val="2"/>
        <w:ind w:left="1490" w:hanging="708"/>
      </w:pPr>
      <w:bookmarkStart w:id="18" w:name="_Toc13957"/>
      <w:r>
        <w:t xml:space="preserve">Сканеры исследования </w:t>
      </w:r>
      <w:bookmarkEnd w:id="18"/>
    </w:p>
    <w:p w14:paraId="3CAFB9F2" w14:textId="77777777" w:rsidR="00613963" w:rsidRDefault="00EE3B0A">
      <w:pPr>
        <w:spacing w:after="16"/>
        <w:ind w:left="77" w:firstLine="0"/>
        <w:jc w:val="left"/>
      </w:pPr>
      <w:r>
        <w:t xml:space="preserve"> </w:t>
      </w:r>
    </w:p>
    <w:p w14:paraId="3C7D4916" w14:textId="77777777" w:rsidR="00613963" w:rsidRDefault="00EE3B0A">
      <w:pPr>
        <w:spacing w:line="399" w:lineRule="auto"/>
        <w:ind w:left="74" w:right="5" w:firstLine="708"/>
      </w:pPr>
      <w:r>
        <w:t>Это инструменты, ко</w:t>
      </w:r>
      <w:r>
        <w:t xml:space="preserve">торые позволяют изучить информацию об окружающих препятствиях, не передвигаясь и не изменяя направления "слушателя".  </w:t>
      </w:r>
    </w:p>
    <w:p w14:paraId="2D69B878" w14:textId="77777777" w:rsidR="00613963" w:rsidRDefault="00EE3B0A">
      <w:pPr>
        <w:spacing w:after="164"/>
        <w:ind w:left="795" w:right="5"/>
      </w:pPr>
      <w:r>
        <w:t xml:space="preserve">В свою очередь, такие сканеры могут быть реализованы в двух вариантах:  </w:t>
      </w:r>
    </w:p>
    <w:p w14:paraId="4BD6A783" w14:textId="77777777" w:rsidR="00613963" w:rsidRDefault="00EE3B0A">
      <w:pPr>
        <w:numPr>
          <w:ilvl w:val="0"/>
          <w:numId w:val="10"/>
        </w:numPr>
        <w:spacing w:line="396" w:lineRule="auto"/>
        <w:ind w:right="5" w:hanging="360"/>
      </w:pPr>
      <w:r>
        <w:t>Список ближайших к "слушателю" объектов с информацией о типе объ</w:t>
      </w:r>
      <w:r>
        <w:t xml:space="preserve">екта и расстоянии до него.  </w:t>
      </w:r>
    </w:p>
    <w:p w14:paraId="04E53737" w14:textId="77777777" w:rsidR="00613963" w:rsidRDefault="00EE3B0A">
      <w:pPr>
        <w:numPr>
          <w:ilvl w:val="0"/>
          <w:numId w:val="10"/>
        </w:numPr>
        <w:spacing w:line="376" w:lineRule="auto"/>
        <w:ind w:right="5" w:hanging="360"/>
      </w:pPr>
      <w:r>
        <w:t xml:space="preserve">Ближайшее окружающее пространство разбивается на клетки, по которым перемещается условный "курсор", информирующий об объекте в той клетке, где он находится.  </w:t>
      </w:r>
    </w:p>
    <w:p w14:paraId="6883FEA9" w14:textId="77777777" w:rsidR="00613963" w:rsidRDefault="00EE3B0A">
      <w:pPr>
        <w:spacing w:after="166"/>
        <w:ind w:left="785" w:firstLine="0"/>
        <w:jc w:val="left"/>
      </w:pPr>
      <w:r>
        <w:t xml:space="preserve"> </w:t>
      </w:r>
    </w:p>
    <w:p w14:paraId="2ACD96C0" w14:textId="77777777" w:rsidR="00613963" w:rsidRDefault="00EE3B0A">
      <w:pPr>
        <w:pStyle w:val="2"/>
        <w:ind w:left="1490" w:hanging="708"/>
      </w:pPr>
      <w:bookmarkStart w:id="19" w:name="_Toc13958"/>
      <w:r>
        <w:t xml:space="preserve">Индикация ключевых локаций  </w:t>
      </w:r>
      <w:bookmarkEnd w:id="19"/>
    </w:p>
    <w:p w14:paraId="2C1D192B" w14:textId="77777777" w:rsidR="00613963" w:rsidRDefault="00EE3B0A">
      <w:pPr>
        <w:spacing w:after="16"/>
        <w:ind w:left="77" w:firstLine="0"/>
        <w:jc w:val="left"/>
      </w:pPr>
      <w:r>
        <w:t xml:space="preserve"> </w:t>
      </w:r>
    </w:p>
    <w:p w14:paraId="735B6328" w14:textId="77777777" w:rsidR="00613963" w:rsidRDefault="00EE3B0A">
      <w:pPr>
        <w:spacing w:line="357" w:lineRule="auto"/>
        <w:ind w:left="74" w:right="5" w:firstLine="708"/>
      </w:pPr>
      <w:r>
        <w:t xml:space="preserve">Инструмент используется для обозначения важных или целевых локаций. Такими локациями могут быть: выход из здания, целевая локация (куда нужно попасть), уже посещенные локации и тому подобное. Как правило, реализуется в виде звукового "маяка", информация о </w:t>
      </w:r>
      <w:r>
        <w:t>расстоянии и направлении до которого в речевой форме доступна по запросу. Кроме того, можно включить звуковую сигнальную индикацию, которая информирует о направлении "маяка" при помощи звукового сигнала. Расстояние до "маяка" в этом случае индицируется изм</w:t>
      </w:r>
      <w:r>
        <w:t xml:space="preserve">енением тона и/или частоты звука. Также изменением характера звука может индицироваться направление к или от целевой локации.  </w:t>
      </w:r>
    </w:p>
    <w:p w14:paraId="13F7DBE3" w14:textId="77777777" w:rsidR="00613963" w:rsidRDefault="00EE3B0A">
      <w:pPr>
        <w:spacing w:after="161"/>
        <w:ind w:left="785" w:firstLine="0"/>
        <w:jc w:val="left"/>
      </w:pPr>
      <w:r>
        <w:t xml:space="preserve"> </w:t>
      </w:r>
    </w:p>
    <w:p w14:paraId="26BB4BBD" w14:textId="77777777" w:rsidR="00613963" w:rsidRDefault="00EE3B0A">
      <w:pPr>
        <w:pStyle w:val="2"/>
        <w:ind w:left="1490" w:hanging="708"/>
      </w:pPr>
      <w:bookmarkStart w:id="20" w:name="_Toc13959"/>
      <w:r>
        <w:t xml:space="preserve">Звук шагов </w:t>
      </w:r>
      <w:bookmarkEnd w:id="20"/>
    </w:p>
    <w:p w14:paraId="7A5554F1" w14:textId="77777777" w:rsidR="00613963" w:rsidRDefault="00EE3B0A">
      <w:pPr>
        <w:spacing w:after="16"/>
        <w:ind w:left="77" w:firstLine="0"/>
        <w:jc w:val="left"/>
      </w:pPr>
      <w:r>
        <w:t xml:space="preserve"> </w:t>
      </w:r>
    </w:p>
    <w:p w14:paraId="36A8A61A" w14:textId="77777777" w:rsidR="00613963" w:rsidRDefault="00EE3B0A">
      <w:pPr>
        <w:spacing w:line="372" w:lineRule="auto"/>
        <w:ind w:left="74" w:right="5" w:firstLine="708"/>
      </w:pPr>
      <w:r>
        <w:t>В качестве важного информативного инструмента в звуковых играх используется звук шагов "слушателя". Сам звук мож</w:t>
      </w:r>
      <w:r>
        <w:t xml:space="preserve">ет нести информацию о типе покрытия, а тип покрытия информирует об изменении локации или о типе локации (коридор, фойе и тому подобное). Еще одна функция, которую может нести звук шагов, — информация о критическом приближении к препятствию. Например, звук </w:t>
      </w:r>
      <w:r>
        <w:t xml:space="preserve">шагов характерно изменяется в непосредственной близости от стены. Третья информативная функция шагов — индикация расстояния до стен по сторонам от "слушателя", реализуется за счет эха шагов. Чем ближе боковое препятствие, тем короче эхо шагов. И наоборот, </w:t>
      </w:r>
      <w:r>
        <w:t>большое расстояние до бокового препятствия вызывает задержку звука эха. Часто дополнительную информацию о помещении или территории дают звуки окружающего пространства. Эти звуки несут информативную функцию практически так же, как в реальной жизни — шум дор</w:t>
      </w:r>
      <w:r>
        <w:t xml:space="preserve">оги, работающего стационарного оборудования и тому подобное.  </w:t>
      </w:r>
    </w:p>
    <w:p w14:paraId="7EF8F35B" w14:textId="77777777" w:rsidR="00613963" w:rsidRDefault="00EE3B0A">
      <w:pPr>
        <w:spacing w:after="169"/>
        <w:ind w:left="785" w:firstLine="0"/>
        <w:jc w:val="left"/>
      </w:pPr>
      <w:r>
        <w:t xml:space="preserve"> </w:t>
      </w:r>
    </w:p>
    <w:p w14:paraId="2F9CE7F0" w14:textId="77777777" w:rsidR="00613963" w:rsidRDefault="00EE3B0A">
      <w:pPr>
        <w:pStyle w:val="2"/>
        <w:ind w:left="1490" w:hanging="708"/>
      </w:pPr>
      <w:bookmarkStart w:id="21" w:name="_Toc13960"/>
      <w:r>
        <w:t xml:space="preserve">Информация о текущей локации </w:t>
      </w:r>
      <w:bookmarkEnd w:id="21"/>
    </w:p>
    <w:p w14:paraId="317AC206" w14:textId="77777777" w:rsidR="00613963" w:rsidRDefault="00EE3B0A">
      <w:pPr>
        <w:spacing w:after="16"/>
        <w:ind w:left="77" w:firstLine="0"/>
        <w:jc w:val="left"/>
      </w:pPr>
      <w:r>
        <w:t xml:space="preserve"> </w:t>
      </w:r>
    </w:p>
    <w:p w14:paraId="4D721FDE" w14:textId="77777777" w:rsidR="00613963" w:rsidRDefault="00EE3B0A">
      <w:pPr>
        <w:spacing w:line="398" w:lineRule="auto"/>
        <w:ind w:left="74" w:right="5" w:firstLine="708"/>
      </w:pPr>
      <w:r>
        <w:t xml:space="preserve">Для текущей локации в звуковых пространствах часто используются следующие инструменты:  </w:t>
      </w:r>
    </w:p>
    <w:p w14:paraId="2E3D70A0" w14:textId="77777777" w:rsidR="00613963" w:rsidRDefault="00EE3B0A">
      <w:pPr>
        <w:numPr>
          <w:ilvl w:val="0"/>
          <w:numId w:val="11"/>
        </w:numPr>
        <w:spacing w:after="142"/>
        <w:ind w:right="5" w:hanging="708"/>
      </w:pPr>
      <w:r>
        <w:t xml:space="preserve">информирование по запросу о названии локации; </w:t>
      </w:r>
    </w:p>
    <w:p w14:paraId="06166FF6" w14:textId="77777777" w:rsidR="00613963" w:rsidRDefault="00EE3B0A">
      <w:pPr>
        <w:numPr>
          <w:ilvl w:val="0"/>
          <w:numId w:val="11"/>
        </w:numPr>
        <w:spacing w:after="141"/>
        <w:ind w:right="5" w:hanging="708"/>
      </w:pPr>
      <w:r>
        <w:t>обозначение локации инф</w:t>
      </w:r>
      <w:r>
        <w:t xml:space="preserve">ормативным фоновым звуком;  </w:t>
      </w:r>
    </w:p>
    <w:p w14:paraId="25D1EEEF" w14:textId="77777777" w:rsidR="00613963" w:rsidRDefault="00EE3B0A">
      <w:pPr>
        <w:numPr>
          <w:ilvl w:val="0"/>
          <w:numId w:val="11"/>
        </w:numPr>
        <w:spacing w:after="116"/>
        <w:ind w:right="5" w:hanging="708"/>
      </w:pPr>
      <w:r>
        <w:t xml:space="preserve">информирование по запросу о факте предыдущего посещения текущей </w:t>
      </w:r>
    </w:p>
    <w:p w14:paraId="01C81401" w14:textId="77777777" w:rsidR="00613963" w:rsidRDefault="00EE3B0A">
      <w:pPr>
        <w:spacing w:after="182"/>
        <w:ind w:left="84" w:right="5"/>
      </w:pPr>
      <w:r>
        <w:t xml:space="preserve">локации;  </w:t>
      </w:r>
    </w:p>
    <w:p w14:paraId="73B42148" w14:textId="77777777" w:rsidR="00613963" w:rsidRDefault="00EE3B0A">
      <w:pPr>
        <w:numPr>
          <w:ilvl w:val="0"/>
          <w:numId w:val="11"/>
        </w:numPr>
        <w:spacing w:after="141"/>
        <w:ind w:right="5" w:hanging="708"/>
      </w:pPr>
      <w:r>
        <w:t xml:space="preserve">информация о ключевых объектах в текущей локации; </w:t>
      </w:r>
    </w:p>
    <w:p w14:paraId="606DCCD4" w14:textId="77777777" w:rsidR="00613963" w:rsidRDefault="00EE3B0A">
      <w:pPr>
        <w:numPr>
          <w:ilvl w:val="0"/>
          <w:numId w:val="11"/>
        </w:numPr>
        <w:spacing w:after="77"/>
        <w:ind w:right="5" w:hanging="708"/>
      </w:pPr>
      <w:r>
        <w:t xml:space="preserve">координаты "слушателя" в координатной сетке описываемого пространства.  </w:t>
      </w:r>
    </w:p>
    <w:p w14:paraId="6F57D3BA" w14:textId="77777777" w:rsidR="00613963" w:rsidRDefault="00EE3B0A">
      <w:pPr>
        <w:spacing w:after="202"/>
        <w:ind w:left="785" w:firstLine="0"/>
        <w:jc w:val="left"/>
      </w:pPr>
      <w:r>
        <w:t xml:space="preserve">  </w:t>
      </w:r>
    </w:p>
    <w:p w14:paraId="17628A4C" w14:textId="77777777" w:rsidR="00613963" w:rsidRDefault="00EE3B0A">
      <w:pPr>
        <w:pStyle w:val="1"/>
        <w:numPr>
          <w:ilvl w:val="0"/>
          <w:numId w:val="0"/>
        </w:numPr>
        <w:spacing w:after="63"/>
        <w:ind w:left="783" w:right="3"/>
        <w:jc w:val="center"/>
      </w:pPr>
      <w:bookmarkStart w:id="22" w:name="_Toc13961"/>
      <w:r>
        <w:rPr>
          <w:sz w:val="24"/>
        </w:rPr>
        <w:t xml:space="preserve">ЗАКЛЮЧЕНИЕ </w:t>
      </w:r>
      <w:r>
        <w:t xml:space="preserve"> </w:t>
      </w:r>
      <w:bookmarkEnd w:id="22"/>
    </w:p>
    <w:p w14:paraId="3A6045AC" w14:textId="77777777" w:rsidR="00613963" w:rsidRDefault="00EE3B0A">
      <w:pPr>
        <w:spacing w:after="112"/>
        <w:ind w:left="77" w:firstLine="0"/>
        <w:jc w:val="left"/>
      </w:pPr>
      <w:r>
        <w:t xml:space="preserve">  </w:t>
      </w:r>
    </w:p>
    <w:p w14:paraId="1A5DBCF1" w14:textId="77777777" w:rsidR="00613963" w:rsidRDefault="00EE3B0A">
      <w:pPr>
        <w:spacing w:line="354" w:lineRule="auto"/>
        <w:ind w:left="74" w:right="5" w:firstLine="708"/>
      </w:pPr>
      <w:r>
        <w:t>В настоящем исследовании обобщены и классифицированы инструменты звукового ориентирования и навигации по виртуальным игровым пространствам. Описаны особенности реал</w:t>
      </w:r>
      <w:r>
        <w:t>изации различных систем звукового контроля. Сформулированы основные принципы и методы организации виртуальных звуковых пространств. Материалы исследования могут быть использованы как для создания инструментов предварительного звукового моделирования реальн</w:t>
      </w:r>
      <w:r>
        <w:t>ых помещений и территорий, так и в качестве элементов невизуальной дополненной реальности. Вместе с тем важно отметить, что удобство и применимость описанных инструментов в практической сфере могут быть достигнуты только при условии высокого качества и глу</w:t>
      </w:r>
      <w:r>
        <w:t xml:space="preserve">бокой проработки реализации описанных инструментов.  </w:t>
      </w:r>
    </w:p>
    <w:p w14:paraId="19261AC8" w14:textId="77777777" w:rsidR="00613963" w:rsidRDefault="00EE3B0A">
      <w:pPr>
        <w:spacing w:after="259"/>
        <w:ind w:left="77" w:firstLine="0"/>
        <w:jc w:val="left"/>
      </w:pPr>
      <w:r>
        <w:t xml:space="preserve">  </w:t>
      </w:r>
    </w:p>
    <w:p w14:paraId="65DE2B18" w14:textId="77777777" w:rsidR="00613963" w:rsidRDefault="00EE3B0A">
      <w:pPr>
        <w:pStyle w:val="1"/>
        <w:numPr>
          <w:ilvl w:val="0"/>
          <w:numId w:val="0"/>
        </w:numPr>
        <w:spacing w:after="60"/>
        <w:ind w:left="2521"/>
      </w:pPr>
      <w:bookmarkStart w:id="23" w:name="_Toc13962"/>
      <w:r>
        <w:rPr>
          <w:sz w:val="24"/>
        </w:rPr>
        <w:t xml:space="preserve">СПИСОК ИСПОЛЬЗОВАННЫХ ИСТОЧНИКОВ </w:t>
      </w:r>
      <w:r>
        <w:t xml:space="preserve"> </w:t>
      </w:r>
      <w:bookmarkEnd w:id="23"/>
    </w:p>
    <w:p w14:paraId="172819A7" w14:textId="77777777" w:rsidR="00613963" w:rsidRDefault="00EE3B0A">
      <w:pPr>
        <w:spacing w:after="185"/>
        <w:ind w:left="95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86CDEA7" w14:textId="77777777" w:rsidR="00613963" w:rsidRDefault="00EE3B0A">
      <w:pPr>
        <w:numPr>
          <w:ilvl w:val="0"/>
          <w:numId w:val="12"/>
        </w:numPr>
        <w:spacing w:after="211"/>
        <w:ind w:right="5" w:hanging="427"/>
      </w:pPr>
      <w:r>
        <w:t xml:space="preserve">Университет ИТМО, [https://itmo.ru/].  </w:t>
      </w:r>
    </w:p>
    <w:p w14:paraId="03A69559" w14:textId="77777777" w:rsidR="00613963" w:rsidRDefault="00EE3B0A">
      <w:pPr>
        <w:numPr>
          <w:ilvl w:val="0"/>
          <w:numId w:val="12"/>
        </w:numPr>
        <w:spacing w:after="43" w:line="378" w:lineRule="auto"/>
        <w:ind w:right="5" w:hanging="427"/>
      </w:pPr>
      <w:r>
        <w:t xml:space="preserve">СП 59.13330.2020 Доступность зданий и сооружений для маломобильных групп населения СНиП 35-01-2001, [https://docs.cntd.ru/document/573659328].  </w:t>
      </w:r>
    </w:p>
    <w:p w14:paraId="28BC215E" w14:textId="77777777" w:rsidR="00613963" w:rsidRDefault="00EE3B0A">
      <w:pPr>
        <w:numPr>
          <w:ilvl w:val="0"/>
          <w:numId w:val="12"/>
        </w:numPr>
        <w:spacing w:after="174"/>
        <w:ind w:right="5" w:hanging="427"/>
      </w:pPr>
      <w:r>
        <w:t xml:space="preserve">Компьютерные игры для незрячих и слабовидящих, [http://tiflocomp.ru/games/].  </w:t>
      </w:r>
    </w:p>
    <w:p w14:paraId="5458E92A" w14:textId="77777777" w:rsidR="00613963" w:rsidRDefault="00EE3B0A">
      <w:pPr>
        <w:numPr>
          <w:ilvl w:val="0"/>
          <w:numId w:val="12"/>
        </w:numPr>
        <w:spacing w:after="118"/>
        <w:ind w:right="5" w:hanging="427"/>
      </w:pPr>
      <w:r>
        <w:t xml:space="preserve">Tiflo-games - Игры для незрячих </w:t>
      </w:r>
      <w:r>
        <w:t xml:space="preserve">и слабовидящих людей, [https://tiflo-games.ru/].  </w:t>
      </w:r>
    </w:p>
    <w:p w14:paraId="71F5DE2D" w14:textId="77777777" w:rsidR="00613963" w:rsidRDefault="00EE3B0A">
      <w:pPr>
        <w:numPr>
          <w:ilvl w:val="0"/>
          <w:numId w:val="12"/>
        </w:numPr>
        <w:spacing w:after="55" w:line="356" w:lineRule="auto"/>
        <w:ind w:right="5" w:hanging="427"/>
      </w:pPr>
      <w:r>
        <w:t xml:space="preserve">AudioGames, your resource for audiogames, games for the blind, games for the visually impaired!, [https://www.audiogames.net/].  </w:t>
      </w:r>
    </w:p>
    <w:p w14:paraId="00595019" w14:textId="77777777" w:rsidR="00613963" w:rsidRDefault="00EE3B0A">
      <w:pPr>
        <w:numPr>
          <w:ilvl w:val="0"/>
          <w:numId w:val="12"/>
        </w:numPr>
        <w:spacing w:after="133"/>
        <w:ind w:right="5" w:hanging="427"/>
      </w:pPr>
      <w:r>
        <w:t xml:space="preserve">Звуковая игра "Swamp", [https://www.kaldobsky.com/].  </w:t>
      </w:r>
    </w:p>
    <w:p w14:paraId="7D628A59" w14:textId="77777777" w:rsidR="00613963" w:rsidRDefault="00EE3B0A">
      <w:pPr>
        <w:numPr>
          <w:ilvl w:val="0"/>
          <w:numId w:val="12"/>
        </w:numPr>
        <w:spacing w:after="139"/>
        <w:ind w:right="5" w:hanging="427"/>
      </w:pPr>
      <w:r>
        <w:t>Звуковая игра "GMA T</w:t>
      </w:r>
      <w:r>
        <w:t xml:space="preserve">ank Commander", [https://www.gmagames.com/gtc1.shtml].  </w:t>
      </w:r>
    </w:p>
    <w:p w14:paraId="48626C2C" w14:textId="77777777" w:rsidR="00613963" w:rsidRDefault="00EE3B0A">
      <w:pPr>
        <w:numPr>
          <w:ilvl w:val="0"/>
          <w:numId w:val="12"/>
        </w:numPr>
        <w:spacing w:after="173"/>
        <w:ind w:right="5" w:hanging="427"/>
      </w:pPr>
      <w:r>
        <w:t xml:space="preserve">Звуковая игра "Shades Of Doom", [https://www.gmagames.com/sod.html].  </w:t>
      </w:r>
    </w:p>
    <w:p w14:paraId="02DCB52C" w14:textId="77777777" w:rsidR="00613963" w:rsidRDefault="00EE3B0A">
      <w:pPr>
        <w:numPr>
          <w:ilvl w:val="0"/>
          <w:numId w:val="12"/>
        </w:numPr>
        <w:spacing w:after="160"/>
        <w:ind w:right="5" w:hanging="427"/>
      </w:pPr>
      <w:r>
        <w:t xml:space="preserve">Звуковая игра "Technoshock", [http://www.tiflocomp.ru/games/ts/].  </w:t>
      </w:r>
    </w:p>
    <w:p w14:paraId="681EFCA6" w14:textId="77777777" w:rsidR="00613963" w:rsidRDefault="00EE3B0A">
      <w:pPr>
        <w:numPr>
          <w:ilvl w:val="0"/>
          <w:numId w:val="12"/>
        </w:numPr>
        <w:ind w:right="5" w:hanging="427"/>
      </w:pPr>
      <w:r>
        <w:t>Звуковая игра "Human VS. Robots", [http://olimp.chat-uspeh.r</w:t>
      </w:r>
      <w:r>
        <w:t xml:space="preserve">u/hvr_uspeh/]  </w:t>
      </w:r>
    </w:p>
    <w:sectPr w:rsidR="00613963">
      <w:footerReference w:type="even" r:id="rId7"/>
      <w:footerReference w:type="default" r:id="rId8"/>
      <w:footerReference w:type="first" r:id="rId9"/>
      <w:pgSz w:w="11906" w:h="16838"/>
      <w:pgMar w:top="1144" w:right="833" w:bottom="909" w:left="13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ABFB" w14:textId="77777777" w:rsidR="00EE3B0A" w:rsidRDefault="00EE3B0A">
      <w:pPr>
        <w:spacing w:after="0" w:line="240" w:lineRule="auto"/>
      </w:pPr>
      <w:r>
        <w:separator/>
      </w:r>
    </w:p>
  </w:endnote>
  <w:endnote w:type="continuationSeparator" w:id="0">
    <w:p w14:paraId="1F3E7743" w14:textId="77777777" w:rsidR="00EE3B0A" w:rsidRDefault="00EE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5161" w14:textId="77777777" w:rsidR="00613963" w:rsidRDefault="00EE3B0A">
    <w:pPr>
      <w:spacing w:after="0"/>
      <w:ind w:left="7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3258A0E0" w14:textId="77777777" w:rsidR="00613963" w:rsidRDefault="00EE3B0A">
    <w:pPr>
      <w:spacing w:after="0"/>
      <w:ind w:left="785" w:firstLine="0"/>
      <w:jc w:val="lef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1976" w14:textId="77777777" w:rsidR="00613963" w:rsidRDefault="00EE3B0A">
    <w:pPr>
      <w:spacing w:after="0"/>
      <w:ind w:left="7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07278C40" w14:textId="77777777" w:rsidR="00613963" w:rsidRDefault="00EE3B0A">
    <w:pPr>
      <w:spacing w:after="0"/>
      <w:ind w:left="785" w:firstLine="0"/>
      <w:jc w:val="lef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A077" w14:textId="77777777" w:rsidR="00613963" w:rsidRDefault="00613963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750D" w14:textId="77777777" w:rsidR="00EE3B0A" w:rsidRDefault="00EE3B0A">
      <w:pPr>
        <w:spacing w:after="0" w:line="240" w:lineRule="auto"/>
      </w:pPr>
      <w:r>
        <w:separator/>
      </w:r>
    </w:p>
  </w:footnote>
  <w:footnote w:type="continuationSeparator" w:id="0">
    <w:p w14:paraId="496996F7" w14:textId="77777777" w:rsidR="00EE3B0A" w:rsidRDefault="00EE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E74"/>
    <w:multiLevelType w:val="hybridMultilevel"/>
    <w:tmpl w:val="FCCE1882"/>
    <w:lvl w:ilvl="0" w:tplc="92788E7E">
      <w:start w:val="1"/>
      <w:numFmt w:val="decimal"/>
      <w:lvlText w:val="%1."/>
      <w:lvlJc w:val="left"/>
      <w:pPr>
        <w:ind w:left="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8D00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C49C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646C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40489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69E6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43AB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459C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6E190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86D7F"/>
    <w:multiLevelType w:val="hybridMultilevel"/>
    <w:tmpl w:val="E6E4796A"/>
    <w:lvl w:ilvl="0" w:tplc="7C4AAF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2C5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0C5E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60A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A1F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8E7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2CDF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24C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2B3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5606A1"/>
    <w:multiLevelType w:val="hybridMultilevel"/>
    <w:tmpl w:val="ECEA6710"/>
    <w:lvl w:ilvl="0" w:tplc="66A4FA38">
      <w:start w:val="1"/>
      <w:numFmt w:val="bullet"/>
      <w:lvlText w:val="•"/>
      <w:lvlJc w:val="left"/>
      <w:pPr>
        <w:ind w:left="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6A4B4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03188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43C9E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6BE8C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6755C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AC4FA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4FC2E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00BFE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29179F"/>
    <w:multiLevelType w:val="hybridMultilevel"/>
    <w:tmpl w:val="E146CB78"/>
    <w:lvl w:ilvl="0" w:tplc="48E4CF60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C60BE">
      <w:start w:val="1"/>
      <w:numFmt w:val="bullet"/>
      <w:lvlText w:val="o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9ECDBC">
      <w:start w:val="1"/>
      <w:numFmt w:val="bullet"/>
      <w:lvlText w:val="▪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EA3F2">
      <w:start w:val="1"/>
      <w:numFmt w:val="bullet"/>
      <w:lvlText w:val="•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2F7EC">
      <w:start w:val="1"/>
      <w:numFmt w:val="bullet"/>
      <w:lvlText w:val="o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268034">
      <w:start w:val="1"/>
      <w:numFmt w:val="bullet"/>
      <w:lvlText w:val="▪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8A57B6">
      <w:start w:val="1"/>
      <w:numFmt w:val="bullet"/>
      <w:lvlText w:val="•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223062">
      <w:start w:val="1"/>
      <w:numFmt w:val="bullet"/>
      <w:lvlText w:val="o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2BD48">
      <w:start w:val="1"/>
      <w:numFmt w:val="bullet"/>
      <w:lvlText w:val="▪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73E99"/>
    <w:multiLevelType w:val="hybridMultilevel"/>
    <w:tmpl w:val="6BC4B9F2"/>
    <w:lvl w:ilvl="0" w:tplc="F1C6D5BC">
      <w:start w:val="1"/>
      <w:numFmt w:val="bullet"/>
      <w:lvlText w:val="•"/>
      <w:lvlJc w:val="left"/>
      <w:pPr>
        <w:ind w:left="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24C0A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63832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C6DD8A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C95B0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80D4C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7CD6BA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9203B8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280FE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C8589F"/>
    <w:multiLevelType w:val="hybridMultilevel"/>
    <w:tmpl w:val="283AAE98"/>
    <w:lvl w:ilvl="0" w:tplc="721AE142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E2A9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692D6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AEF08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CE5E42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6E5A6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640E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200FE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6CA2A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B3792B"/>
    <w:multiLevelType w:val="hybridMultilevel"/>
    <w:tmpl w:val="645A3360"/>
    <w:lvl w:ilvl="0" w:tplc="371481FA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E66694">
      <w:start w:val="1"/>
      <w:numFmt w:val="lowerLetter"/>
      <w:lvlText w:val="%2"/>
      <w:lvlJc w:val="left"/>
      <w:pPr>
        <w:ind w:left="1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A836">
      <w:start w:val="1"/>
      <w:numFmt w:val="lowerRoman"/>
      <w:lvlText w:val="%3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691DC">
      <w:start w:val="1"/>
      <w:numFmt w:val="decimal"/>
      <w:lvlText w:val="%4"/>
      <w:lvlJc w:val="left"/>
      <w:pPr>
        <w:ind w:left="2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47ECA">
      <w:start w:val="1"/>
      <w:numFmt w:val="lowerLetter"/>
      <w:lvlText w:val="%5"/>
      <w:lvlJc w:val="left"/>
      <w:pPr>
        <w:ind w:left="3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EB6EE">
      <w:start w:val="1"/>
      <w:numFmt w:val="lowerRoman"/>
      <w:lvlText w:val="%6"/>
      <w:lvlJc w:val="left"/>
      <w:pPr>
        <w:ind w:left="4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E161C">
      <w:start w:val="1"/>
      <w:numFmt w:val="decimal"/>
      <w:lvlText w:val="%7"/>
      <w:lvlJc w:val="left"/>
      <w:pPr>
        <w:ind w:left="4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2DF08">
      <w:start w:val="1"/>
      <w:numFmt w:val="lowerLetter"/>
      <w:lvlText w:val="%8"/>
      <w:lvlJc w:val="left"/>
      <w:pPr>
        <w:ind w:left="5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05048">
      <w:start w:val="1"/>
      <w:numFmt w:val="lowerRoman"/>
      <w:lvlText w:val="%9"/>
      <w:lvlJc w:val="left"/>
      <w:pPr>
        <w:ind w:left="6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FA146E"/>
    <w:multiLevelType w:val="hybridMultilevel"/>
    <w:tmpl w:val="023E4D9C"/>
    <w:lvl w:ilvl="0" w:tplc="D2EE7BC2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EE86B8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62BBC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64AAC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87A76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82F4A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A00E1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02292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845FE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D51456"/>
    <w:multiLevelType w:val="hybridMultilevel"/>
    <w:tmpl w:val="CBD416FA"/>
    <w:lvl w:ilvl="0" w:tplc="C1C07286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C4170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691C4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9AF2A0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EFCCE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DE16D6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C4A80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20048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A5C72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C06816"/>
    <w:multiLevelType w:val="multilevel"/>
    <w:tmpl w:val="B786375C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447F7E"/>
    <w:multiLevelType w:val="hybridMultilevel"/>
    <w:tmpl w:val="C06A1AA0"/>
    <w:lvl w:ilvl="0" w:tplc="B7302DCA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A775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0DA2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2694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06008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2F63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0202F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1E6C9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68483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A31382"/>
    <w:multiLevelType w:val="hybridMultilevel"/>
    <w:tmpl w:val="3B82374E"/>
    <w:lvl w:ilvl="0" w:tplc="14E85F32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0F28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651A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AC9B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AA55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EC146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2354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68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4072B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D37433"/>
    <w:multiLevelType w:val="hybridMultilevel"/>
    <w:tmpl w:val="51BC2874"/>
    <w:lvl w:ilvl="0" w:tplc="3F4EDFF2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4D62C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CAE21E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DC4074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68402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EB000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05156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040DB2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1C67A4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5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963"/>
    <w:rsid w:val="00613963"/>
    <w:rsid w:val="008B3429"/>
    <w:rsid w:val="00E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9AEF"/>
  <w15:docId w15:val="{D261E4BE-0494-4B28-A880-49101D9C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3"/>
      </w:numPr>
      <w:spacing w:after="98"/>
      <w:ind w:left="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3"/>
      </w:numPr>
      <w:spacing w:after="112"/>
      <w:ind w:left="78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2"/>
      <w:ind w:left="78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pPr>
      <w:spacing w:after="130"/>
      <w:ind w:left="99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25"/>
      <w:ind w:left="335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4146</Words>
  <Characters>23633</Characters>
  <Application>Microsoft Office Word</Application>
  <DocSecurity>0</DocSecurity>
  <Lines>196</Lines>
  <Paragraphs>55</Paragraphs>
  <ScaleCrop>false</ScaleCrop>
  <Company/>
  <LinksUpToDate>false</LinksUpToDate>
  <CharactersWithSpaces>27724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cp:lastModifiedBy>Vladimir Dovydenkov</cp:lastModifiedBy>
  <cp:revision>2</cp:revision>
  <dcterms:created xsi:type="dcterms:W3CDTF">2025-06-26T08:10:00Z</dcterms:created>
  <dcterms:modified xsi:type="dcterms:W3CDTF">2025-06-26T08:10:00Z</dcterms:modified>
</cp:coreProperties>
</file>