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2BC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Характеристика организации</w:t>
      </w:r>
    </w:p>
    <w:p w14:paraId="46EEB65C" w14:textId="77777777" w:rsidR="00000000" w:rsidRDefault="00436C93">
      <w:pPr>
        <w:pStyle w:val="a3"/>
      </w:pPr>
      <w:r>
        <w:rPr>
          <w:rStyle w:val="a4"/>
        </w:rPr>
        <w:t>Университет ИТМО</w:t>
      </w:r>
      <w:r>
        <w:t xml:space="preserve"> </w:t>
      </w:r>
      <w:r>
        <w:t>(Федеральное государственное автономное образовательное учреждение высшего образования "Национальный исследовательский университет ИТМО") — один из ведущих научно-образовательных центров России, обладающий устойчивой академической репутацией и высоким уров</w:t>
      </w:r>
      <w:r>
        <w:t>нем международного признания. Университет был основан в 1900 году в Санкт-Петербурге и с 2009 года носит статус национального исследовательского университета.</w:t>
      </w:r>
    </w:p>
    <w:p w14:paraId="4ED6CCE0" w14:textId="77777777" w:rsidR="00000000" w:rsidRDefault="00436C93">
      <w:pPr>
        <w:pStyle w:val="a3"/>
      </w:pPr>
      <w:r>
        <w:t xml:space="preserve">ИТМО реализует широкий спектр образовательных программ бакалавриата, магистратуры, аспирантуры и </w:t>
      </w:r>
      <w:r>
        <w:t xml:space="preserve">дополнительного профессионального образования в таких областях, как информационные технологии, компьютерные науки, искусственный интеллект, фотоника, робототехника, биотехнологии, химия, урбанистика и цифровая культура. Университет уделяет особое внимание </w:t>
      </w:r>
      <w:r>
        <w:t>междисциплинарным подходам и интеграции науки, образования и предпринимательства.</w:t>
      </w:r>
    </w:p>
    <w:p w14:paraId="217E84F8" w14:textId="77777777" w:rsidR="00000000" w:rsidRDefault="00436C93">
      <w:pPr>
        <w:pStyle w:val="a3"/>
      </w:pPr>
      <w:r>
        <w:t xml:space="preserve">Организационная структура включает Наблюдательный совет, Ученый совет и Ректорат. Основу образовательной и научной деятельности составляют </w:t>
      </w:r>
      <w:proofErr w:type="spellStart"/>
      <w:r>
        <w:t>мегафакультеты</w:t>
      </w:r>
      <w:proofErr w:type="spellEnd"/>
      <w:r>
        <w:t>: компьютерных технол</w:t>
      </w:r>
      <w:r>
        <w:t xml:space="preserve">огий и управления, </w:t>
      </w:r>
      <w:proofErr w:type="spellStart"/>
      <w:r>
        <w:t>физикотехнический</w:t>
      </w:r>
      <w:proofErr w:type="spellEnd"/>
      <w:r>
        <w:t xml:space="preserve">, трансляционных информационных технологий, наук о жизни, а также факультет технологического менеджмента и инноваций, Высшая инженерно-техническая школа, Высшая школа цифровой культуры и Военный учебный центр. Каждый из </w:t>
      </w:r>
      <w:r>
        <w:t>них объединяет современные лаборатории, исследовательские центры и образовательные программы.</w:t>
      </w:r>
    </w:p>
    <w:p w14:paraId="0DBFDE89" w14:textId="77777777" w:rsidR="00000000" w:rsidRDefault="00436C93">
      <w:pPr>
        <w:pStyle w:val="a3"/>
      </w:pPr>
      <w:r>
        <w:t>ИТМО активно развивает административную инфраструктуру, направленную на поддержку ключевых направлений деятельности: стратегическое развитие, сопровождение образо</w:t>
      </w:r>
      <w:r>
        <w:t>вательной и научной работы, реализацию проектов, международное сотрудничество, информационную и правовую поддержку, кадровую и финансово-экономическую деятельность. Университет формирует инновационную экосистему, ориентированную на развитие стартапов, парт</w:t>
      </w:r>
      <w:r>
        <w:t>нерство с бизнесом и трансфер технологий.</w:t>
      </w:r>
    </w:p>
    <w:p w14:paraId="14C8E957" w14:textId="77777777" w:rsidR="00000000" w:rsidRDefault="00436C93">
      <w:pPr>
        <w:pStyle w:val="a3"/>
      </w:pPr>
      <w:r>
        <w:t>Университет стабильно занимает высокие позиции в международных рейтингах. В 2023 году ИТМО занял 79-е место в мире по направлению "Computer Science" и вошел в диапазон 51–70 лучших университетов мира в области "Dat</w:t>
      </w:r>
      <w:r>
        <w:t xml:space="preserve">a Science &amp; </w:t>
      </w:r>
      <w:proofErr w:type="spellStart"/>
      <w:r>
        <w:t>Artificial</w:t>
      </w:r>
      <w:proofErr w:type="spellEnd"/>
      <w:r>
        <w:t xml:space="preserve"> Intelligence". Он также входит в число лидеров по качеству приёма и трудоустройству выпускников.</w:t>
      </w:r>
    </w:p>
    <w:p w14:paraId="7AAC7197" w14:textId="77777777" w:rsidR="00000000" w:rsidRDefault="00436C93">
      <w:pPr>
        <w:pStyle w:val="a3"/>
      </w:pPr>
      <w:r>
        <w:t>ИТМО находится на стадии зрелости и демонстрирует устойчивое развитие, сочетая фундаментальные академические традиции с новаторским подх</w:t>
      </w:r>
      <w:r>
        <w:t>одом к образованию, науке и взаимодействию с обществом и индустрией. Университет активно инвестирует в будущее, развивая новый научно-образовательный центр — кампус "</w:t>
      </w:r>
      <w:proofErr w:type="spellStart"/>
      <w:r>
        <w:t>Хайпарк</w:t>
      </w:r>
      <w:proofErr w:type="spellEnd"/>
      <w:r>
        <w:t>".</w:t>
      </w:r>
    </w:p>
    <w:p w14:paraId="448E9688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Введение.</w:t>
      </w:r>
    </w:p>
    <w:p w14:paraId="2D31AFCE" w14:textId="77777777" w:rsidR="00000000" w:rsidRDefault="00436C93">
      <w:pPr>
        <w:pStyle w:val="a3"/>
      </w:pPr>
      <w:r>
        <w:rPr>
          <w:rStyle w:val="a4"/>
        </w:rPr>
        <w:t>Цель.</w:t>
      </w:r>
      <w:r>
        <w:t xml:space="preserve"> Разработать проектную документацию программного обеспечения для </w:t>
      </w:r>
      <w:r>
        <w:t xml:space="preserve">обучения пользователей </w:t>
      </w:r>
      <w:proofErr w:type="spellStart"/>
      <w:r>
        <w:t>скринридеров</w:t>
      </w:r>
      <w:proofErr w:type="spellEnd"/>
      <w:r>
        <w:t xml:space="preserve"> работе с веб-интерфейсом.</w:t>
      </w:r>
    </w:p>
    <w:p w14:paraId="663247DA" w14:textId="77777777" w:rsidR="00000000" w:rsidRDefault="00436C93">
      <w:pPr>
        <w:pStyle w:val="a3"/>
      </w:pPr>
      <w:r>
        <w:rPr>
          <w:rStyle w:val="a4"/>
        </w:rPr>
        <w:t>Задачи.</w:t>
      </w:r>
    </w:p>
    <w:p w14:paraId="31FB641E" w14:textId="77777777" w:rsidR="00000000" w:rsidRDefault="00436C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Проанализировать существующие образовательные нормативы и специализированные обучающие инструменты.</w:t>
      </w:r>
    </w:p>
    <w:p w14:paraId="143C9849" w14:textId="77777777" w:rsidR="00000000" w:rsidRDefault="00436C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Изучить современные стандарты доступности веб-интерфейсов.</w:t>
      </w:r>
    </w:p>
    <w:p w14:paraId="73AAE3A3" w14:textId="77777777" w:rsidR="00000000" w:rsidRDefault="00436C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 помощью анкетирования и п</w:t>
      </w:r>
      <w:r>
        <w:rPr>
          <w:rFonts w:eastAsia="Times New Roman"/>
        </w:rPr>
        <w:t>роведения интервью с экспертным сообществом определить функциональные и технические требования к программному обеспечению.</w:t>
      </w:r>
    </w:p>
    <w:p w14:paraId="7DEBCA1D" w14:textId="77777777" w:rsidR="00000000" w:rsidRDefault="00436C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Выявить оптимальные технологические решения для создания эффективной обучающей среды .</w:t>
      </w:r>
    </w:p>
    <w:p w14:paraId="59B5BBEF" w14:textId="77777777" w:rsidR="00000000" w:rsidRDefault="00436C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Разработать основные элементы проектной докуме</w:t>
      </w:r>
      <w:r>
        <w:rPr>
          <w:rFonts w:eastAsia="Times New Roman"/>
        </w:rPr>
        <w:t>нтации: архитектуру системы, сценарии использования и взаимодействия пользователя с интерфейсом.</w:t>
      </w:r>
    </w:p>
    <w:p w14:paraId="2BF7B457" w14:textId="77777777" w:rsidR="00000000" w:rsidRDefault="00436C93">
      <w:pPr>
        <w:pStyle w:val="a3"/>
      </w:pPr>
      <w:r>
        <w:rPr>
          <w:rStyle w:val="a4"/>
        </w:rPr>
        <w:t>Актуальность.</w:t>
      </w:r>
    </w:p>
    <w:p w14:paraId="58CE3263" w14:textId="77777777" w:rsidR="00000000" w:rsidRDefault="00436C93">
      <w:pPr>
        <w:pStyle w:val="a3"/>
      </w:pPr>
      <w:r>
        <w:t>Графический пользовательский интерфейс (GUI) единообразен в своих ключевых инструментах, и взаимодействие пользователя с ним на разных платформах</w:t>
      </w:r>
      <w:r>
        <w:t xml:space="preserve"> принципиально не отличается. Визуальное отображение веб-интерфейса не имеет существенных отличий с визуальным отображением интерфейса десктопных (нативных) приложений. Поэтому пользователь, знакомый с принципами взаимодействия с GUI, не испытывает затрудн</w:t>
      </w:r>
      <w:r>
        <w:t xml:space="preserve">ений при переходе от интерфейса нативных приложений к веб-интерфейсу и обратно. Однако представление веб-интерфейса программами экранного доступа существенно отличается от отображения </w:t>
      </w:r>
      <w:proofErr w:type="spellStart"/>
      <w:r>
        <w:t>этеми</w:t>
      </w:r>
      <w:proofErr w:type="spellEnd"/>
      <w:r>
        <w:t xml:space="preserve"> же программами нативных графических интерфейсов. Инструменты иссле</w:t>
      </w:r>
      <w:r>
        <w:t xml:space="preserve">дования и перемещения, предоставляемые </w:t>
      </w:r>
      <w:proofErr w:type="spellStart"/>
      <w:r>
        <w:t>скринридером</w:t>
      </w:r>
      <w:proofErr w:type="spellEnd"/>
      <w:r>
        <w:t xml:space="preserve"> для элементов веб-интерфейса значительно отличаются от таковых для нативных интерфейсов. Основные отличия веб-интерфейса, представляемого программой экранного доступа состоят в следующем:</w:t>
      </w:r>
    </w:p>
    <w:p w14:paraId="796FF66C" w14:textId="77777777" w:rsidR="00000000" w:rsidRDefault="00436C9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все элементы веб</w:t>
      </w:r>
      <w:r>
        <w:rPr>
          <w:rFonts w:eastAsia="Times New Roman"/>
        </w:rPr>
        <w:t>-интерфейса последовательно, построчно отображаются в едином фокусном пространстве, похожем на текстовый документ;</w:t>
      </w:r>
    </w:p>
    <w:p w14:paraId="574D941B" w14:textId="77777777" w:rsidR="00000000" w:rsidRDefault="00436C9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взаимодействие с диалоговыми элементами управления (строкой редактора, выпадающим списком) возможно только в дополнительном режиме;</w:t>
      </w:r>
    </w:p>
    <w:p w14:paraId="5637A7D9" w14:textId="77777777" w:rsidR="00000000" w:rsidRDefault="00436C9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перемещен</w:t>
      </w:r>
      <w:r>
        <w:rPr>
          <w:rFonts w:eastAsia="Times New Roman"/>
        </w:rPr>
        <w:t>ие по элементам или группам элементов веб-интерфейса буквенно-цифровыми клавишами. Перечисленные особенности делают веб-интерфейс значимо менее понятным и удобным для начинающих пользователей программ экранного доступа. Поскольку различные элементы управле</w:t>
      </w:r>
      <w:r>
        <w:rPr>
          <w:rFonts w:eastAsia="Times New Roman"/>
        </w:rPr>
        <w:t>ния отличаются сложностью в понимании и манипулировании с ними, представляется целесообразным разработать программное средство, поэтапно представляющее элементы управления веб-интерфейсом и ориентированное на пользователей программ экранного доступа.</w:t>
      </w:r>
    </w:p>
    <w:p w14:paraId="302F1A15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Иссле</w:t>
      </w:r>
      <w:r>
        <w:rPr>
          <w:rFonts w:eastAsia="Times New Roman"/>
        </w:rPr>
        <w:t>дование актуальности</w:t>
      </w:r>
    </w:p>
    <w:p w14:paraId="1A0860D6" w14:textId="77777777" w:rsidR="00000000" w:rsidRDefault="00436C93">
      <w:pPr>
        <w:pStyle w:val="a3"/>
      </w:pPr>
      <w:r>
        <w:t>Для исследования актуальности специального программного решения, был проведён опрос среди целевой группы незрячих и слабовидящих пользователей программ экранного доступа. Сопроводительный текст и формулировки вопросов были намеренно уп</w:t>
      </w:r>
      <w:r>
        <w:t xml:space="preserve">рощены и </w:t>
      </w:r>
      <w:proofErr w:type="spellStart"/>
      <w:r>
        <w:t>выдержены</w:t>
      </w:r>
      <w:proofErr w:type="spellEnd"/>
      <w:r>
        <w:t xml:space="preserve"> в неформальном стиле, для привлечения максимально широкого круга заинтересованных пользователей.</w:t>
      </w:r>
    </w:p>
    <w:p w14:paraId="4E77B6FA" w14:textId="77777777" w:rsidR="00000000" w:rsidRDefault="00436C93">
      <w:pPr>
        <w:pStyle w:val="a3"/>
      </w:pPr>
      <w:r>
        <w:t>В опросе приняло участие 17 человек, из которых 14 (82%) указали, , что у них есть группы учеников. Для исследования вопроса о дополнительно</w:t>
      </w:r>
      <w:r>
        <w:t>й сложности веб-интерфейса по сравнению с десктопным (нативным) интерфейсом был задан вопрос: "</w:t>
      </w:r>
      <w:r>
        <w:rPr>
          <w:rStyle w:val="a4"/>
        </w:rPr>
        <w:t>Что удобнее для ваших учеников: веб-интерфейс или интерфейс обычных программ?</w:t>
      </w:r>
      <w:r>
        <w:t>" В таблице №1 приведены результаты опроса:</w:t>
      </w:r>
    </w:p>
    <w:p w14:paraId="61B3685D" w14:textId="77777777" w:rsidR="00000000" w:rsidRDefault="00436C93">
      <w:pPr>
        <w:pStyle w:val="a3"/>
      </w:pPr>
      <w:r>
        <w:rPr>
          <w:rStyle w:val="a5"/>
        </w:rPr>
        <w:t>Табл. №1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2224"/>
        <w:gridCol w:w="2809"/>
      </w:tblGrid>
      <w:tr w:rsidR="00000000" w14:paraId="6A30FA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7A5EE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14:paraId="326575C0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Количество голосов</w:t>
            </w:r>
          </w:p>
        </w:tc>
        <w:tc>
          <w:tcPr>
            <w:tcW w:w="0" w:type="auto"/>
            <w:vAlign w:val="center"/>
            <w:hideMark/>
          </w:tcPr>
          <w:p w14:paraId="79631BDE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Процент от общего числа</w:t>
            </w:r>
          </w:p>
        </w:tc>
      </w:tr>
      <w:tr w:rsidR="00000000" w14:paraId="39D99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D8F65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Обычный десктопный интерфейс удобнее</w:t>
            </w:r>
          </w:p>
        </w:tc>
        <w:tc>
          <w:tcPr>
            <w:tcW w:w="0" w:type="auto"/>
            <w:vAlign w:val="center"/>
            <w:hideMark/>
          </w:tcPr>
          <w:p w14:paraId="4742F9A5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F7014C4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64%</w:t>
            </w:r>
          </w:p>
        </w:tc>
      </w:tr>
      <w:tr w:rsidR="00000000" w14:paraId="54FF27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488F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Веб-интерфейс удобнее</w:t>
            </w:r>
          </w:p>
        </w:tc>
        <w:tc>
          <w:tcPr>
            <w:tcW w:w="0" w:type="auto"/>
            <w:vAlign w:val="center"/>
            <w:hideMark/>
          </w:tcPr>
          <w:p w14:paraId="36C987B1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6760F2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12%</w:t>
            </w:r>
          </w:p>
        </w:tc>
      </w:tr>
      <w:tr w:rsidR="00000000" w14:paraId="3285A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4FF28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 вообще никакой разницы</w:t>
            </w:r>
          </w:p>
        </w:tc>
        <w:tc>
          <w:tcPr>
            <w:tcW w:w="0" w:type="auto"/>
            <w:vAlign w:val="center"/>
            <w:hideMark/>
          </w:tcPr>
          <w:p w14:paraId="7E0D9777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78ACAF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24%</w:t>
            </w:r>
          </w:p>
        </w:tc>
      </w:tr>
      <w:tr w:rsidR="00000000" w14:paraId="0DC29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385D" w14:textId="77777777" w:rsidR="00000000" w:rsidRDefault="00436C93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Всего голосов</w:t>
            </w:r>
          </w:p>
        </w:tc>
        <w:tc>
          <w:tcPr>
            <w:tcW w:w="0" w:type="auto"/>
            <w:vAlign w:val="center"/>
            <w:hideMark/>
          </w:tcPr>
          <w:p w14:paraId="1D3B2586" w14:textId="77777777" w:rsidR="00000000" w:rsidRDefault="00436C93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11B4213" w14:textId="77777777" w:rsidR="00000000" w:rsidRDefault="00436C93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100%</w:t>
            </w:r>
          </w:p>
        </w:tc>
      </w:tr>
    </w:tbl>
    <w:p w14:paraId="7CFA2E44" w14:textId="77777777" w:rsidR="00000000" w:rsidRDefault="00436C93">
      <w:pPr>
        <w:pStyle w:val="a3"/>
      </w:pPr>
      <w:r>
        <w:t>Таким образом, 64% опрошенных считают десктопный (нативный) интерфейс более удобн</w:t>
      </w:r>
      <w:r>
        <w:t>ым, по сравнению с веб-интерфейсом.</w:t>
      </w:r>
    </w:p>
    <w:p w14:paraId="24CDED04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767276FA">
          <v:rect id="_x0000_i1025" style="width:0;height:1.5pt" o:hralign="center" o:hrstd="t" o:hr="t" fillcolor="#a0a0a0" stroked="f"/>
        </w:pict>
      </w:r>
    </w:p>
    <w:p w14:paraId="0B0A6987" w14:textId="77777777" w:rsidR="00000000" w:rsidRDefault="00436C93">
      <w:pPr>
        <w:pStyle w:val="a3"/>
      </w:pPr>
      <w:r>
        <w:t>Основным сущностным вопросом исследования был вопрос: "</w:t>
      </w:r>
      <w:r>
        <w:rPr>
          <w:rStyle w:val="a4"/>
        </w:rPr>
        <w:t>нужен ли специальный сайт с пояснениями для изучения веб-интерфейса?</w:t>
      </w:r>
      <w:r>
        <w:t>" Результаты представлены ниже в таблице №1.</w:t>
      </w:r>
    </w:p>
    <w:p w14:paraId="297F26ED" w14:textId="77777777" w:rsidR="00000000" w:rsidRDefault="00436C93">
      <w:pPr>
        <w:pStyle w:val="a3"/>
      </w:pPr>
      <w:r>
        <w:rPr>
          <w:rStyle w:val="a5"/>
        </w:rPr>
        <w:t>Табл. №2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1"/>
        <w:gridCol w:w="2242"/>
        <w:gridCol w:w="2842"/>
      </w:tblGrid>
      <w:tr w:rsidR="00000000" w14:paraId="01C7A5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5257F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14:paraId="767C32FA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Количество ответов</w:t>
            </w:r>
          </w:p>
        </w:tc>
        <w:tc>
          <w:tcPr>
            <w:tcW w:w="0" w:type="auto"/>
            <w:vAlign w:val="center"/>
            <w:hideMark/>
          </w:tcPr>
          <w:p w14:paraId="15BCA9B8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Процент от общего</w:t>
            </w:r>
            <w:r>
              <w:rPr>
                <w:rFonts w:eastAsia="Times New Roman"/>
                <w:b/>
                <w:bCs/>
              </w:rPr>
              <w:t xml:space="preserve"> числа</w:t>
            </w:r>
          </w:p>
        </w:tc>
      </w:tr>
      <w:tr w:rsidR="00000000" w14:paraId="53BB1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43C5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Суперполезная штука, давно нужно (5/5)</w:t>
            </w:r>
          </w:p>
        </w:tc>
        <w:tc>
          <w:tcPr>
            <w:tcW w:w="0" w:type="auto"/>
            <w:vAlign w:val="center"/>
            <w:hideMark/>
          </w:tcPr>
          <w:p w14:paraId="0D75D222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C0B2C9A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59%</w:t>
            </w:r>
          </w:p>
        </w:tc>
      </w:tr>
      <w:tr w:rsidR="00000000" w14:paraId="01C6EE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F33D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Хорошая идея, точно пригодится (4/5)</w:t>
            </w:r>
          </w:p>
        </w:tc>
        <w:tc>
          <w:tcPr>
            <w:tcW w:w="0" w:type="auto"/>
            <w:vAlign w:val="center"/>
            <w:hideMark/>
          </w:tcPr>
          <w:p w14:paraId="43D34620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3600BC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18%</w:t>
            </w:r>
          </w:p>
        </w:tc>
      </w:tr>
      <w:tr w:rsidR="00000000" w14:paraId="062E7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47A4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Да, может быть полезным (3/5)</w:t>
            </w:r>
          </w:p>
        </w:tc>
        <w:tc>
          <w:tcPr>
            <w:tcW w:w="0" w:type="auto"/>
            <w:vAlign w:val="center"/>
            <w:hideMark/>
          </w:tcPr>
          <w:p w14:paraId="03FF423D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9CD89A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18%</w:t>
            </w:r>
          </w:p>
        </w:tc>
      </w:tr>
      <w:tr w:rsidR="00000000" w14:paraId="52BA5B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F4C3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Смысла нет, но пусть будет (2/5)</w:t>
            </w:r>
          </w:p>
        </w:tc>
        <w:tc>
          <w:tcPr>
            <w:tcW w:w="0" w:type="auto"/>
            <w:vAlign w:val="center"/>
            <w:hideMark/>
          </w:tcPr>
          <w:p w14:paraId="3719AE83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48B0FA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0%</w:t>
            </w:r>
          </w:p>
        </w:tc>
      </w:tr>
      <w:tr w:rsidR="00000000" w14:paraId="1A536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96E5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Точно не нужен (1/1)</w:t>
            </w:r>
          </w:p>
        </w:tc>
        <w:tc>
          <w:tcPr>
            <w:tcW w:w="0" w:type="auto"/>
            <w:vAlign w:val="center"/>
            <w:hideMark/>
          </w:tcPr>
          <w:p w14:paraId="1F16C189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0B5F4A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5%</w:t>
            </w:r>
          </w:p>
        </w:tc>
      </w:tr>
      <w:tr w:rsidR="00000000" w14:paraId="07097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3B10" w14:textId="77777777" w:rsidR="00000000" w:rsidRDefault="00436C93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Всего ответов</w:t>
            </w:r>
          </w:p>
        </w:tc>
        <w:tc>
          <w:tcPr>
            <w:tcW w:w="0" w:type="auto"/>
            <w:vAlign w:val="center"/>
            <w:hideMark/>
          </w:tcPr>
          <w:p w14:paraId="7C499FE3" w14:textId="77777777" w:rsidR="00000000" w:rsidRDefault="00436C93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F87C7D1" w14:textId="77777777" w:rsidR="00000000" w:rsidRDefault="00436C93">
            <w:pPr>
              <w:rPr>
                <w:rFonts w:eastAsia="Times New Roman"/>
              </w:rPr>
            </w:pPr>
            <w:r>
              <w:rPr>
                <w:rStyle w:val="a4"/>
                <w:rFonts w:eastAsia="Times New Roman"/>
              </w:rPr>
              <w:t>100%</w:t>
            </w:r>
          </w:p>
        </w:tc>
      </w:tr>
    </w:tbl>
    <w:p w14:paraId="11FE44CA" w14:textId="77777777" w:rsidR="00000000" w:rsidRDefault="00436C93">
      <w:pPr>
        <w:pStyle w:val="a3"/>
      </w:pPr>
      <w:r>
        <w:t>Таким образом, 95% опрошенных так или иначе согласны с необходимостью специального программного средства для изучения веб-интерфейса.</w:t>
      </w:r>
    </w:p>
    <w:p w14:paraId="62A1C43C" w14:textId="77777777" w:rsidR="00000000" w:rsidRDefault="00436C93">
      <w:pPr>
        <w:pStyle w:val="a3"/>
      </w:pPr>
      <w:r>
        <w:t xml:space="preserve">Со строго социологической точки зрения опрос не является </w:t>
      </w:r>
      <w:proofErr w:type="spellStart"/>
      <w:r>
        <w:t>реливантным</w:t>
      </w:r>
      <w:proofErr w:type="spellEnd"/>
      <w:r>
        <w:t>, и не отражает реальное распределение мнений сообщест</w:t>
      </w:r>
      <w:r>
        <w:t>ва о необходимости разработки дополнительного инструмента для изучения веб-интерфейса. Однако он демонстрирует потребность в этом инструменте у части этого сообщества. Что представляется достаточным для обоснования актуальности разработки.</w:t>
      </w:r>
    </w:p>
    <w:p w14:paraId="72F21D3E" w14:textId="77777777" w:rsidR="00000000" w:rsidRDefault="00436C93">
      <w:pPr>
        <w:pStyle w:val="2"/>
        <w:rPr>
          <w:rFonts w:eastAsia="Times New Roman"/>
        </w:rPr>
      </w:pPr>
      <w:r>
        <w:rPr>
          <w:rStyle w:val="a4"/>
          <w:rFonts w:eastAsia="Times New Roman"/>
          <w:b/>
          <w:bCs/>
        </w:rPr>
        <w:t>1. Сбор и анализ</w:t>
      </w:r>
      <w:r>
        <w:rPr>
          <w:rStyle w:val="a4"/>
          <w:rFonts w:eastAsia="Times New Roman"/>
          <w:b/>
          <w:bCs/>
        </w:rPr>
        <w:t xml:space="preserve"> требований</w:t>
      </w:r>
    </w:p>
    <w:p w14:paraId="4D58BF7F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1.1. Опрос целевой аудитории</w:t>
      </w:r>
    </w:p>
    <w:p w14:paraId="60B73B3C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1.1.1. Формулирование целей</w:t>
      </w:r>
    </w:p>
    <w:p w14:paraId="70684D4D" w14:textId="77777777" w:rsidR="00000000" w:rsidRDefault="00436C93">
      <w:pPr>
        <w:pStyle w:val="a3"/>
      </w:pPr>
      <w:r>
        <w:t>На начальном этапе были определены ключевые параметры и целевая аудитория: незрячие и слабовидящие пользователи, преподаватели и эксперты по доступности. Были сформулированы основные иссл</w:t>
      </w:r>
      <w:r>
        <w:t>едовательские вопросы, включая выявление приоритетных функций веб-тренажёра, наиболее востребованных сценариев использования, а также технических и организационных требований, таких как скорость работы, совместимость и объём собираемой статистики.</w:t>
      </w:r>
    </w:p>
    <w:p w14:paraId="6C6A8160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1.1.2. В</w:t>
      </w:r>
      <w:r>
        <w:rPr>
          <w:rFonts w:eastAsia="Times New Roman"/>
        </w:rPr>
        <w:t>ыбор платформы и проектирование структуры анкеты</w:t>
      </w:r>
    </w:p>
    <w:p w14:paraId="4CF22A33" w14:textId="77777777" w:rsidR="00000000" w:rsidRDefault="00436C93">
      <w:pPr>
        <w:pStyle w:val="a3"/>
      </w:pPr>
      <w:r>
        <w:t xml:space="preserve">Сравнительный анализ доступных онлайн-сервисов опросов показал, что наибольшую совместимость со средствами чтения экрана обеспечивает Google </w:t>
      </w:r>
      <w:proofErr w:type="spellStart"/>
      <w:r>
        <w:t>Forms</w:t>
      </w:r>
      <w:proofErr w:type="spellEnd"/>
      <w:r>
        <w:t>. На его основе была спроектирована структура анкеты, разделё</w:t>
      </w:r>
      <w:r>
        <w:t>нная на пять логических блоков:</w:t>
      </w:r>
    </w:p>
    <w:p w14:paraId="0149B6C8" w14:textId="77777777" w:rsidR="00000000" w:rsidRDefault="00436C9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Профиль респондента</w:t>
      </w:r>
    </w:p>
    <w:p w14:paraId="03F5B861" w14:textId="77777777" w:rsidR="00000000" w:rsidRDefault="00436C9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Функциональные требования</w:t>
      </w:r>
    </w:p>
    <w:p w14:paraId="04AF0AAE" w14:textId="77777777" w:rsidR="00000000" w:rsidRDefault="00436C9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Нефункциональные требования</w:t>
      </w:r>
    </w:p>
    <w:p w14:paraId="4A395EFA" w14:textId="77777777" w:rsidR="00000000" w:rsidRDefault="00436C9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Требования преподавателей</w:t>
      </w:r>
    </w:p>
    <w:p w14:paraId="15FD8C5E" w14:textId="77777777" w:rsidR="00000000" w:rsidRDefault="00436C9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Общие предложения и комментарии </w:t>
      </w:r>
      <w:r>
        <w:rPr>
          <w:rFonts w:eastAsia="Times New Roman"/>
        </w:rPr>
        <w:t xml:space="preserve">Каждому блоку предшествовало краткое текстовое описание его цели и инструкции по навигации для пользователей </w:t>
      </w:r>
      <w:proofErr w:type="spellStart"/>
      <w:r>
        <w:rPr>
          <w:rFonts w:eastAsia="Times New Roman"/>
        </w:rPr>
        <w:t>скринридеров</w:t>
      </w:r>
      <w:proofErr w:type="spellEnd"/>
      <w:r>
        <w:rPr>
          <w:rFonts w:eastAsia="Times New Roman"/>
        </w:rPr>
        <w:t xml:space="preserve"> .</w:t>
      </w:r>
    </w:p>
    <w:p w14:paraId="3AFEB79C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1.1.3. Разработка и валидация вопросов</w:t>
      </w:r>
    </w:p>
    <w:p w14:paraId="58D69DC2" w14:textId="77777777" w:rsidR="00000000" w:rsidRDefault="00436C93">
      <w:pPr>
        <w:pStyle w:val="a3"/>
      </w:pPr>
      <w:r>
        <w:rPr>
          <w:rStyle w:val="a4"/>
        </w:rPr>
        <w:t>Сокращение и упорядочивание формулировок</w:t>
      </w:r>
    </w:p>
    <w:p w14:paraId="3C6EFD42" w14:textId="77777777" w:rsidR="00000000" w:rsidRDefault="00436C93">
      <w:pPr>
        <w:pStyle w:val="a3"/>
      </w:pPr>
      <w:r>
        <w:t>В процессе подготовки текст вопросов был разделён на</w:t>
      </w:r>
      <w:r>
        <w:t xml:space="preserve"> короткие предложения. Контекстные пояснения были вынесены в описания разделов, что позволило избежать избыточных сведений внутри вариантов ответов.</w:t>
      </w:r>
    </w:p>
    <w:p w14:paraId="08F6A865" w14:textId="77777777" w:rsidR="00000000" w:rsidRDefault="00436C93">
      <w:pPr>
        <w:pStyle w:val="a3"/>
      </w:pPr>
      <w:r>
        <w:rPr>
          <w:rStyle w:val="a4"/>
        </w:rPr>
        <w:t>Выбор типов вопросов</w:t>
      </w:r>
    </w:p>
    <w:p w14:paraId="79A6CEE1" w14:textId="77777777" w:rsidR="00000000" w:rsidRDefault="00436C93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Радиокнопки</w:t>
      </w:r>
      <w:r>
        <w:rPr>
          <w:rFonts w:eastAsia="Times New Roman"/>
        </w:rPr>
        <w:t xml:space="preserve"> применялись для сбора однозначных ответов (роль, опыт, требуемая совместим</w:t>
      </w:r>
      <w:r>
        <w:rPr>
          <w:rFonts w:eastAsia="Times New Roman"/>
        </w:rPr>
        <w:t>ость).</w:t>
      </w:r>
    </w:p>
    <w:p w14:paraId="0F5B83AE" w14:textId="77777777" w:rsidR="00000000" w:rsidRDefault="00436C93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Чекбоксы</w:t>
      </w:r>
      <w:proofErr w:type="spellEnd"/>
      <w:r>
        <w:rPr>
          <w:rFonts w:eastAsia="Times New Roman"/>
        </w:rPr>
        <w:t xml:space="preserve"> использовались в разделах с множественным выбором (список поддерживаемых экранных ридеров, инструменты контроля).</w:t>
      </w:r>
    </w:p>
    <w:p w14:paraId="44D75A17" w14:textId="77777777" w:rsidR="00000000" w:rsidRDefault="00436C93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 xml:space="preserve">Шкалы </w:t>
      </w:r>
      <w:proofErr w:type="spellStart"/>
      <w:r>
        <w:rPr>
          <w:rStyle w:val="a4"/>
          <w:rFonts w:eastAsia="Times New Roman"/>
        </w:rPr>
        <w:t>Лайкерта</w:t>
      </w:r>
      <w:proofErr w:type="spellEnd"/>
      <w:r>
        <w:rPr>
          <w:rFonts w:eastAsia="Times New Roman"/>
        </w:rPr>
        <w:t xml:space="preserve"> (1–5) внедрялись в блоках функциональных и нефункциональных требований для количественной оценки.</w:t>
      </w:r>
    </w:p>
    <w:p w14:paraId="14A800D2" w14:textId="77777777" w:rsidR="00000000" w:rsidRDefault="00436C93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Текстовые пол</w:t>
      </w:r>
      <w:r>
        <w:rPr>
          <w:rStyle w:val="a4"/>
          <w:rFonts w:eastAsia="Times New Roman"/>
        </w:rPr>
        <w:t>я</w:t>
      </w:r>
      <w:r>
        <w:rPr>
          <w:rFonts w:eastAsia="Times New Roman"/>
        </w:rPr>
        <w:t xml:space="preserve"> предусматривались для сбора дополнительных идей и комментариев.</w:t>
      </w:r>
    </w:p>
    <w:p w14:paraId="0C343150" w14:textId="77777777" w:rsidR="00000000" w:rsidRDefault="00436C93">
      <w:pPr>
        <w:pStyle w:val="a3"/>
      </w:pPr>
      <w:r>
        <w:t xml:space="preserve">Для повышения заметности открытых полей была добавлена уточняющая подпись «Если вариант не представлен, укажите его здесь» непосредственно под </w:t>
      </w:r>
      <w:proofErr w:type="spellStart"/>
      <w:r>
        <w:t>чекбоксами</w:t>
      </w:r>
      <w:proofErr w:type="spellEnd"/>
      <w:r>
        <w:t>.</w:t>
      </w:r>
    </w:p>
    <w:p w14:paraId="4954864E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1.1.4. Пилотное тестирование и корр</w:t>
      </w:r>
      <w:r>
        <w:rPr>
          <w:rFonts w:eastAsia="Times New Roman"/>
        </w:rPr>
        <w:t>ектировка</w:t>
      </w:r>
    </w:p>
    <w:p w14:paraId="4AB139AC" w14:textId="77777777" w:rsidR="00000000" w:rsidRDefault="00436C93">
      <w:pPr>
        <w:pStyle w:val="a3"/>
      </w:pPr>
      <w:r>
        <w:rPr>
          <w:rStyle w:val="a4"/>
        </w:rPr>
        <w:t>Проведение пилотного опроса</w:t>
      </w:r>
    </w:p>
    <w:p w14:paraId="0BFE6570" w14:textId="77777777" w:rsidR="00000000" w:rsidRDefault="00436C93">
      <w:pPr>
        <w:pStyle w:val="a3"/>
      </w:pPr>
      <w:r>
        <w:t>Пилотный запуск был организован среди трёх незрячих пользователей и одного эксперта по доступности. В ходе тестирования были выявлены следующие проблемы:</w:t>
      </w:r>
    </w:p>
    <w:p w14:paraId="39862705" w14:textId="77777777" w:rsidR="00000000" w:rsidRDefault="00436C9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Ошибки в типе ответов: список с единственным выбором, вместо списка со множественным выбором.</w:t>
      </w:r>
    </w:p>
    <w:p w14:paraId="6A93C088" w14:textId="77777777" w:rsidR="00000000" w:rsidRDefault="00436C9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Перегруженность длинных вариантов в списках «инструментов контроля».</w:t>
      </w:r>
    </w:p>
    <w:p w14:paraId="414E19D1" w14:textId="77777777" w:rsidR="00000000" w:rsidRDefault="00436C9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 некоторых случаях сложные, непонятные формулировки.</w:t>
      </w:r>
    </w:p>
    <w:p w14:paraId="6C413CCB" w14:textId="77777777" w:rsidR="00000000" w:rsidRDefault="00436C93">
      <w:pPr>
        <w:pStyle w:val="a3"/>
      </w:pPr>
      <w:r>
        <w:rPr>
          <w:rStyle w:val="a4"/>
        </w:rPr>
        <w:t>Внесённые исправления</w:t>
      </w:r>
    </w:p>
    <w:p w14:paraId="1DC617BB" w14:textId="77777777" w:rsidR="00000000" w:rsidRDefault="00436C93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Исправлены ошибки</w:t>
      </w:r>
      <w:r>
        <w:rPr>
          <w:rFonts w:eastAsia="Times New Roman"/>
        </w:rPr>
        <w:t xml:space="preserve"> с типами ответов.</w:t>
      </w:r>
    </w:p>
    <w:p w14:paraId="53892EA2" w14:textId="77777777" w:rsidR="00000000" w:rsidRDefault="00436C93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Варианты были разделены на две строки для удобства восприятия.</w:t>
      </w:r>
    </w:p>
    <w:p w14:paraId="50CEE48D" w14:textId="77777777" w:rsidR="00000000" w:rsidRDefault="00436C93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Вопросы упрощены и переформулированы.</w:t>
      </w:r>
    </w:p>
    <w:p w14:paraId="2C22DE0D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1.1.5. Проверка доступности</w:t>
      </w:r>
    </w:p>
    <w:p w14:paraId="50AD509E" w14:textId="77777777" w:rsidR="00000000" w:rsidRDefault="00436C93">
      <w:pPr>
        <w:pStyle w:val="a3"/>
      </w:pPr>
      <w:r>
        <w:t xml:space="preserve">Комплексная проверка была выполнена с использованием программ экранного доступа NVDA, </w:t>
      </w:r>
      <w:proofErr w:type="spellStart"/>
      <w:r>
        <w:t>Jaws</w:t>
      </w:r>
      <w:proofErr w:type="spellEnd"/>
      <w:r>
        <w:t xml:space="preserve"> и </w:t>
      </w:r>
      <w:proofErr w:type="spellStart"/>
      <w:r>
        <w:t>VoiceOver</w:t>
      </w:r>
      <w:proofErr w:type="spellEnd"/>
      <w:r>
        <w:t>. В хо</w:t>
      </w:r>
      <w:r>
        <w:t xml:space="preserve">де проверки подтверждена корректность озвучивания состояний </w:t>
      </w:r>
      <w:proofErr w:type="spellStart"/>
      <w:r>
        <w:t>чекбоксов</w:t>
      </w:r>
      <w:proofErr w:type="spellEnd"/>
      <w:r>
        <w:t xml:space="preserve"> и радиокнопок, а также последовательность чтения текста шкальных вопросов.</w:t>
      </w:r>
    </w:p>
    <w:p w14:paraId="23FAAA92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1.1.6. Сбор выборки респондентов</w:t>
      </w:r>
    </w:p>
    <w:p w14:paraId="626E6F77" w14:textId="77777777" w:rsidR="00000000" w:rsidRDefault="00436C93">
      <w:pPr>
        <w:pStyle w:val="a3"/>
      </w:pPr>
      <w:r>
        <w:t>Для увеличения охвата целевой аудитории анкета была размещена в специализированных сообществах (</w:t>
      </w:r>
      <w:proofErr w:type="spellStart"/>
      <w:r>
        <w:t>Telegram</w:t>
      </w:r>
      <w:proofErr w:type="spellEnd"/>
      <w:r>
        <w:t xml:space="preserve">-канал, электронная почтовая рассылка). Стимулирующий текстовый блок подчёркивал ценность вклада каждого участника, а также предлагал доступ к итоговым </w:t>
      </w:r>
      <w:r>
        <w:t>материалам и участие в дальнейших тестированиях. В итоге было получено 26 завершённых ответов .</w:t>
      </w:r>
    </w:p>
    <w:p w14:paraId="41B70C8F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1.1.7. Обработка и анализ данных</w:t>
      </w:r>
    </w:p>
    <w:p w14:paraId="2669AC1B" w14:textId="77777777" w:rsidR="00000000" w:rsidRDefault="00436C93">
      <w:pPr>
        <w:pStyle w:val="a3"/>
      </w:pPr>
      <w:r>
        <w:rPr>
          <w:rStyle w:val="a4"/>
        </w:rPr>
        <w:t>Экспорт и предварительная очистка</w:t>
      </w:r>
    </w:p>
    <w:p w14:paraId="3EFC5FB3" w14:textId="77777777" w:rsidR="00000000" w:rsidRDefault="00436C93">
      <w:pPr>
        <w:pStyle w:val="a3"/>
      </w:pPr>
      <w:r>
        <w:t xml:space="preserve">Ответы были экспортированы в Google </w:t>
      </w:r>
      <w:proofErr w:type="spellStart"/>
      <w:r>
        <w:t>Sheets</w:t>
      </w:r>
      <w:proofErr w:type="spellEnd"/>
      <w:r>
        <w:t>. Проведена проверка на дубликаты. Текстовые коммен</w:t>
      </w:r>
      <w:r>
        <w:t xml:space="preserve">тарии были нормализованы (устранены лишние пробелы, проверена целостность </w:t>
      </w:r>
      <w:proofErr w:type="spellStart"/>
      <w:r>
        <w:t>e-mail</w:t>
      </w:r>
      <w:proofErr w:type="spellEnd"/>
      <w:r>
        <w:t xml:space="preserve"> адресов).</w:t>
      </w:r>
    </w:p>
    <w:p w14:paraId="72F03256" w14:textId="77777777" w:rsidR="00000000" w:rsidRDefault="00436C93">
      <w:pPr>
        <w:pStyle w:val="a3"/>
      </w:pPr>
      <w:r>
        <w:rPr>
          <w:rStyle w:val="a4"/>
        </w:rPr>
        <w:t>Количественный анализ</w:t>
      </w:r>
    </w:p>
    <w:p w14:paraId="03C8050E" w14:textId="77777777" w:rsidR="00000000" w:rsidRDefault="00436C93">
      <w:pPr>
        <w:pStyle w:val="a3"/>
      </w:pPr>
      <w:r>
        <w:t xml:space="preserve">Частоты ответов по закрытым вопросам и средние оценки по шкалам рассчитаны с помощью встроенных инструментов Google </w:t>
      </w:r>
      <w:proofErr w:type="spellStart"/>
      <w:r>
        <w:t>Sheets</w:t>
      </w:r>
      <w:proofErr w:type="spellEnd"/>
      <w:r>
        <w:t>. Многовариантные отв</w:t>
      </w:r>
      <w:r>
        <w:t>еты (</w:t>
      </w:r>
      <w:proofErr w:type="spellStart"/>
      <w:r>
        <w:t>чекбоксы</w:t>
      </w:r>
      <w:proofErr w:type="spellEnd"/>
      <w:r>
        <w:t>) сгруппированы в таблицы, а текстовые комментарии классифицированы вручную по тематическим категориям.</w:t>
      </w:r>
    </w:p>
    <w:p w14:paraId="2B76AEA6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1.1.8. Основные выводы</w:t>
      </w:r>
    </w:p>
    <w:p w14:paraId="0316D181" w14:textId="77777777" w:rsidR="00000000" w:rsidRDefault="00436C93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Навигация и формы</w:t>
      </w:r>
      <w:r>
        <w:rPr>
          <w:rFonts w:eastAsia="Times New Roman"/>
        </w:rPr>
        <w:t xml:space="preserve"> получили наивысшие средние оценки (~4.7 из 5).</w:t>
      </w:r>
    </w:p>
    <w:p w14:paraId="1D6FE203" w14:textId="77777777" w:rsidR="00000000" w:rsidRDefault="00436C93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Запрос на примеры</w:t>
      </w:r>
      <w:r>
        <w:rPr>
          <w:rFonts w:eastAsia="Times New Roman"/>
        </w:rPr>
        <w:t xml:space="preserve"> графической разметки и корректног</w:t>
      </w:r>
      <w:r>
        <w:rPr>
          <w:rFonts w:eastAsia="Times New Roman"/>
        </w:rPr>
        <w:t xml:space="preserve">о использования </w:t>
      </w:r>
      <w:proofErr w:type="spellStart"/>
      <w:r>
        <w:rPr>
          <w:rStyle w:val="HTML"/>
        </w:rPr>
        <w:t>alt</w:t>
      </w:r>
      <w:proofErr w:type="spellEnd"/>
      <w:r>
        <w:rPr>
          <w:rFonts w:eastAsia="Times New Roman"/>
        </w:rPr>
        <w:t>-текста.</w:t>
      </w:r>
    </w:p>
    <w:p w14:paraId="683E3DA5" w14:textId="77777777" w:rsidR="00000000" w:rsidRDefault="00436C93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Необходимость расширенной панели преподавателя</w:t>
      </w:r>
      <w:r>
        <w:rPr>
          <w:rFonts w:eastAsia="Times New Roman"/>
        </w:rPr>
        <w:t>, включая гибкий выбор метрик и систему уведомлений.</w:t>
      </w:r>
    </w:p>
    <w:p w14:paraId="36CFC865" w14:textId="77777777" w:rsidR="00000000" w:rsidRDefault="00436C93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Требование поддержки</w:t>
      </w:r>
      <w:r>
        <w:rPr>
          <w:rFonts w:eastAsia="Times New Roman"/>
        </w:rPr>
        <w:t xml:space="preserve"> ключевых </w:t>
      </w:r>
      <w:proofErr w:type="spellStart"/>
      <w:r>
        <w:rPr>
          <w:rFonts w:eastAsia="Times New Roman"/>
        </w:rPr>
        <w:t>скринридеров</w:t>
      </w:r>
      <w:proofErr w:type="spellEnd"/>
      <w:r>
        <w:rPr>
          <w:rFonts w:eastAsia="Times New Roman"/>
        </w:rPr>
        <w:t xml:space="preserve"> (NVDA, JAWS, </w:t>
      </w:r>
      <w:proofErr w:type="spellStart"/>
      <w:r>
        <w:rPr>
          <w:rFonts w:eastAsia="Times New Roman"/>
        </w:rPr>
        <w:t>TalkBack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VoiceOver</w:t>
      </w:r>
      <w:proofErr w:type="spellEnd"/>
      <w:r>
        <w:rPr>
          <w:rFonts w:eastAsia="Times New Roman"/>
        </w:rPr>
        <w:t>) и основных браузеров.</w:t>
      </w:r>
    </w:p>
    <w:p w14:paraId="5C47A248" w14:textId="77777777" w:rsidR="00000000" w:rsidRDefault="00436C93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Идеи развития</w:t>
      </w:r>
      <w:r>
        <w:rPr>
          <w:rFonts w:eastAsia="Times New Roman"/>
        </w:rPr>
        <w:t>: офлайн-режим, м</w:t>
      </w:r>
      <w:r>
        <w:rPr>
          <w:rFonts w:eastAsia="Times New Roman"/>
        </w:rPr>
        <w:t>ногоуровневые аккаунты, доступная CAPTCHA.</w:t>
      </w:r>
    </w:p>
    <w:p w14:paraId="43298AF5" w14:textId="77777777" w:rsidR="00000000" w:rsidRDefault="00436C93">
      <w:pPr>
        <w:pStyle w:val="a3"/>
      </w:pPr>
      <w:r>
        <w:t xml:space="preserve">На основе полученных данных запланировано добавление модуля с примерами </w:t>
      </w:r>
      <w:proofErr w:type="spellStart"/>
      <w:r>
        <w:rPr>
          <w:rStyle w:val="HTML"/>
        </w:rPr>
        <w:t>alt</w:t>
      </w:r>
      <w:proofErr w:type="spellEnd"/>
      <w:r>
        <w:t>-текста, реализация интерфейса преподавателя с настраиваемыми метриками и предварительное тестирование офлайн-режима.</w:t>
      </w:r>
    </w:p>
    <w:p w14:paraId="2BC4BAF0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1.2. Анализ существу</w:t>
      </w:r>
      <w:r>
        <w:rPr>
          <w:rFonts w:eastAsia="Times New Roman"/>
        </w:rPr>
        <w:t>ющих программных решений</w:t>
      </w:r>
    </w:p>
    <w:p w14:paraId="35444C2D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1.2.1. Обзор существующих решений в литературе</w:t>
      </w:r>
    </w:p>
    <w:p w14:paraId="182B1CA9" w14:textId="77777777" w:rsidR="00000000" w:rsidRDefault="00436C93">
      <w:pPr>
        <w:pStyle w:val="a3"/>
      </w:pPr>
      <w:r>
        <w:t xml:space="preserve">В ходе обзорного поиска по технической литературе не были обнаружены концептуально или функционально сходные решения предлагаемому тренажёру. Анализ публикаций и отраслевых отчётов не </w:t>
      </w:r>
      <w:r>
        <w:t xml:space="preserve">выявил ни отечественных, ни зарубежных материалов, описывающих интерактивный инструмент обучения веб-интерфейсу для пользователей </w:t>
      </w:r>
      <w:proofErr w:type="spellStart"/>
      <w:r>
        <w:t>скринридеров</w:t>
      </w:r>
      <w:proofErr w:type="spellEnd"/>
      <w:r>
        <w:t>.</w:t>
      </w:r>
    </w:p>
    <w:p w14:paraId="48F74FB8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1.2.2. Поиск по зарубежным ресурсам</w:t>
      </w:r>
    </w:p>
    <w:p w14:paraId="52BA14E4" w14:textId="77777777" w:rsidR="00000000" w:rsidRDefault="00436C93">
      <w:pPr>
        <w:pStyle w:val="a3"/>
      </w:pPr>
      <w:r>
        <w:t>Для уточнения наличия готовых продуктов был выполнен поиск на ведущих зарубе</w:t>
      </w:r>
      <w:r>
        <w:t>жных платформах и в блогах, сочетающих темы доступности, веб-технологий и образования. Были выявлены следующие инструменты:</w:t>
      </w:r>
    </w:p>
    <w:p w14:paraId="47C060DE" w14:textId="77777777" w:rsidR="00000000" w:rsidRDefault="00436C93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WebAIM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Screen</w:t>
      </w:r>
      <w:proofErr w:type="spellEnd"/>
      <w:r>
        <w:rPr>
          <w:rStyle w:val="a4"/>
        </w:rPr>
        <w:t xml:space="preserve"> Reader </w:t>
      </w:r>
      <w:proofErr w:type="spellStart"/>
      <w:r>
        <w:rPr>
          <w:rStyle w:val="a4"/>
        </w:rPr>
        <w:t>Simulation</w:t>
      </w:r>
      <w:proofErr w:type="spellEnd"/>
      <w:r>
        <w:t xml:space="preserve"> Онлайн-симулятор </w:t>
      </w:r>
      <w:proofErr w:type="spellStart"/>
      <w:r>
        <w:t>скринридера</w:t>
      </w:r>
      <w:proofErr w:type="spellEnd"/>
      <w:r>
        <w:t>, позволяющий разработчикам и дизайнерам оценить, как их страницы воспри</w:t>
      </w:r>
      <w:r>
        <w:t>нимаются средствами чтения экрана. URL:</w:t>
      </w:r>
      <w:r>
        <w:t xml:space="preserve"> </w:t>
      </w:r>
      <w:hyperlink r:id="rId5" w:history="1">
        <w:r>
          <w:rPr>
            <w:rStyle w:val="a6"/>
          </w:rPr>
          <w:t>https://webaim.org/simulations/screenreader</w:t>
        </w:r>
      </w:hyperlink>
    </w:p>
    <w:p w14:paraId="3A511005" w14:textId="77777777" w:rsidR="00000000" w:rsidRDefault="00436C93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TPGi</w:t>
      </w:r>
      <w:proofErr w:type="spellEnd"/>
      <w:r>
        <w:rPr>
          <w:rStyle w:val="a4"/>
        </w:rPr>
        <w:t xml:space="preserve"> JAWS </w:t>
      </w:r>
      <w:proofErr w:type="spellStart"/>
      <w:r>
        <w:rPr>
          <w:rStyle w:val="a4"/>
        </w:rPr>
        <w:t>Inspect</w:t>
      </w:r>
      <w:proofErr w:type="spellEnd"/>
      <w:r>
        <w:t xml:space="preserve"> Инструмент для анализа доступности, демонстрирующий, как </w:t>
      </w:r>
      <w:proofErr w:type="spellStart"/>
      <w:r>
        <w:t>скринридер</w:t>
      </w:r>
      <w:proofErr w:type="spellEnd"/>
      <w:r>
        <w:t xml:space="preserve"> JAWS произносит элементы в</w:t>
      </w:r>
      <w:r>
        <w:t>еб-страницы. URL:</w:t>
      </w:r>
      <w:r>
        <w:t xml:space="preserve"> </w:t>
      </w:r>
      <w:hyperlink r:id="rId6" w:history="1">
        <w:r>
          <w:rPr>
            <w:rStyle w:val="a6"/>
          </w:rPr>
          <w:t>https://www.tpgi.com/arc-platform/jaws-inspect/</w:t>
        </w:r>
      </w:hyperlink>
    </w:p>
    <w:p w14:paraId="52E074D2" w14:textId="77777777" w:rsidR="00000000" w:rsidRDefault="00436C93">
      <w:pPr>
        <w:pStyle w:val="a3"/>
        <w:numPr>
          <w:ilvl w:val="0"/>
          <w:numId w:val="8"/>
        </w:numPr>
      </w:pPr>
      <w:r>
        <w:rPr>
          <w:rStyle w:val="a4"/>
        </w:rPr>
        <w:t xml:space="preserve">Top Web </w:t>
      </w:r>
      <w:proofErr w:type="spellStart"/>
      <w:r>
        <w:rPr>
          <w:rStyle w:val="a4"/>
        </w:rPr>
        <w:t>Accessibility</w:t>
      </w:r>
      <w:proofErr w:type="spellEnd"/>
      <w:r>
        <w:rPr>
          <w:rStyle w:val="a4"/>
        </w:rPr>
        <w:t xml:space="preserve"> Tools </w:t>
      </w:r>
      <w:proofErr w:type="spellStart"/>
      <w:r>
        <w:rPr>
          <w:rStyle w:val="a4"/>
        </w:rPr>
        <w:t>for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Developers</w:t>
      </w:r>
      <w:proofErr w:type="spellEnd"/>
      <w:r>
        <w:t xml:space="preserve"> Обзорный материал, перечисляющий утилиты для выявления проблем доступности в веб-пр</w:t>
      </w:r>
      <w:r>
        <w:t>оектах. URL:</w:t>
      </w:r>
      <w:r>
        <w:t xml:space="preserve"> </w:t>
      </w:r>
      <w:hyperlink r:id="rId7" w:history="1">
        <w:r>
          <w:rPr>
            <w:rStyle w:val="a6"/>
          </w:rPr>
          <w:t>https://blog.pixelfreestudio.com/top-web-accessibility-tools-for-developers/</w:t>
        </w:r>
      </w:hyperlink>
    </w:p>
    <w:p w14:paraId="07EE7070" w14:textId="77777777" w:rsidR="00000000" w:rsidRDefault="00436C93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Inclusive</w:t>
      </w:r>
      <w:proofErr w:type="spellEnd"/>
      <w:r>
        <w:rPr>
          <w:rStyle w:val="a4"/>
        </w:rPr>
        <w:t xml:space="preserve"> Design 24</w:t>
      </w:r>
      <w:r>
        <w:t xml:space="preserve"> Серия онлайн-курсов и вебинаров, посвящённых демонстр</w:t>
      </w:r>
      <w:r>
        <w:t xml:space="preserve">ации работы </w:t>
      </w:r>
      <w:proofErr w:type="spellStart"/>
      <w:r>
        <w:t>скринридеров</w:t>
      </w:r>
      <w:proofErr w:type="spellEnd"/>
      <w:r>
        <w:t xml:space="preserve"> с различными элементами интерфейса. URL:</w:t>
      </w:r>
      <w:r>
        <w:t xml:space="preserve"> </w:t>
      </w:r>
      <w:hyperlink r:id="rId8" w:history="1">
        <w:r>
          <w:rPr>
            <w:rStyle w:val="a6"/>
          </w:rPr>
          <w:t>https://inclusivedesign24.org/2025/</w:t>
        </w:r>
      </w:hyperlink>
    </w:p>
    <w:p w14:paraId="615C2B7D" w14:textId="77777777" w:rsidR="00000000" w:rsidRDefault="00436C93">
      <w:pPr>
        <w:pStyle w:val="a3"/>
        <w:numPr>
          <w:ilvl w:val="0"/>
          <w:numId w:val="8"/>
        </w:numPr>
      </w:pPr>
      <w:r>
        <w:rPr>
          <w:rStyle w:val="a4"/>
        </w:rPr>
        <w:t xml:space="preserve">Microsoft </w:t>
      </w:r>
      <w:proofErr w:type="spellStart"/>
      <w:r>
        <w:rPr>
          <w:rStyle w:val="a4"/>
        </w:rPr>
        <w:t>Accessibility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Insights</w:t>
      </w:r>
      <w:proofErr w:type="spellEnd"/>
      <w:r>
        <w:t xml:space="preserve"> Инструмент для тестирования доступности, частично моделирующий воспри</w:t>
      </w:r>
      <w:r>
        <w:t xml:space="preserve">ятие элементов страницы </w:t>
      </w:r>
      <w:proofErr w:type="spellStart"/>
      <w:r>
        <w:t>скринридером</w:t>
      </w:r>
      <w:proofErr w:type="spellEnd"/>
      <w:r>
        <w:t>. URL:</w:t>
      </w:r>
      <w:r>
        <w:t xml:space="preserve"> </w:t>
      </w:r>
      <w:hyperlink r:id="rId9" w:history="1">
        <w:r>
          <w:rPr>
            <w:rStyle w:val="a6"/>
          </w:rPr>
          <w:t>https://accessibilityinsights.io/</w:t>
        </w:r>
      </w:hyperlink>
    </w:p>
    <w:p w14:paraId="27FD3A18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1.2.3. Выводы</w:t>
      </w:r>
    </w:p>
    <w:p w14:paraId="38AA82D6" w14:textId="77777777" w:rsidR="00000000" w:rsidRDefault="00436C93">
      <w:pPr>
        <w:pStyle w:val="a3"/>
      </w:pPr>
      <w:r>
        <w:t xml:space="preserve">Ни один из перечисленных ресурсов не представляет собой интерактивный тренажёр, обучающий навыкам работы со </w:t>
      </w:r>
      <w:proofErr w:type="spellStart"/>
      <w:r>
        <w:t>скринри</w:t>
      </w:r>
      <w:r>
        <w:t>дером</w:t>
      </w:r>
      <w:proofErr w:type="spellEnd"/>
      <w:r>
        <w:t xml:space="preserve"> в контексте веб-интерфейса. Таким образом, среди существующих отечественных и зарубежных предложений не было обнаружено аналогов по сочетанию функциональности и формата предлагаемого решения.</w:t>
      </w:r>
    </w:p>
    <w:p w14:paraId="006A169A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1.3. Анализ нормативных документов</w:t>
      </w:r>
    </w:p>
    <w:p w14:paraId="00F1B0AC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1.3.1. Международный ст</w:t>
      </w:r>
      <w:r>
        <w:rPr>
          <w:rFonts w:eastAsia="Times New Roman"/>
        </w:rPr>
        <w:t>андарт WCAG</w:t>
      </w:r>
    </w:p>
    <w:p w14:paraId="531355BB" w14:textId="77777777" w:rsidR="00000000" w:rsidRDefault="00436C93">
      <w:pPr>
        <w:pStyle w:val="a3"/>
      </w:pPr>
      <w:r>
        <w:rPr>
          <w:rStyle w:val="a4"/>
        </w:rPr>
        <w:t>Описание:</w:t>
      </w:r>
      <w:r>
        <w:t xml:space="preserve"> </w:t>
      </w:r>
      <w:r>
        <w:t xml:space="preserve">Основным международным нормативным документом, определяющим требования к доступности цифрового контента, включая веб-страницы, является </w:t>
      </w:r>
      <w:r>
        <w:rPr>
          <w:rStyle w:val="a4"/>
        </w:rPr>
        <w:t xml:space="preserve">Web Content </w:t>
      </w:r>
      <w:proofErr w:type="spellStart"/>
      <w:r>
        <w:rPr>
          <w:rStyle w:val="a4"/>
        </w:rPr>
        <w:t>Accessibility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Guidelines</w:t>
      </w:r>
      <w:proofErr w:type="spellEnd"/>
      <w:r>
        <w:rPr>
          <w:rStyle w:val="a4"/>
        </w:rPr>
        <w:t xml:space="preserve"> (WCAG)</w:t>
      </w:r>
      <w:r>
        <w:t>. Стандарт разрабатывается Рабочей группой по доступности W3C (World Wide Web</w:t>
      </w:r>
      <w:r>
        <w:t xml:space="preserve"> </w:t>
      </w:r>
      <w:proofErr w:type="spellStart"/>
      <w:r>
        <w:t>Consortium</w:t>
      </w:r>
      <w:proofErr w:type="spellEnd"/>
      <w:r>
        <w:t xml:space="preserve">). </w:t>
      </w:r>
      <w:r>
        <w:rPr>
          <w:rStyle w:val="a4"/>
        </w:rPr>
        <w:t>Цель:</w:t>
      </w:r>
      <w:r>
        <w:t xml:space="preserve"> Обеспечить максимально широкий доступ к веб-контенту для пользователей с различными формами инвалидности. </w:t>
      </w:r>
      <w:r>
        <w:rPr>
          <w:rStyle w:val="a4"/>
        </w:rPr>
        <w:t>Структура:</w:t>
      </w:r>
      <w:r>
        <w:t xml:space="preserve"> Рекомендации сгруппированы по четырём принципам:</w:t>
      </w:r>
    </w:p>
    <w:p w14:paraId="27CCC275" w14:textId="77777777" w:rsidR="00000000" w:rsidRDefault="00436C93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Perceivable</w:t>
      </w:r>
      <w:proofErr w:type="spellEnd"/>
      <w:r>
        <w:rPr>
          <w:rStyle w:val="a4"/>
          <w:rFonts w:eastAsia="Times New Roman"/>
        </w:rPr>
        <w:t xml:space="preserve"> (Воспринимаемость)</w:t>
      </w:r>
    </w:p>
    <w:p w14:paraId="754CD3B9" w14:textId="77777777" w:rsidR="00000000" w:rsidRDefault="00436C93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Operable</w:t>
      </w:r>
      <w:proofErr w:type="spellEnd"/>
      <w:r>
        <w:rPr>
          <w:rStyle w:val="a4"/>
          <w:rFonts w:eastAsia="Times New Roman"/>
        </w:rPr>
        <w:t xml:space="preserve"> (Управляемость)</w:t>
      </w:r>
    </w:p>
    <w:p w14:paraId="1F635C84" w14:textId="77777777" w:rsidR="00000000" w:rsidRDefault="00436C93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Understandable</w:t>
      </w:r>
      <w:proofErr w:type="spellEnd"/>
      <w:r>
        <w:rPr>
          <w:rStyle w:val="a4"/>
          <w:rFonts w:eastAsia="Times New Roman"/>
        </w:rPr>
        <w:t xml:space="preserve"> (Понятность)</w:t>
      </w:r>
    </w:p>
    <w:p w14:paraId="41E0F49E" w14:textId="77777777" w:rsidR="00000000" w:rsidRDefault="00436C93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Robust</w:t>
      </w:r>
      <w:proofErr w:type="spellEnd"/>
      <w:r>
        <w:rPr>
          <w:rStyle w:val="a4"/>
          <w:rFonts w:eastAsia="Times New Roman"/>
        </w:rPr>
        <w:t xml:space="preserve"> (Надёжность)</w:t>
      </w:r>
    </w:p>
    <w:p w14:paraId="6E1521DE" w14:textId="77777777" w:rsidR="00000000" w:rsidRDefault="00436C93">
      <w:pPr>
        <w:pStyle w:val="a3"/>
      </w:pPr>
      <w:r>
        <w:rPr>
          <w:rStyle w:val="a4"/>
        </w:rPr>
        <w:t>Уровни соответствия:</w:t>
      </w:r>
    </w:p>
    <w:p w14:paraId="3BC14500" w14:textId="77777777" w:rsidR="00000000" w:rsidRDefault="00436C93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A</w:t>
      </w:r>
      <w:r>
        <w:rPr>
          <w:rFonts w:eastAsia="Times New Roman"/>
        </w:rPr>
        <w:t xml:space="preserve"> — минимальные требования;</w:t>
      </w:r>
    </w:p>
    <w:p w14:paraId="0080D484" w14:textId="77777777" w:rsidR="00000000" w:rsidRDefault="00436C93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AA</w:t>
      </w:r>
      <w:r>
        <w:rPr>
          <w:rFonts w:eastAsia="Times New Roman"/>
        </w:rPr>
        <w:t xml:space="preserve"> — средний, рекомендованный уровень;</w:t>
      </w:r>
    </w:p>
    <w:p w14:paraId="69657250" w14:textId="77777777" w:rsidR="00000000" w:rsidRDefault="00436C93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AAA</w:t>
      </w:r>
      <w:r>
        <w:rPr>
          <w:rFonts w:eastAsia="Times New Roman"/>
        </w:rPr>
        <w:t xml:space="preserve"> — максимальный уровень;</w:t>
      </w:r>
    </w:p>
    <w:p w14:paraId="73DF6743" w14:textId="77777777" w:rsidR="00000000" w:rsidRDefault="00436C93">
      <w:pPr>
        <w:pStyle w:val="a3"/>
      </w:pPr>
      <w:r>
        <w:rPr>
          <w:rStyle w:val="a4"/>
        </w:rPr>
        <w:t>Текущая версия:</w:t>
      </w:r>
      <w:r>
        <w:t xml:space="preserve"> </w:t>
      </w:r>
      <w:r>
        <w:t xml:space="preserve">WCAG 2.2 (октябрь 2023). В ней уточнены критерии для мобильных устройств, сенсорного управления и динамического контента. </w:t>
      </w:r>
      <w:r>
        <w:rPr>
          <w:rStyle w:val="a4"/>
        </w:rPr>
        <w:t>Ресурс:</w:t>
      </w:r>
      <w:r>
        <w:t xml:space="preserve"> </w:t>
      </w:r>
      <w:hyperlink r:id="rId10" w:history="1">
        <w:r>
          <w:rPr>
            <w:rStyle w:val="a6"/>
          </w:rPr>
          <w:t>https://www.w3.org/WAI/standards-guidelines/wcag/</w:t>
        </w:r>
      </w:hyperlink>
    </w:p>
    <w:p w14:paraId="5C8978D6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204B48E3">
          <v:rect id="_x0000_i1026" style="width:0;height:1.5pt" o:hralign="center" o:hrstd="t" o:hr="t" fillcolor="#a0a0a0" stroked="f"/>
        </w:pict>
      </w:r>
    </w:p>
    <w:p w14:paraId="20EDA18E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1.3.2. Национальный стандарт РФ ГОСТ R 52872-2019</w:t>
      </w:r>
    </w:p>
    <w:p w14:paraId="575B8912" w14:textId="77777777" w:rsidR="00000000" w:rsidRDefault="00436C93">
      <w:pPr>
        <w:pStyle w:val="a3"/>
      </w:pPr>
      <w:r>
        <w:rPr>
          <w:rStyle w:val="a4"/>
        </w:rPr>
        <w:t>Наименование:</w:t>
      </w:r>
      <w:r>
        <w:t xml:space="preserve"> «ГОСТ R 52872-2019. Интернет-ресурсы и другая информация, представленная в электронно-цифровой форме. Приложения для стационарных и мобильных устройств, иные пользова</w:t>
      </w:r>
      <w:r>
        <w:t xml:space="preserve">тельские интерфейсы. Требования доступности для людей с инвалидностью и других лиц с ограничениями жизнедеятельности». </w:t>
      </w:r>
      <w:r>
        <w:rPr>
          <w:rStyle w:val="a4"/>
        </w:rPr>
        <w:t>Статус:</w:t>
      </w:r>
      <w:r>
        <w:t xml:space="preserve"> Национальный стандарт Российской Федерации. </w:t>
      </w:r>
      <w:r>
        <w:rPr>
          <w:rStyle w:val="a4"/>
        </w:rPr>
        <w:t>Утверждение и введение в действие:</w:t>
      </w:r>
      <w:r>
        <w:t xml:space="preserve"> Приказ Федерального агентства по техническому регу</w:t>
      </w:r>
      <w:r>
        <w:t xml:space="preserve">лированию и метрологии от 29 августа 2019 г. № 589-ст. </w:t>
      </w:r>
      <w:r>
        <w:rPr>
          <w:rStyle w:val="a4"/>
        </w:rPr>
        <w:t>Издатель:</w:t>
      </w:r>
      <w:r>
        <w:t xml:space="preserve"> </w:t>
      </w:r>
      <w:proofErr w:type="spellStart"/>
      <w:r>
        <w:t>Стандартинформ</w:t>
      </w:r>
      <w:proofErr w:type="spellEnd"/>
      <w:r>
        <w:t xml:space="preserve">, Москва, 2019. </w:t>
      </w:r>
      <w:r>
        <w:rPr>
          <w:rStyle w:val="a4"/>
        </w:rPr>
        <w:t>Ресурс:</w:t>
      </w:r>
      <w:r>
        <w:t xml:space="preserve"> </w:t>
      </w:r>
      <w:hyperlink r:id="rId11" w:history="1">
        <w:r>
          <w:rPr>
            <w:rStyle w:val="a6"/>
          </w:rPr>
          <w:t>https://www.frcds.ru/wp-content/uploads/2020/05/GOST52872-2019-min</w:t>
        </w:r>
        <w:r>
          <w:rPr>
            <w:rStyle w:val="a6"/>
          </w:rPr>
          <w:t>.pdf</w:t>
        </w:r>
      </w:hyperlink>
    </w:p>
    <w:p w14:paraId="6DA65220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0337EDE2">
          <v:rect id="_x0000_i1027" style="width:0;height:1.5pt" o:hralign="center" o:hrstd="t" o:hr="t" fillcolor="#a0a0a0" stroked="f"/>
        </w:pict>
      </w:r>
    </w:p>
    <w:p w14:paraId="20A9869E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1.3.3. Рекомендации по применению в проекте</w:t>
      </w:r>
    </w:p>
    <w:p w14:paraId="229E31F1" w14:textId="77777777" w:rsidR="00000000" w:rsidRDefault="00436C93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Для разработки веб-тренажёра рекомендуется ориентироваться на </w:t>
      </w:r>
      <w:r>
        <w:rPr>
          <w:rStyle w:val="a4"/>
          <w:rFonts w:eastAsia="Times New Roman"/>
        </w:rPr>
        <w:t>уровень AAA</w:t>
      </w:r>
      <w:r>
        <w:rPr>
          <w:rFonts w:eastAsia="Times New Roman"/>
        </w:rPr>
        <w:t xml:space="preserve"> WCAG 2.2, обеспечивая максимальную доступность всех элементов интерфейса.</w:t>
      </w:r>
    </w:p>
    <w:p w14:paraId="29EEBC86" w14:textId="77777777" w:rsidR="00000000" w:rsidRDefault="00436C93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При этом следует учиты</w:t>
      </w:r>
      <w:r>
        <w:rPr>
          <w:rFonts w:eastAsia="Times New Roman"/>
        </w:rPr>
        <w:t>вать требования национального стандарта ГОСТ R 52872-2019, реализуя обязательные критерии соответствия для пользователей с ограничениями жизнедеятельности.</w:t>
      </w:r>
    </w:p>
    <w:p w14:paraId="46C32F94" w14:textId="77777777" w:rsidR="00000000" w:rsidRDefault="00436C93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Все тестовые страницы тренажёра должны содержать явные ARIA-атрибуты (</w:t>
      </w:r>
      <w:proofErr w:type="spellStart"/>
      <w:r>
        <w:rPr>
          <w:rStyle w:val="HTML"/>
        </w:rPr>
        <w:t>aria-label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aria-describedby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aria-live</w:t>
      </w:r>
      <w:proofErr w:type="spellEnd"/>
      <w:r>
        <w:rPr>
          <w:rFonts w:eastAsia="Times New Roman"/>
        </w:rPr>
        <w:t>), текстовые альтернативы для графики и корректно структурированные заголовки, списки и формы.</w:t>
      </w:r>
    </w:p>
    <w:p w14:paraId="490524DF" w14:textId="77777777" w:rsidR="00000000" w:rsidRDefault="00436C93">
      <w:pPr>
        <w:pStyle w:val="a3"/>
      </w:pPr>
      <w:r>
        <w:t>Таким образом, использование комбинации международных и национальных нормативных требований обеспечивает полное соответствие предлагаемого решения станд</w:t>
      </w:r>
      <w:r>
        <w:t>артам доступности.</w:t>
      </w:r>
    </w:p>
    <w:p w14:paraId="65644C43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1.4. Базовые требования к программному обеспечению</w:t>
      </w:r>
    </w:p>
    <w:p w14:paraId="53CE8A98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1.4.1. Формирование функциональных требований</w:t>
      </w:r>
    </w:p>
    <w:p w14:paraId="35A7C468" w14:textId="77777777" w:rsidR="00000000" w:rsidRDefault="00436C93">
      <w:pPr>
        <w:pStyle w:val="a3"/>
      </w:pPr>
      <w:r>
        <w:rPr>
          <w:rStyle w:val="a4"/>
        </w:rPr>
        <w:t>Основано на результатах опроса 26 респондентов</w:t>
      </w:r>
      <w:r>
        <w:t xml:space="preserve"> (незрячие пользователи, преподаватели, эксперты по доступности).</w:t>
      </w:r>
    </w:p>
    <w:p w14:paraId="0026A5CC" w14:textId="77777777" w:rsidR="00000000" w:rsidRDefault="00436C93">
      <w:pPr>
        <w:pStyle w:val="a3"/>
        <w:numPr>
          <w:ilvl w:val="0"/>
          <w:numId w:val="12"/>
        </w:numPr>
      </w:pPr>
      <w:r>
        <w:rPr>
          <w:rStyle w:val="a4"/>
        </w:rPr>
        <w:t>Приоритетные модули тренажёр</w:t>
      </w:r>
      <w:r>
        <w:rPr>
          <w:rStyle w:val="a4"/>
        </w:rPr>
        <w:t>а:</w:t>
      </w:r>
    </w:p>
    <w:p w14:paraId="65B338AE" w14:textId="77777777" w:rsidR="00000000" w:rsidRDefault="00436C93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Навигация по заголовкам, ссылкам, кнопкам</w:t>
      </w:r>
      <w:r>
        <w:rPr>
          <w:rFonts w:eastAsia="Times New Roman"/>
        </w:rPr>
        <w:t xml:space="preserve"> — средняя оценка 4,73;</w:t>
      </w:r>
    </w:p>
    <w:p w14:paraId="2792668C" w14:textId="77777777" w:rsidR="00000000" w:rsidRDefault="00436C93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Работа с формами</w:t>
      </w:r>
      <w:r>
        <w:rPr>
          <w:rFonts w:eastAsia="Times New Roman"/>
        </w:rPr>
        <w:t xml:space="preserve"> (текстовые поля, флажки, переключатели) — 4,73;</w:t>
      </w:r>
    </w:p>
    <w:p w14:paraId="3674C9F9" w14:textId="77777777" w:rsidR="00000000" w:rsidRDefault="00436C93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Сложные элементы</w:t>
      </w:r>
      <w:r>
        <w:rPr>
          <w:rFonts w:eastAsia="Times New Roman"/>
        </w:rPr>
        <w:t xml:space="preserve"> (таблицы, списки, модальные окна) — 4,62;</w:t>
      </w:r>
    </w:p>
    <w:p w14:paraId="39752961" w14:textId="77777777" w:rsidR="00000000" w:rsidRDefault="00436C93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Встроенные подсказки и справочная информация</w:t>
      </w:r>
      <w:r>
        <w:rPr>
          <w:rFonts w:eastAsia="Times New Roman"/>
        </w:rPr>
        <w:t xml:space="preserve"> — 4,19.</w:t>
      </w:r>
    </w:p>
    <w:p w14:paraId="5EC1327F" w14:textId="77777777" w:rsidR="00000000" w:rsidRDefault="00436C93">
      <w:pPr>
        <w:pStyle w:val="a3"/>
        <w:numPr>
          <w:ilvl w:val="0"/>
          <w:numId w:val="12"/>
        </w:numPr>
      </w:pPr>
      <w:r>
        <w:rPr>
          <w:rStyle w:val="a4"/>
        </w:rPr>
        <w:t>Дополнительные запросы</w:t>
      </w:r>
      <w:r>
        <w:t xml:space="preserve"> зафиксированы в открытых комментариях (1 ответ):</w:t>
      </w:r>
    </w:p>
    <w:p w14:paraId="34BB1E2F" w14:textId="77777777" w:rsidR="00000000" w:rsidRDefault="00436C93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демонстрация корректной и некорректной разметки графических элементов (</w:t>
      </w:r>
      <w:proofErr w:type="spellStart"/>
      <w:r>
        <w:rPr>
          <w:rFonts w:eastAsia="Times New Roman"/>
        </w:rPr>
        <w:t>alt</w:t>
      </w:r>
      <w:proofErr w:type="spellEnd"/>
      <w:r>
        <w:rPr>
          <w:rFonts w:eastAsia="Times New Roman"/>
        </w:rPr>
        <w:t xml:space="preserve">-текст </w:t>
      </w:r>
      <w:proofErr w:type="spellStart"/>
      <w:r>
        <w:rPr>
          <w:rFonts w:eastAsia="Times New Roman"/>
        </w:rPr>
        <w:t>vs</w:t>
      </w:r>
      <w:proofErr w:type="spellEnd"/>
      <w:r>
        <w:rPr>
          <w:rFonts w:eastAsia="Times New Roman"/>
        </w:rPr>
        <w:t>. его отсутствие);</w:t>
      </w:r>
    </w:p>
    <w:p w14:paraId="0981C812" w14:textId="77777777" w:rsidR="00000000" w:rsidRDefault="00436C93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классическая форма регистраци</w:t>
      </w:r>
      <w:r>
        <w:rPr>
          <w:rFonts w:eastAsia="Times New Roman"/>
        </w:rPr>
        <w:t xml:space="preserve">и с альтернативной </w:t>
      </w:r>
      <w:proofErr w:type="spellStart"/>
      <w:r>
        <w:rPr>
          <w:rFonts w:eastAsia="Times New Roman"/>
        </w:rPr>
        <w:t>аудиокапчей</w:t>
      </w:r>
      <w:proofErr w:type="spellEnd"/>
      <w:r>
        <w:rPr>
          <w:rFonts w:eastAsia="Times New Roman"/>
        </w:rPr>
        <w:t xml:space="preserve"> или математической задачей.</w:t>
      </w:r>
    </w:p>
    <w:p w14:paraId="52E50998" w14:textId="77777777" w:rsidR="00000000" w:rsidRDefault="00436C93">
      <w:pPr>
        <w:pStyle w:val="a3"/>
      </w:pPr>
      <w:r>
        <w:rPr>
          <w:rStyle w:val="a4"/>
        </w:rPr>
        <w:t>Проблемы при разработке и их решения:</w:t>
      </w:r>
    </w:p>
    <w:p w14:paraId="37ADE8C2" w14:textId="77777777" w:rsidR="00000000" w:rsidRDefault="00436C93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Пересечения в темах:</w:t>
      </w:r>
      <w:r>
        <w:rPr>
          <w:rFonts w:eastAsia="Times New Roman"/>
        </w:rPr>
        <w:t xml:space="preserve"> в первоначальной версии навигация и формы во многом дублировали друг друга. Было решено чётко разделить эти блоки и вынести пояснения по р</w:t>
      </w:r>
      <w:r>
        <w:rPr>
          <w:rFonts w:eastAsia="Times New Roman"/>
        </w:rPr>
        <w:t xml:space="preserve">аботе со </w:t>
      </w:r>
      <w:proofErr w:type="spellStart"/>
      <w:r>
        <w:rPr>
          <w:rFonts w:eastAsia="Times New Roman"/>
        </w:rPr>
        <w:t>скринридером</w:t>
      </w:r>
      <w:proofErr w:type="spellEnd"/>
      <w:r>
        <w:rPr>
          <w:rFonts w:eastAsia="Times New Roman"/>
        </w:rPr>
        <w:t xml:space="preserve"> в отдельные инструкции.</w:t>
      </w:r>
    </w:p>
    <w:p w14:paraId="25C71A78" w14:textId="77777777" w:rsidR="00000000" w:rsidRDefault="00436C93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Сохранение сессии:</w:t>
      </w:r>
      <w:r>
        <w:rPr>
          <w:rFonts w:eastAsia="Times New Roman"/>
        </w:rPr>
        <w:t xml:space="preserve"> 19 из 26 участников (≈ 73 %) отметили важность возобновления обучения с последнего этапа. Для этого был внедрён механизм идентификации по </w:t>
      </w:r>
      <w:proofErr w:type="spellStart"/>
      <w:r>
        <w:rPr>
          <w:rFonts w:eastAsia="Times New Roman"/>
        </w:rPr>
        <w:t>cookies</w:t>
      </w:r>
      <w:proofErr w:type="spellEnd"/>
      <w:r>
        <w:rPr>
          <w:rFonts w:eastAsia="Times New Roman"/>
        </w:rPr>
        <w:t>, URL-идентификатору или IP и автоматическое в</w:t>
      </w:r>
      <w:r>
        <w:rPr>
          <w:rFonts w:eastAsia="Times New Roman"/>
        </w:rPr>
        <w:t>осстановление состояния.</w:t>
      </w:r>
    </w:p>
    <w:p w14:paraId="624F25B7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13AD9A2C">
          <v:rect id="_x0000_i1028" style="width:0;height:1.5pt" o:hralign="center" o:hrstd="t" o:hr="t" fillcolor="#a0a0a0" stroked="f"/>
        </w:pict>
      </w:r>
    </w:p>
    <w:p w14:paraId="1166B932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1.4.2. Проектирование навигационной логики и структуры разделов</w:t>
      </w:r>
    </w:p>
    <w:p w14:paraId="2CDB733B" w14:textId="77777777" w:rsidR="00000000" w:rsidRDefault="00436C93">
      <w:pPr>
        <w:pStyle w:val="a3"/>
      </w:pPr>
      <w:r>
        <w:rPr>
          <w:rStyle w:val="a4"/>
        </w:rPr>
        <w:t>Подход:</w:t>
      </w:r>
      <w:r>
        <w:t xml:space="preserve"> материал подаётся «ступенчато» — каждая страница оформляется как самостоятельный этап со строгой инструкцией и единообразн</w:t>
      </w:r>
      <w:r>
        <w:t>ыми контролями.</w:t>
      </w:r>
    </w:p>
    <w:p w14:paraId="79E05D85" w14:textId="77777777" w:rsidR="00000000" w:rsidRDefault="00436C93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Базовый раздел</w:t>
      </w:r>
      <w:r>
        <w:rPr>
          <w:rFonts w:eastAsia="Times New Roman"/>
        </w:rPr>
        <w:t xml:space="preserve"> (Basic) содержит четыре темы: навигация, формы, сложные элементы, подсказки.</w:t>
      </w:r>
    </w:p>
    <w:p w14:paraId="2F70B546" w14:textId="77777777" w:rsidR="00000000" w:rsidRDefault="00436C93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Опциональные разделы:</w:t>
      </w:r>
      <w:r>
        <w:rPr>
          <w:rFonts w:eastAsia="Times New Roman"/>
        </w:rPr>
        <w:t xml:space="preserve"> Multimedia (аудио и видео) и </w:t>
      </w:r>
      <w:proofErr w:type="spellStart"/>
      <w:r>
        <w:rPr>
          <w:rFonts w:eastAsia="Times New Roman"/>
        </w:rPr>
        <w:t>Math</w:t>
      </w:r>
      <w:proofErr w:type="spellEnd"/>
      <w:r>
        <w:rPr>
          <w:rFonts w:eastAsia="Times New Roman"/>
        </w:rPr>
        <w:t xml:space="preserve"> (формулы).</w:t>
      </w:r>
    </w:p>
    <w:p w14:paraId="11E6FEF2" w14:textId="77777777" w:rsidR="00000000" w:rsidRDefault="00436C93">
      <w:pPr>
        <w:pStyle w:val="a3"/>
      </w:pPr>
      <w:r>
        <w:rPr>
          <w:rStyle w:val="a4"/>
        </w:rPr>
        <w:t>Техническое решение проблем:</w:t>
      </w:r>
    </w:p>
    <w:p w14:paraId="65CF4C73" w14:textId="77777777" w:rsidR="00000000" w:rsidRDefault="00436C93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Для устранения пропусков контролей </w:t>
      </w:r>
      <w:proofErr w:type="spellStart"/>
      <w:r>
        <w:rPr>
          <w:rFonts w:eastAsia="Times New Roman"/>
        </w:rPr>
        <w:t>скринридером</w:t>
      </w:r>
      <w:proofErr w:type="spellEnd"/>
      <w:r>
        <w:rPr>
          <w:rFonts w:eastAsia="Times New Roman"/>
        </w:rPr>
        <w:t xml:space="preserve"> все </w:t>
      </w:r>
      <w:r>
        <w:rPr>
          <w:rFonts w:eastAsia="Times New Roman"/>
        </w:rPr>
        <w:t>интерактивные элементы снабжены атрибутами ARIA (</w:t>
      </w:r>
      <w:proofErr w:type="spellStart"/>
      <w:r>
        <w:rPr>
          <w:rStyle w:val="HTML"/>
        </w:rPr>
        <w:t>aria-label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aria-describedby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aria-live</w:t>
      </w:r>
      <w:proofErr w:type="spellEnd"/>
      <w:r>
        <w:rPr>
          <w:rFonts w:eastAsia="Times New Roman"/>
        </w:rPr>
        <w:t>).</w:t>
      </w:r>
    </w:p>
    <w:p w14:paraId="5CB4BD01" w14:textId="77777777" w:rsidR="00000000" w:rsidRDefault="00436C93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Шаблоны страниц унифицированы: одинаковые заголовки, кнопки «Далее» и индикаторы прогресса.</w:t>
      </w:r>
    </w:p>
    <w:p w14:paraId="1CC3B86A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06003DC4">
          <v:rect id="_x0000_i1029" style="width:0;height:1.5pt" o:hralign="center" o:hrstd="t" o:hr="t" fillcolor="#a0a0a0" stroked="f"/>
        </w:pict>
      </w:r>
    </w:p>
    <w:p w14:paraId="1B868750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1.4.3. Реализация механизма отслежив</w:t>
      </w:r>
      <w:r>
        <w:rPr>
          <w:rFonts w:eastAsia="Times New Roman"/>
        </w:rPr>
        <w:t>ания прогресса</w:t>
      </w:r>
    </w:p>
    <w:p w14:paraId="1301C282" w14:textId="77777777" w:rsidR="00000000" w:rsidRDefault="00436C93">
      <w:pPr>
        <w:pStyle w:val="a3"/>
      </w:pPr>
      <w:r>
        <w:rPr>
          <w:rStyle w:val="a4"/>
        </w:rPr>
        <w:t>Обоснование:</w:t>
      </w:r>
      <w:r>
        <w:t xml:space="preserve"> </w:t>
      </w:r>
      <w:r>
        <w:t>9 из 15 преподавателей (60 %) назвали «процент успешно пройденных этапов» ключевой метрикой, а 11 (73 %) — «количество ошибок».</w:t>
      </w:r>
    </w:p>
    <w:p w14:paraId="458FC2C7" w14:textId="77777777" w:rsidR="00000000" w:rsidRDefault="00436C93">
      <w:pPr>
        <w:pStyle w:val="a3"/>
      </w:pPr>
      <w:r>
        <w:rPr>
          <w:rStyle w:val="a4"/>
        </w:rPr>
        <w:t>Модель «веса» этапов:</w:t>
      </w:r>
    </w:p>
    <w:p w14:paraId="3730260F" w14:textId="77777777" w:rsidR="00000000" w:rsidRDefault="00436C93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Каждому этапу присвоена сложностью обусловленная оценка (10–50 баллов).</w:t>
      </w:r>
    </w:p>
    <w:p w14:paraId="4D30D827" w14:textId="77777777" w:rsidR="00000000" w:rsidRDefault="00436C93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Фиксация в БД: идентификатор этапа, время старта и завершения.</w:t>
      </w:r>
    </w:p>
    <w:p w14:paraId="65E12DAD" w14:textId="77777777" w:rsidR="00000000" w:rsidRDefault="00436C93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Расчёт прогресса: сумма баллов пройденных этапов делится на сумму всех баллов и переводится в проценты.</w:t>
      </w:r>
    </w:p>
    <w:p w14:paraId="0AA23A11" w14:textId="77777777" w:rsidR="00000000" w:rsidRDefault="00436C93">
      <w:pPr>
        <w:pStyle w:val="a3"/>
      </w:pPr>
      <w:r>
        <w:rPr>
          <w:rStyle w:val="a4"/>
        </w:rPr>
        <w:t>Устранение рассинхронизации:</w:t>
      </w:r>
    </w:p>
    <w:p w14:paraId="0C9A4717" w14:textId="77777777" w:rsidR="00000000" w:rsidRDefault="00436C93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Для исключения двойного учёта при многократных заходах реали</w:t>
      </w:r>
      <w:r>
        <w:rPr>
          <w:rFonts w:eastAsia="Times New Roman"/>
        </w:rPr>
        <w:t>зована запись единственной активной сессии с блок-сессией в БД.</w:t>
      </w:r>
    </w:p>
    <w:p w14:paraId="15A5F794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524E4006">
          <v:rect id="_x0000_i1030" style="width:0;height:1.5pt" o:hralign="center" o:hrstd="t" o:hr="t" fillcolor="#a0a0a0" stroked="f"/>
        </w:pict>
      </w:r>
    </w:p>
    <w:p w14:paraId="1B17A16A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1.4.4. Проектирование функционала преподавателя</w:t>
      </w:r>
    </w:p>
    <w:p w14:paraId="74981F45" w14:textId="77777777" w:rsidR="00000000" w:rsidRDefault="00436C93">
      <w:pPr>
        <w:pStyle w:val="a3"/>
      </w:pPr>
      <w:r>
        <w:rPr>
          <w:rStyle w:val="a4"/>
        </w:rPr>
        <w:t>Исходя из отзывов 15 преподавателей:</w:t>
      </w:r>
    </w:p>
    <w:p w14:paraId="0AF48A03" w14:textId="77777777" w:rsidR="00000000" w:rsidRDefault="00436C93">
      <w:pPr>
        <w:pStyle w:val="a3"/>
        <w:numPr>
          <w:ilvl w:val="0"/>
          <w:numId w:val="18"/>
        </w:numPr>
      </w:pPr>
      <w:r>
        <w:t>Наиболее важные метрики:</w:t>
      </w:r>
    </w:p>
    <w:p w14:paraId="625F56F3" w14:textId="77777777" w:rsidR="00000000" w:rsidRDefault="00436C93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Количество ошибок (11 упоминаний)</w:t>
      </w:r>
    </w:p>
    <w:p w14:paraId="7E979B83" w14:textId="77777777" w:rsidR="00000000" w:rsidRDefault="00436C93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Процент успе</w:t>
      </w:r>
      <w:r>
        <w:rPr>
          <w:rFonts w:eastAsia="Times New Roman"/>
        </w:rPr>
        <w:t>шных этапов (9)</w:t>
      </w:r>
    </w:p>
    <w:p w14:paraId="1935FEBB" w14:textId="77777777" w:rsidR="00000000" w:rsidRDefault="00436C93">
      <w:pPr>
        <w:numPr>
          <w:ilvl w:val="1"/>
          <w:numId w:val="1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Время прохождения (6)</w:t>
      </w:r>
    </w:p>
    <w:p w14:paraId="477A1570" w14:textId="77777777" w:rsidR="00000000" w:rsidRDefault="00436C93">
      <w:pPr>
        <w:pStyle w:val="a3"/>
        <w:numPr>
          <w:ilvl w:val="0"/>
          <w:numId w:val="18"/>
        </w:numPr>
      </w:pPr>
      <w:r>
        <w:t>Функции управления: просмотр статистики, комментарии к этапам, создание пользовательских упражнений, настройка порядка уроков.</w:t>
      </w:r>
    </w:p>
    <w:p w14:paraId="31954ACC" w14:textId="77777777" w:rsidR="00000000" w:rsidRDefault="00436C93">
      <w:pPr>
        <w:pStyle w:val="a3"/>
      </w:pPr>
      <w:r>
        <w:rPr>
          <w:rStyle w:val="a4"/>
        </w:rPr>
        <w:t>Решения:</w:t>
      </w:r>
    </w:p>
    <w:p w14:paraId="4763372C" w14:textId="77777777" w:rsidR="00000000" w:rsidRDefault="00436C93">
      <w:pPr>
        <w:pStyle w:val="a3"/>
        <w:numPr>
          <w:ilvl w:val="0"/>
          <w:numId w:val="19"/>
        </w:numPr>
      </w:pPr>
      <w:r>
        <w:rPr>
          <w:rStyle w:val="a4"/>
        </w:rPr>
        <w:t>Идентификация через приглашения:</w:t>
      </w:r>
      <w:r>
        <w:t xml:space="preserve"> вместо небезопасного поиска по </w:t>
      </w:r>
      <w:proofErr w:type="spellStart"/>
      <w:r>
        <w:t>email</w:t>
      </w:r>
      <w:proofErr w:type="spellEnd"/>
      <w:r>
        <w:t xml:space="preserve"> реализована </w:t>
      </w:r>
      <w:r>
        <w:t>система уникальных ссылок-приглашений.</w:t>
      </w:r>
    </w:p>
    <w:p w14:paraId="44485C44" w14:textId="77777777" w:rsidR="00000000" w:rsidRDefault="00436C93">
      <w:pPr>
        <w:pStyle w:val="a3"/>
        <w:numPr>
          <w:ilvl w:val="0"/>
          <w:numId w:val="19"/>
        </w:numPr>
      </w:pPr>
      <w:r>
        <w:rPr>
          <w:rStyle w:val="a4"/>
        </w:rPr>
        <w:t>Хранение подсказок:</w:t>
      </w:r>
      <w:r>
        <w:t xml:space="preserve"> комментарии преподавателя сохраняются в отдельной таблице и выводятся на соответствующей странице для ученика.</w:t>
      </w:r>
    </w:p>
    <w:p w14:paraId="270868E8" w14:textId="77777777" w:rsidR="00000000" w:rsidRDefault="00436C93">
      <w:pPr>
        <w:pStyle w:val="a3"/>
        <w:numPr>
          <w:ilvl w:val="0"/>
          <w:numId w:val="19"/>
        </w:numPr>
      </w:pPr>
      <w:r>
        <w:rPr>
          <w:rStyle w:val="a4"/>
        </w:rPr>
        <w:t>Гибкая панель метрик:</w:t>
      </w:r>
      <w:r>
        <w:t xml:space="preserve"> преподаватель может включать/выключать отображение ошибок, проце</w:t>
      </w:r>
      <w:r>
        <w:t>нта, времени и обращений к подсказкам.</w:t>
      </w:r>
    </w:p>
    <w:p w14:paraId="08AD5BB5" w14:textId="77777777" w:rsidR="00000000" w:rsidRDefault="00436C93">
      <w:pPr>
        <w:pStyle w:val="a3"/>
        <w:numPr>
          <w:ilvl w:val="0"/>
          <w:numId w:val="19"/>
        </w:numPr>
      </w:pPr>
      <w:r>
        <w:rPr>
          <w:rStyle w:val="a4"/>
        </w:rPr>
        <w:t>Каналы уведомлений:</w:t>
      </w:r>
    </w:p>
    <w:p w14:paraId="7DA3F6E8" w14:textId="77777777" w:rsidR="00000000" w:rsidRDefault="00436C9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Внутри тренажёра (9 упоминаний)</w:t>
      </w:r>
    </w:p>
    <w:p w14:paraId="16441F6A" w14:textId="77777777" w:rsidR="00000000" w:rsidRDefault="00436C9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По </w:t>
      </w:r>
      <w:proofErr w:type="spellStart"/>
      <w:r>
        <w:rPr>
          <w:rFonts w:eastAsia="Times New Roman"/>
        </w:rPr>
        <w:t>e-mail</w:t>
      </w:r>
      <w:proofErr w:type="spellEnd"/>
      <w:r>
        <w:rPr>
          <w:rFonts w:eastAsia="Times New Roman"/>
        </w:rPr>
        <w:t xml:space="preserve"> (7)</w:t>
      </w:r>
    </w:p>
    <w:p w14:paraId="4E75E62C" w14:textId="77777777" w:rsidR="00000000" w:rsidRDefault="00436C9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 </w:t>
      </w:r>
      <w:proofErr w:type="spellStart"/>
      <w:r>
        <w:rPr>
          <w:rFonts w:eastAsia="Times New Roman"/>
        </w:rPr>
        <w:t>Telegram</w:t>
      </w:r>
      <w:proofErr w:type="spellEnd"/>
      <w:r>
        <w:rPr>
          <w:rFonts w:eastAsia="Times New Roman"/>
        </w:rPr>
        <w:t xml:space="preserve"> (5)</w:t>
      </w:r>
    </w:p>
    <w:p w14:paraId="1C0BF676" w14:textId="77777777" w:rsidR="00000000" w:rsidRDefault="00436C93">
      <w:pPr>
        <w:numPr>
          <w:ilvl w:val="1"/>
          <w:numId w:val="1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Поддержка дайджестов: 8 «да» / 7 «нет».</w:t>
      </w:r>
    </w:p>
    <w:p w14:paraId="11FAC37E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1EFB0C62">
          <v:rect id="_x0000_i1031" style="width:0;height:1.5pt" o:hralign="center" o:hrstd="t" o:hr="t" fillcolor="#a0a0a0" stroked="f"/>
        </w:pict>
      </w:r>
    </w:p>
    <w:p w14:paraId="5C2A7C35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1.4.5. Формализация нефункциональных требований</w:t>
      </w:r>
    </w:p>
    <w:p w14:paraId="64EBE960" w14:textId="77777777" w:rsidR="00000000" w:rsidRDefault="00436C93">
      <w:pPr>
        <w:pStyle w:val="a3"/>
      </w:pPr>
      <w:r>
        <w:rPr>
          <w:rStyle w:val="a4"/>
        </w:rPr>
        <w:t>Основано на ответах 26 респондентов:</w:t>
      </w:r>
    </w:p>
    <w:p w14:paraId="4964E5D6" w14:textId="77777777" w:rsidR="00000000" w:rsidRDefault="00436C93">
      <w:pPr>
        <w:pStyle w:val="a3"/>
        <w:numPr>
          <w:ilvl w:val="0"/>
          <w:numId w:val="20"/>
        </w:numPr>
      </w:pPr>
      <w:r>
        <w:rPr>
          <w:rStyle w:val="a4"/>
        </w:rPr>
        <w:t>Скорость отклика:</w:t>
      </w:r>
    </w:p>
    <w:p w14:paraId="3ED2140A" w14:textId="77777777" w:rsidR="00000000" w:rsidRDefault="00436C93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&lt; 1 с: 13;</w:t>
      </w:r>
    </w:p>
    <w:p w14:paraId="1C57A08C" w14:textId="77777777" w:rsidR="00000000" w:rsidRDefault="00436C93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1–3 с: 9;</w:t>
      </w:r>
    </w:p>
    <w:p w14:paraId="68B6D753" w14:textId="77777777" w:rsidR="00000000" w:rsidRDefault="00436C93">
      <w:pPr>
        <w:pStyle w:val="a3"/>
        <w:numPr>
          <w:ilvl w:val="1"/>
          <w:numId w:val="20"/>
        </w:numPr>
        <w:divId w:val="1929996191"/>
      </w:pPr>
      <w:r>
        <w:t xml:space="preserve">3 с: 2. → Установлено требование: </w:t>
      </w:r>
      <w:r>
        <w:rPr>
          <w:rStyle w:val="a4"/>
        </w:rPr>
        <w:t>&lt; 3 с</w:t>
      </w:r>
      <w:r>
        <w:t>.</w:t>
      </w:r>
    </w:p>
    <w:p w14:paraId="496F7B65" w14:textId="77777777" w:rsidR="00000000" w:rsidRDefault="00436C93">
      <w:pPr>
        <w:pStyle w:val="a3"/>
        <w:numPr>
          <w:ilvl w:val="0"/>
          <w:numId w:val="20"/>
        </w:numPr>
      </w:pPr>
      <w:r>
        <w:rPr>
          <w:rStyle w:val="a4"/>
        </w:rPr>
        <w:t>Доступность сервиса:</w:t>
      </w:r>
    </w:p>
    <w:p w14:paraId="54DDAF47" w14:textId="77777777" w:rsidR="00000000" w:rsidRDefault="00436C93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«Всегда доступен» — 14;</w:t>
      </w:r>
    </w:p>
    <w:p w14:paraId="579A0B9C" w14:textId="77777777" w:rsidR="00000000" w:rsidRDefault="00436C93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«Можно отложить» — 7;</w:t>
      </w:r>
    </w:p>
    <w:p w14:paraId="4BBC5130" w14:textId="77777777" w:rsidR="00000000" w:rsidRDefault="00436C93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«Не важно» — 3. → Предел</w:t>
      </w:r>
      <w:r>
        <w:rPr>
          <w:rFonts w:eastAsia="Times New Roman"/>
        </w:rPr>
        <w:t xml:space="preserve"> непрерывной недоступности ≤ 2 ч, суммарный простой ≤ 5 ч/мес.</w:t>
      </w:r>
    </w:p>
    <w:p w14:paraId="12837F66" w14:textId="77777777" w:rsidR="00000000" w:rsidRDefault="00436C93">
      <w:pPr>
        <w:pStyle w:val="a3"/>
        <w:numPr>
          <w:ilvl w:val="0"/>
          <w:numId w:val="20"/>
        </w:numPr>
      </w:pPr>
      <w:r>
        <w:rPr>
          <w:rStyle w:val="a4"/>
        </w:rPr>
        <w:t>Совместимость:</w:t>
      </w:r>
    </w:p>
    <w:p w14:paraId="59BB212D" w14:textId="77777777" w:rsidR="00000000" w:rsidRDefault="00436C93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Скринридеры</w:t>
      </w:r>
      <w:proofErr w:type="spellEnd"/>
      <w:r>
        <w:rPr>
          <w:rStyle w:val="a4"/>
          <w:rFonts w:eastAsia="Times New Roman"/>
        </w:rPr>
        <w:t>:</w:t>
      </w:r>
      <w:r>
        <w:rPr>
          <w:rFonts w:eastAsia="Times New Roman"/>
        </w:rPr>
        <w:t xml:space="preserve"> NVDA (26), JAWS (25), </w:t>
      </w:r>
      <w:proofErr w:type="spellStart"/>
      <w:r>
        <w:rPr>
          <w:rFonts w:eastAsia="Times New Roman"/>
        </w:rPr>
        <w:t>TalkBack</w:t>
      </w:r>
      <w:proofErr w:type="spellEnd"/>
      <w:r>
        <w:rPr>
          <w:rFonts w:eastAsia="Times New Roman"/>
        </w:rPr>
        <w:t xml:space="preserve"> (22), </w:t>
      </w:r>
      <w:proofErr w:type="spellStart"/>
      <w:r>
        <w:rPr>
          <w:rFonts w:eastAsia="Times New Roman"/>
        </w:rPr>
        <w:t>VoiceOver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iOS</w:t>
      </w:r>
      <w:proofErr w:type="spellEnd"/>
      <w:r>
        <w:rPr>
          <w:rFonts w:eastAsia="Times New Roman"/>
        </w:rPr>
        <w:t xml:space="preserve"> (18), </w:t>
      </w:r>
      <w:proofErr w:type="spellStart"/>
      <w:r>
        <w:rPr>
          <w:rFonts w:eastAsia="Times New Roman"/>
        </w:rPr>
        <w:t>VoiceOver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macOS</w:t>
      </w:r>
      <w:proofErr w:type="spellEnd"/>
      <w:r>
        <w:rPr>
          <w:rFonts w:eastAsia="Times New Roman"/>
        </w:rPr>
        <w:t xml:space="preserve"> (14), ORCA (12).</w:t>
      </w:r>
    </w:p>
    <w:p w14:paraId="7AF4B33B" w14:textId="77777777" w:rsidR="00000000" w:rsidRDefault="00436C93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Браузеры: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Chrome</w:t>
      </w:r>
      <w:proofErr w:type="spellEnd"/>
      <w:r>
        <w:rPr>
          <w:rFonts w:eastAsia="Times New Roman"/>
        </w:rPr>
        <w:t xml:space="preserve"> (23), </w:t>
      </w:r>
      <w:proofErr w:type="spellStart"/>
      <w:r>
        <w:rPr>
          <w:rFonts w:eastAsia="Times New Roman"/>
        </w:rPr>
        <w:t>Yandex</w:t>
      </w:r>
      <w:proofErr w:type="spellEnd"/>
      <w:r>
        <w:rPr>
          <w:rFonts w:eastAsia="Times New Roman"/>
        </w:rPr>
        <w:t xml:space="preserve"> (21), Firefox (18), Edge (14), Safari (12).</w:t>
      </w:r>
    </w:p>
    <w:p w14:paraId="188CD041" w14:textId="77777777" w:rsidR="00000000" w:rsidRDefault="00436C93">
      <w:pPr>
        <w:pStyle w:val="a3"/>
        <w:numPr>
          <w:ilvl w:val="0"/>
          <w:numId w:val="20"/>
        </w:numPr>
      </w:pPr>
      <w:r>
        <w:rPr>
          <w:rStyle w:val="a4"/>
        </w:rPr>
        <w:t>Б</w:t>
      </w:r>
      <w:r>
        <w:rPr>
          <w:rStyle w:val="a4"/>
        </w:rPr>
        <w:t>езопасность:</w:t>
      </w:r>
      <w:r>
        <w:t xml:space="preserve"> риск оценён как незначительный (чувствительные данные не хранятся).</w:t>
      </w:r>
    </w:p>
    <w:p w14:paraId="6D1DFDCA" w14:textId="77777777" w:rsidR="00000000" w:rsidRDefault="00436C93">
      <w:pPr>
        <w:pStyle w:val="a3"/>
        <w:numPr>
          <w:ilvl w:val="0"/>
          <w:numId w:val="20"/>
        </w:numPr>
      </w:pPr>
      <w:r>
        <w:rPr>
          <w:rStyle w:val="a4"/>
        </w:rPr>
        <w:t>Резервирование:</w:t>
      </w:r>
    </w:p>
    <w:p w14:paraId="329E26B8" w14:textId="77777777" w:rsidR="00000000" w:rsidRDefault="00436C93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БД — ежечасно (с перезаписью предыдущей копии);</w:t>
      </w:r>
    </w:p>
    <w:p w14:paraId="78402FE4" w14:textId="77777777" w:rsidR="00000000" w:rsidRDefault="00436C93">
      <w:pPr>
        <w:numPr>
          <w:ilvl w:val="1"/>
          <w:numId w:val="2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Полный бэкап сервиса — раз в сутки.</w:t>
      </w:r>
    </w:p>
    <w:p w14:paraId="517A2FDE" w14:textId="77777777" w:rsidR="00000000" w:rsidRDefault="00436C93">
      <w:pPr>
        <w:pStyle w:val="a3"/>
        <w:numPr>
          <w:ilvl w:val="0"/>
          <w:numId w:val="20"/>
        </w:numPr>
      </w:pPr>
      <w:r>
        <w:rPr>
          <w:rStyle w:val="a4"/>
        </w:rPr>
        <w:t>Локализация:</w:t>
      </w:r>
      <w:r>
        <w:t xml:space="preserve"> предусмотрена возможность подключения новых языковых пакетов.</w:t>
      </w:r>
    </w:p>
    <w:p w14:paraId="578B432B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2. Сценарии использования и ключевые функции системы</w:t>
      </w:r>
    </w:p>
    <w:p w14:paraId="149CBB90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2.1. Сценарий навигации по заголовкам, ссылкам и кнопкам</w:t>
      </w:r>
    </w:p>
    <w:p w14:paraId="5BD44F37" w14:textId="77777777" w:rsidR="00000000" w:rsidRDefault="00436C93">
      <w:pPr>
        <w:pStyle w:val="a3"/>
      </w:pPr>
      <w:r>
        <w:rPr>
          <w:rStyle w:val="a4"/>
        </w:rPr>
        <w:t>Основания для разработки</w:t>
      </w:r>
      <w:r>
        <w:t xml:space="preserve"> На основании результатов опроса 26 респондентов (незрячие пользователи, преподаватели, эксперты по доступности) было уста</w:t>
      </w:r>
      <w:r>
        <w:t xml:space="preserve">новлено, что навигация по заголовкам, ссылкам и кнопкам имеет средний балл важности </w:t>
      </w:r>
      <w:r>
        <w:rPr>
          <w:rStyle w:val="a4"/>
        </w:rPr>
        <w:t>4,73</w:t>
      </w:r>
      <w:r>
        <w:t xml:space="preserve"> из 5. Этот высокий рейтинг позволил обосновать включение отдельного сценария, посвящённого изучению базовых приёмов управления веб-страницей при помощи </w:t>
      </w:r>
      <w:proofErr w:type="spellStart"/>
      <w:r>
        <w:t>скринридера</w:t>
      </w:r>
      <w:proofErr w:type="spellEnd"/>
      <w:r>
        <w:t>.</w:t>
      </w:r>
    </w:p>
    <w:p w14:paraId="7AEFCAE4" w14:textId="77777777" w:rsidR="00000000" w:rsidRDefault="00436C93">
      <w:pPr>
        <w:pStyle w:val="a3"/>
      </w:pPr>
      <w:r>
        <w:rPr>
          <w:rStyle w:val="a4"/>
        </w:rPr>
        <w:t>Вы</w:t>
      </w:r>
      <w:r>
        <w:rPr>
          <w:rStyle w:val="a4"/>
        </w:rPr>
        <w:t>деление ключевых элементов</w:t>
      </w:r>
      <w:r>
        <w:t xml:space="preserve"> В этом разделе были выделены следующие три этапа:</w:t>
      </w:r>
    </w:p>
    <w:p w14:paraId="5C478BD5" w14:textId="77777777" w:rsidR="00000000" w:rsidRDefault="00436C93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Ссылки</w:t>
      </w:r>
      <w:r>
        <w:rPr>
          <w:rFonts w:eastAsia="Times New Roman"/>
        </w:rPr>
        <w:t xml:space="preserve"> — основа гипертекстовой навигации между разделами.</w:t>
      </w:r>
    </w:p>
    <w:p w14:paraId="3FCC3FB9" w14:textId="77777777" w:rsidR="00000000" w:rsidRDefault="00436C93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Кнопки</w:t>
      </w:r>
      <w:r>
        <w:rPr>
          <w:rFonts w:eastAsia="Times New Roman"/>
        </w:rPr>
        <w:t xml:space="preserve"> — элементы управления для запуска действий (воспроизведение звука, переход к следующему этапу).</w:t>
      </w:r>
    </w:p>
    <w:p w14:paraId="19B571C7" w14:textId="77777777" w:rsidR="00000000" w:rsidRDefault="00436C93">
      <w:pPr>
        <w:numPr>
          <w:ilvl w:val="0"/>
          <w:numId w:val="21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Заголовки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— как средство быстрой ориентировки в иерархии страницы.</w:t>
      </w:r>
    </w:p>
    <w:p w14:paraId="60DAA367" w14:textId="77777777" w:rsidR="00000000" w:rsidRDefault="00436C93">
      <w:pPr>
        <w:pStyle w:val="a3"/>
      </w:pPr>
      <w:r>
        <w:rPr>
          <w:rStyle w:val="a4"/>
        </w:rPr>
        <w:t>Построение этапов обучения</w:t>
      </w:r>
      <w:r>
        <w:t xml:space="preserve"> Каждый этап был спроектирован по единому шаблону:</w:t>
      </w:r>
    </w:p>
    <w:p w14:paraId="3EBB8487" w14:textId="77777777" w:rsidR="00000000" w:rsidRDefault="00436C93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Объяснение</w:t>
      </w:r>
      <w:r>
        <w:rPr>
          <w:rFonts w:eastAsia="Times New Roman"/>
        </w:rPr>
        <w:t xml:space="preserve"> функциональной роли элемента;</w:t>
      </w:r>
    </w:p>
    <w:p w14:paraId="3AD80E47" w14:textId="77777777" w:rsidR="00000000" w:rsidRDefault="00436C93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Пример</w:t>
      </w:r>
      <w:r>
        <w:rPr>
          <w:rFonts w:eastAsia="Times New Roman"/>
        </w:rPr>
        <w:t xml:space="preserve"> его визуального и семантического представления;</w:t>
      </w:r>
    </w:p>
    <w:p w14:paraId="0DA88E77" w14:textId="77777777" w:rsidR="00000000" w:rsidRDefault="00436C93">
      <w:pPr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Задание</w:t>
      </w:r>
      <w:r>
        <w:rPr>
          <w:rFonts w:eastAsia="Times New Roman"/>
        </w:rPr>
        <w:t xml:space="preserve"> с заданным критери</w:t>
      </w:r>
      <w:r>
        <w:rPr>
          <w:rFonts w:eastAsia="Times New Roman"/>
        </w:rPr>
        <w:t>ем успешного выполнения.</w:t>
      </w:r>
    </w:p>
    <w:p w14:paraId="166E2873" w14:textId="77777777" w:rsidR="00000000" w:rsidRDefault="00436C93">
      <w:pPr>
        <w:pStyle w:val="a3"/>
      </w:pPr>
      <w:r>
        <w:t>При этом для комфортного восприятия текст «Объяснения» был сведён к одному–двум предложениям, а «Пример» оформлен в виде конкретного фрагмента интерфейса (абзаца с ссылкой или кнопкой с коротким звуковым эффектом).</w:t>
      </w:r>
    </w:p>
    <w:p w14:paraId="1B12869E" w14:textId="77777777" w:rsidR="00000000" w:rsidRDefault="00436C93">
      <w:pPr>
        <w:pStyle w:val="a3"/>
      </w:pPr>
      <w:r>
        <w:rPr>
          <w:rStyle w:val="a4"/>
        </w:rPr>
        <w:t>Работа с ARIA-ат</w:t>
      </w:r>
      <w:r>
        <w:rPr>
          <w:rStyle w:val="a4"/>
        </w:rPr>
        <w:t>рибутами</w:t>
      </w:r>
      <w:r>
        <w:t xml:space="preserve"> Для обеспечения однозначного озвучивания всеми основными </w:t>
      </w:r>
      <w:proofErr w:type="spellStart"/>
      <w:r>
        <w:t>скринридерами</w:t>
      </w:r>
      <w:proofErr w:type="spellEnd"/>
      <w:r>
        <w:t xml:space="preserve"> (NVDA, JAWS, </w:t>
      </w:r>
      <w:proofErr w:type="spellStart"/>
      <w:r>
        <w:t>VoiceOver</w:t>
      </w:r>
      <w:proofErr w:type="spellEnd"/>
      <w:r>
        <w:t xml:space="preserve">, </w:t>
      </w:r>
      <w:proofErr w:type="spellStart"/>
      <w:r>
        <w:t>TalkBack</w:t>
      </w:r>
      <w:proofErr w:type="spellEnd"/>
      <w:r>
        <w:t>) каждому интерактивному элементу необходимо добавлять ARIA-метки:</w:t>
      </w:r>
    </w:p>
    <w:p w14:paraId="30C30FC6" w14:textId="77777777" w:rsidR="00000000" w:rsidRDefault="00436C93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HTML"/>
        </w:rPr>
        <w:t>role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heading</w:t>
      </w:r>
      <w:proofErr w:type="spellEnd"/>
      <w:r>
        <w:rPr>
          <w:rStyle w:val="HTML"/>
        </w:rPr>
        <w:t>"</w:t>
      </w:r>
      <w:r>
        <w:rPr>
          <w:rFonts w:eastAsia="Times New Roman"/>
        </w:rPr>
        <w:t xml:space="preserve"> и </w:t>
      </w:r>
      <w:proofErr w:type="spellStart"/>
      <w:r>
        <w:rPr>
          <w:rStyle w:val="HTML"/>
        </w:rPr>
        <w:t>aria-level</w:t>
      </w:r>
      <w:proofErr w:type="spellEnd"/>
      <w:r>
        <w:rPr>
          <w:rFonts w:eastAsia="Times New Roman"/>
        </w:rPr>
        <w:t xml:space="preserve"> для заголовков;</w:t>
      </w:r>
    </w:p>
    <w:p w14:paraId="4640F77F" w14:textId="77777777" w:rsidR="00000000" w:rsidRDefault="00436C93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HTML"/>
        </w:rPr>
        <w:t>role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link</w:t>
      </w:r>
      <w:proofErr w:type="spellEnd"/>
      <w:r>
        <w:rPr>
          <w:rStyle w:val="HTML"/>
        </w:rPr>
        <w:t>"</w:t>
      </w:r>
      <w:r>
        <w:rPr>
          <w:rFonts w:eastAsia="Times New Roman"/>
        </w:rPr>
        <w:t xml:space="preserve"> и </w:t>
      </w:r>
      <w:proofErr w:type="spellStart"/>
      <w:r>
        <w:rPr>
          <w:rStyle w:val="HTML"/>
        </w:rPr>
        <w:t>aria-label</w:t>
      </w:r>
      <w:proofErr w:type="spellEnd"/>
      <w:r>
        <w:rPr>
          <w:rFonts w:eastAsia="Times New Roman"/>
        </w:rPr>
        <w:t xml:space="preserve"> для ссыл</w:t>
      </w:r>
      <w:r>
        <w:rPr>
          <w:rFonts w:eastAsia="Times New Roman"/>
        </w:rPr>
        <w:t>ок;</w:t>
      </w:r>
    </w:p>
    <w:p w14:paraId="45639170" w14:textId="77777777" w:rsidR="00000000" w:rsidRDefault="00436C93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HTML"/>
        </w:rPr>
        <w:t>role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button</w:t>
      </w:r>
      <w:proofErr w:type="spellEnd"/>
      <w:r>
        <w:rPr>
          <w:rStyle w:val="HTML"/>
        </w:rPr>
        <w:t>"</w:t>
      </w:r>
      <w:r>
        <w:rPr>
          <w:rFonts w:eastAsia="Times New Roman"/>
        </w:rPr>
        <w:t xml:space="preserve"> и </w:t>
      </w:r>
      <w:proofErr w:type="spellStart"/>
      <w:r>
        <w:rPr>
          <w:rStyle w:val="HTML"/>
        </w:rPr>
        <w:t>aria-pressed</w:t>
      </w:r>
      <w:proofErr w:type="spellEnd"/>
      <w:r>
        <w:rPr>
          <w:rFonts w:eastAsia="Times New Roman"/>
        </w:rPr>
        <w:t xml:space="preserve"> (при необходимости) для кнопок.</w:t>
      </w:r>
    </w:p>
    <w:p w14:paraId="17CF4869" w14:textId="77777777" w:rsidR="00000000" w:rsidRDefault="00436C93">
      <w:pPr>
        <w:pStyle w:val="a3"/>
      </w:pPr>
      <w:r>
        <w:t>Это решение было принято на основании открытых комментариев респондентов, указывавших на непоследовательность в озвучивании элементов без явных семантических атрибутов.</w:t>
      </w:r>
    </w:p>
    <w:p w14:paraId="0619AC01" w14:textId="77777777" w:rsidR="00000000" w:rsidRDefault="00436C93">
      <w:pPr>
        <w:pStyle w:val="a3"/>
      </w:pPr>
      <w:r>
        <w:rPr>
          <w:rStyle w:val="a4"/>
        </w:rPr>
        <w:t>Формулировка практичес</w:t>
      </w:r>
      <w:r>
        <w:rPr>
          <w:rStyle w:val="a4"/>
        </w:rPr>
        <w:t>ких заданий</w:t>
      </w:r>
      <w:r>
        <w:t xml:space="preserve"> Задания были сформулированы так, чтобы тестировать именно навык фокусировки и активации:</w:t>
      </w:r>
    </w:p>
    <w:p w14:paraId="21E85D42" w14:textId="77777777" w:rsidR="00000000" w:rsidRDefault="00436C93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Переместить фокус </w:t>
      </w:r>
      <w:proofErr w:type="spellStart"/>
      <w:r>
        <w:rPr>
          <w:rFonts w:eastAsia="Times New Roman"/>
        </w:rPr>
        <w:t>скринридера</w:t>
      </w:r>
      <w:proofErr w:type="spellEnd"/>
      <w:r>
        <w:rPr>
          <w:rFonts w:eastAsia="Times New Roman"/>
        </w:rPr>
        <w:t xml:space="preserve"> на гиперссылку «Перейти далее» и активировать её.</w:t>
      </w:r>
    </w:p>
    <w:p w14:paraId="6A4E7DF9" w14:textId="77777777" w:rsidR="00000000" w:rsidRDefault="00436C93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Последовательно найти и открыть три тематические ссылки («Факт», «Стих», «И</w:t>
      </w:r>
      <w:r>
        <w:rPr>
          <w:rFonts w:eastAsia="Times New Roman"/>
        </w:rPr>
        <w:t>стория»), каждая из которых содержит короткий текст.</w:t>
      </w:r>
    </w:p>
    <w:p w14:paraId="6043A0DB" w14:textId="77777777" w:rsidR="00000000" w:rsidRDefault="00436C93">
      <w:pPr>
        <w:numPr>
          <w:ilvl w:val="0"/>
          <w:numId w:val="2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Найти на странице кнопку «Звук!» и активировать её для воспроизведения звукового сигнала.</w:t>
      </w:r>
    </w:p>
    <w:p w14:paraId="1D7EE4E0" w14:textId="77777777" w:rsidR="00000000" w:rsidRDefault="00436C93">
      <w:pPr>
        <w:pStyle w:val="a3"/>
      </w:pPr>
      <w:r>
        <w:t>Порядок заданий выстроен в порядке возрастания сложности: от простейшего перехода по одной ссылке к работе с несколькими элементами и завершению действия кнопкой.</w:t>
      </w:r>
    </w:p>
    <w:p w14:paraId="281F2DC2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2016DC27">
          <v:rect id="_x0000_i1032" style="width:0;height:1.5pt" o:hralign="center" o:hrstd="t" o:hr="t" fillcolor="#a0a0a0" stroked="f"/>
        </w:pict>
      </w:r>
    </w:p>
    <w:p w14:paraId="4F2B30C9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2.2. Работа с формами</w:t>
      </w:r>
    </w:p>
    <w:p w14:paraId="46FB6988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2.2.1. Основания для разработки сц</w:t>
      </w:r>
      <w:r>
        <w:rPr>
          <w:rFonts w:eastAsia="Times New Roman"/>
        </w:rPr>
        <w:t>енария</w:t>
      </w:r>
    </w:p>
    <w:p w14:paraId="360C706E" w14:textId="77777777" w:rsidR="00000000" w:rsidRDefault="00436C93">
      <w:pPr>
        <w:pStyle w:val="a3"/>
      </w:pPr>
      <w:r>
        <w:t>На этапе подготовки пользовательских сценариев был учтён высокий уровень важности работы с формами (средняя оценка 4,73 из 5), полученный в результате опроса. Дополнительно были проанализированы рекомендации WCAG и общепринятые практики доступного д</w:t>
      </w:r>
      <w:r>
        <w:t>изайна форм, что позволило сформировать обоснование для включения данного раздела.</w:t>
      </w:r>
    </w:p>
    <w:p w14:paraId="164206A1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2.2.2. Выделение ключевых элементов управления</w:t>
      </w:r>
    </w:p>
    <w:p w14:paraId="7E04F9B8" w14:textId="77777777" w:rsidR="00000000" w:rsidRDefault="00436C93">
      <w:pPr>
        <w:pStyle w:val="a3"/>
      </w:pPr>
      <w:r>
        <w:t>Исходя из анализа реальных веб-форм и результатов анкетирования, были определены минимум 8 элемента, которые наиболее часто вс</w:t>
      </w:r>
      <w:r>
        <w:t>тречаются в практических заданиях:</w:t>
      </w:r>
    </w:p>
    <w:p w14:paraId="1FED00A1" w14:textId="77777777" w:rsidR="00000000" w:rsidRDefault="00436C93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Текстовое поле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single-line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input</w:t>
      </w:r>
      <w:proofErr w:type="spellEnd"/>
      <w:r>
        <w:rPr>
          <w:rFonts w:eastAsia="Times New Roman"/>
        </w:rPr>
        <w:t>)</w:t>
      </w:r>
    </w:p>
    <w:p w14:paraId="623DF2D5" w14:textId="77777777" w:rsidR="00000000" w:rsidRDefault="00436C93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Многострочное текстовое поле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textarea</w:t>
      </w:r>
      <w:proofErr w:type="spellEnd"/>
      <w:r>
        <w:rPr>
          <w:rFonts w:eastAsia="Times New Roman"/>
        </w:rPr>
        <w:t>)</w:t>
      </w:r>
    </w:p>
    <w:p w14:paraId="7D99C71E" w14:textId="77777777" w:rsidR="00000000" w:rsidRDefault="00436C93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Флажок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checkbox</w:t>
      </w:r>
      <w:proofErr w:type="spellEnd"/>
      <w:r>
        <w:rPr>
          <w:rFonts w:eastAsia="Times New Roman"/>
        </w:rPr>
        <w:t>)</w:t>
      </w:r>
    </w:p>
    <w:p w14:paraId="0F78BFC4" w14:textId="77777777" w:rsidR="00000000" w:rsidRDefault="00436C93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Переключатель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radio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button</w:t>
      </w:r>
      <w:proofErr w:type="spellEnd"/>
      <w:r>
        <w:rPr>
          <w:rFonts w:eastAsia="Times New Roman"/>
        </w:rPr>
        <w:t>)</w:t>
      </w:r>
    </w:p>
    <w:p w14:paraId="26616B0A" w14:textId="77777777" w:rsidR="00000000" w:rsidRDefault="00436C93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Выпадающий список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select</w:t>
      </w:r>
      <w:proofErr w:type="spellEnd"/>
      <w:r>
        <w:rPr>
          <w:rFonts w:eastAsia="Times New Roman"/>
        </w:rPr>
        <w:t>)</w:t>
      </w:r>
    </w:p>
    <w:p w14:paraId="02543840" w14:textId="77777777" w:rsidR="00000000" w:rsidRDefault="00436C93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Поле загрузки файла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upload</w:t>
      </w:r>
      <w:proofErr w:type="spellEnd"/>
      <w:r>
        <w:rPr>
          <w:rFonts w:eastAsia="Times New Roman"/>
        </w:rPr>
        <w:t>)</w:t>
      </w:r>
    </w:p>
    <w:p w14:paraId="73FEAC04" w14:textId="77777777" w:rsidR="00000000" w:rsidRDefault="00436C93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Выбор даты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date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picker</w:t>
      </w:r>
      <w:proofErr w:type="spellEnd"/>
      <w:r>
        <w:rPr>
          <w:rFonts w:eastAsia="Times New Roman"/>
        </w:rPr>
        <w:t>)</w:t>
      </w:r>
    </w:p>
    <w:p w14:paraId="0C19FB36" w14:textId="77777777" w:rsidR="00000000" w:rsidRDefault="00436C93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Ползунок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range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input</w:t>
      </w:r>
      <w:proofErr w:type="spellEnd"/>
      <w:r>
        <w:rPr>
          <w:rFonts w:eastAsia="Times New Roman"/>
        </w:rPr>
        <w:t>)</w:t>
      </w:r>
    </w:p>
    <w:p w14:paraId="5BC7046F" w14:textId="77777777" w:rsidR="00000000" w:rsidRDefault="00436C93">
      <w:pPr>
        <w:pStyle w:val="a3"/>
      </w:pPr>
      <w:r>
        <w:t>Каждый элемент был выбран с учётом того, что в ходе опроса респонденты обращали внимание на разнообразие компонентов в реальных формах и необходимость освоения разных приёмов навигации.</w:t>
      </w:r>
    </w:p>
    <w:p w14:paraId="7D01EA8A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2.2.3. Основные затруднения и принятые решения</w:t>
      </w:r>
    </w:p>
    <w:p w14:paraId="4D8FB6A1" w14:textId="77777777" w:rsidR="00000000" w:rsidRDefault="00436C93">
      <w:pPr>
        <w:pStyle w:val="a3"/>
      </w:pPr>
      <w:r>
        <w:t>В процессе формулировки сценариев были выявлены следующие трудности:</w:t>
      </w:r>
    </w:p>
    <w:p w14:paraId="1D5E1A21" w14:textId="77777777" w:rsidR="00000000" w:rsidRDefault="00436C93">
      <w:pPr>
        <w:pStyle w:val="a3"/>
        <w:numPr>
          <w:ilvl w:val="0"/>
          <w:numId w:val="26"/>
        </w:numPr>
      </w:pPr>
      <w:r>
        <w:rPr>
          <w:rStyle w:val="a4"/>
        </w:rPr>
        <w:t>Разнообразие способов ввода.</w:t>
      </w:r>
      <w:r>
        <w:t xml:space="preserve"> Пользователи могли не понимать, как переходить между текстовыми полями и </w:t>
      </w:r>
      <w:proofErr w:type="spellStart"/>
      <w:r>
        <w:t>textarea</w:t>
      </w:r>
      <w:proofErr w:type="spellEnd"/>
      <w:r>
        <w:t xml:space="preserve">. </w:t>
      </w:r>
      <w:r>
        <w:rPr>
          <w:rStyle w:val="a5"/>
        </w:rPr>
        <w:t>Решение:</w:t>
      </w:r>
      <w:r>
        <w:t xml:space="preserve"> в каждом сценарии было чётко указано, какие клавиши 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Shift+Ta</w:t>
      </w:r>
      <w:r>
        <w:t>b</w:t>
      </w:r>
      <w:proofErr w:type="spellEnd"/>
      <w:r>
        <w:t xml:space="preserve">, </w:t>
      </w:r>
      <w:proofErr w:type="spellStart"/>
      <w:r>
        <w:t>Ctrl+Arrow</w:t>
      </w:r>
      <w:proofErr w:type="spellEnd"/>
      <w:r>
        <w:t>) задействованы для навигации внутри и между элементами ввода.</w:t>
      </w:r>
    </w:p>
    <w:p w14:paraId="3E1D1D16" w14:textId="77777777" w:rsidR="00000000" w:rsidRDefault="00436C93">
      <w:pPr>
        <w:pStyle w:val="a3"/>
        <w:numPr>
          <w:ilvl w:val="0"/>
          <w:numId w:val="26"/>
        </w:numPr>
      </w:pPr>
      <w:r>
        <w:rPr>
          <w:rStyle w:val="a4"/>
        </w:rPr>
        <w:t>Неоднозначность озвучивания состояний.</w:t>
      </w:r>
      <w:r>
        <w:t xml:space="preserve"> При переключении </w:t>
      </w:r>
      <w:proofErr w:type="spellStart"/>
      <w:r>
        <w:t>чекбоксов</w:t>
      </w:r>
      <w:proofErr w:type="spellEnd"/>
      <w:r>
        <w:t xml:space="preserve"> и радио-кнопок </w:t>
      </w:r>
      <w:proofErr w:type="spellStart"/>
      <w:r>
        <w:t>скринридеры</w:t>
      </w:r>
      <w:proofErr w:type="spellEnd"/>
      <w:r>
        <w:t xml:space="preserve"> иногда не сообщали текущий выбор. </w:t>
      </w:r>
      <w:r>
        <w:rPr>
          <w:rStyle w:val="a5"/>
        </w:rPr>
        <w:t>Решение:</w:t>
      </w:r>
      <w:r>
        <w:t xml:space="preserve"> в сценариях акцент сделан на проверку озвучи</w:t>
      </w:r>
      <w:r>
        <w:t>вания «выбран/не выбран» после каждого действия и на необходимость наличия текстовых меток.</w:t>
      </w:r>
    </w:p>
    <w:p w14:paraId="7DF19833" w14:textId="77777777" w:rsidR="00000000" w:rsidRDefault="00436C93">
      <w:pPr>
        <w:pStyle w:val="a3"/>
        <w:numPr>
          <w:ilvl w:val="0"/>
          <w:numId w:val="26"/>
        </w:numPr>
      </w:pPr>
      <w:r>
        <w:rPr>
          <w:rStyle w:val="a4"/>
        </w:rPr>
        <w:t>Управление сложными элементами.</w:t>
      </w:r>
      <w:r>
        <w:t xml:space="preserve"> Элементы типа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picker</w:t>
      </w:r>
      <w:proofErr w:type="spellEnd"/>
      <w:r>
        <w:t xml:space="preserve"> и </w:t>
      </w:r>
      <w:proofErr w:type="spellStart"/>
      <w:r>
        <w:t>range</w:t>
      </w:r>
      <w:proofErr w:type="spellEnd"/>
      <w:r>
        <w:t xml:space="preserve"> требуют специальных приёмов управления (стрелки, клики). </w:t>
      </w:r>
      <w:r>
        <w:rPr>
          <w:rStyle w:val="a5"/>
        </w:rPr>
        <w:t>Решение:</w:t>
      </w:r>
      <w:r>
        <w:t xml:space="preserve"> для каждого из таких эле</w:t>
      </w:r>
      <w:r>
        <w:t>ментов сформулированы отдельные инструкции о комбинациях клавиш и порядке действий, что соответствует требованиям опытных пользователей (19 из 26 имеют более 10 лет практики).</w:t>
      </w:r>
    </w:p>
    <w:p w14:paraId="3868DA1C" w14:textId="77777777" w:rsidR="00000000" w:rsidRDefault="00436C93">
      <w:pPr>
        <w:pStyle w:val="a3"/>
        <w:numPr>
          <w:ilvl w:val="0"/>
          <w:numId w:val="26"/>
        </w:numPr>
      </w:pPr>
      <w:r>
        <w:rPr>
          <w:rStyle w:val="a4"/>
        </w:rPr>
        <w:t>Консолидация контекста.</w:t>
      </w:r>
      <w:r>
        <w:t xml:space="preserve"> В одном задании могли смешиваться разные типы полей, что</w:t>
      </w:r>
      <w:r>
        <w:t xml:space="preserve"> вызывало перегрузку. </w:t>
      </w:r>
      <w:r>
        <w:rPr>
          <w:rStyle w:val="a5"/>
        </w:rPr>
        <w:t>Решение:</w:t>
      </w:r>
      <w:r>
        <w:t xml:space="preserve"> сценарии разбиты на пять последовательных этапов — от простейших текстовых полей до комбинированной формы, в которой все элементы сочетаются.</w:t>
      </w:r>
    </w:p>
    <w:p w14:paraId="29842822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2.2.4. Структура пользовательских сценариев</w:t>
      </w:r>
    </w:p>
    <w:p w14:paraId="4E047086" w14:textId="77777777" w:rsidR="00000000" w:rsidRDefault="00436C93">
      <w:pPr>
        <w:pStyle w:val="a3"/>
      </w:pPr>
      <w:r>
        <w:t>Каждый элемент формы представлен в рамк</w:t>
      </w:r>
      <w:r>
        <w:t>ах единого шаблона, включающего три компонента:</w:t>
      </w:r>
    </w:p>
    <w:p w14:paraId="1B5DAC29" w14:textId="77777777" w:rsidR="00000000" w:rsidRDefault="00436C93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Объяснение</w:t>
      </w:r>
      <w:r>
        <w:rPr>
          <w:rFonts w:eastAsia="Times New Roman"/>
        </w:rPr>
        <w:t xml:space="preserve"> его роли и поведения при озвучивании.</w:t>
      </w:r>
    </w:p>
    <w:p w14:paraId="73A24E73" w14:textId="77777777" w:rsidR="00000000" w:rsidRDefault="00436C93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Пример</w:t>
      </w:r>
      <w:r>
        <w:rPr>
          <w:rFonts w:eastAsia="Times New Roman"/>
        </w:rPr>
        <w:t xml:space="preserve"> краткой разметки или визуального описания.</w:t>
      </w:r>
    </w:p>
    <w:p w14:paraId="34A87C67" w14:textId="77777777" w:rsidR="00000000" w:rsidRDefault="00436C93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Практическое задание</w:t>
      </w:r>
      <w:r>
        <w:rPr>
          <w:rFonts w:eastAsia="Times New Roman"/>
        </w:rPr>
        <w:t xml:space="preserve"> с чётким критерием успешного выполнения.</w:t>
      </w:r>
    </w:p>
    <w:p w14:paraId="3EB9412D" w14:textId="77777777" w:rsidR="00000000" w:rsidRDefault="00436C93">
      <w:pPr>
        <w:pStyle w:val="a3"/>
      </w:pPr>
      <w:r>
        <w:rPr>
          <w:rStyle w:val="a4"/>
        </w:rPr>
        <w:t>Этапы освоения</w:t>
      </w:r>
      <w:r>
        <w:t xml:space="preserve"> выстроены по возрастанию сложнос</w:t>
      </w:r>
      <w:r>
        <w:t>ти:</w:t>
      </w:r>
    </w:p>
    <w:p w14:paraId="6406394E" w14:textId="77777777" w:rsidR="00000000" w:rsidRDefault="00436C93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 xml:space="preserve">Этап A. Текстовое поле и </w:t>
      </w:r>
      <w:proofErr w:type="spellStart"/>
      <w:r>
        <w:rPr>
          <w:rStyle w:val="a4"/>
          <w:rFonts w:eastAsia="Times New Roman"/>
        </w:rPr>
        <w:t>textarea</w:t>
      </w:r>
      <w:proofErr w:type="spellEnd"/>
      <w:r>
        <w:rPr>
          <w:rFonts w:eastAsia="Times New Roman"/>
        </w:rPr>
        <w:t>: ввод короткой и многострочной информации, проверка озвучивания и перемещения курсора.</w:t>
      </w:r>
    </w:p>
    <w:p w14:paraId="5DD15CFF" w14:textId="77777777" w:rsidR="00000000" w:rsidRDefault="00436C93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 xml:space="preserve">Этап B. </w:t>
      </w:r>
      <w:proofErr w:type="spellStart"/>
      <w:r>
        <w:rPr>
          <w:rStyle w:val="a4"/>
          <w:rFonts w:eastAsia="Times New Roman"/>
        </w:rPr>
        <w:t>Checkbox</w:t>
      </w:r>
      <w:proofErr w:type="spellEnd"/>
      <w:r>
        <w:rPr>
          <w:rStyle w:val="a4"/>
          <w:rFonts w:eastAsia="Times New Roman"/>
        </w:rPr>
        <w:t xml:space="preserve"> и </w:t>
      </w:r>
      <w:proofErr w:type="spellStart"/>
      <w:r>
        <w:rPr>
          <w:rStyle w:val="a4"/>
          <w:rFonts w:eastAsia="Times New Roman"/>
        </w:rPr>
        <w:t>radio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buttons</w:t>
      </w:r>
      <w:proofErr w:type="spellEnd"/>
      <w:r>
        <w:rPr>
          <w:rFonts w:eastAsia="Times New Roman"/>
        </w:rPr>
        <w:t>: множественный и одиночный выбор, контроль состояния каждого элемента.</w:t>
      </w:r>
    </w:p>
    <w:p w14:paraId="43E97F8C" w14:textId="77777777" w:rsidR="00000000" w:rsidRDefault="00436C93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 xml:space="preserve">Этап C. Select и </w:t>
      </w:r>
      <w:proofErr w:type="spellStart"/>
      <w:r>
        <w:rPr>
          <w:rStyle w:val="a4"/>
          <w:rFonts w:eastAsia="Times New Roman"/>
        </w:rPr>
        <w:t>file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uploa</w:t>
      </w:r>
      <w:r>
        <w:rPr>
          <w:rStyle w:val="a4"/>
          <w:rFonts w:eastAsia="Times New Roman"/>
        </w:rPr>
        <w:t>d</w:t>
      </w:r>
      <w:proofErr w:type="spellEnd"/>
      <w:r>
        <w:rPr>
          <w:rFonts w:eastAsia="Times New Roman"/>
        </w:rPr>
        <w:t>: работа со списками и скачиваемыми ресурсами, проверка названия выбранного пункта или файла.</w:t>
      </w:r>
    </w:p>
    <w:p w14:paraId="6FCF00B0" w14:textId="77777777" w:rsidR="00000000" w:rsidRDefault="00436C93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 xml:space="preserve">Этап D. </w:t>
      </w:r>
      <w:proofErr w:type="spellStart"/>
      <w:r>
        <w:rPr>
          <w:rStyle w:val="a4"/>
          <w:rFonts w:eastAsia="Times New Roman"/>
        </w:rPr>
        <w:t>Date</w:t>
      </w:r>
      <w:proofErr w:type="spellEnd"/>
      <w:r>
        <w:rPr>
          <w:rStyle w:val="a4"/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picker</w:t>
      </w:r>
      <w:proofErr w:type="spellEnd"/>
      <w:r>
        <w:rPr>
          <w:rStyle w:val="a4"/>
          <w:rFonts w:eastAsia="Times New Roman"/>
        </w:rPr>
        <w:t xml:space="preserve"> и ползунок</w:t>
      </w:r>
      <w:r>
        <w:rPr>
          <w:rFonts w:eastAsia="Times New Roman"/>
        </w:rPr>
        <w:t xml:space="preserve">: установка даты и настройка диапазона значений, контроль динамического оповещения </w:t>
      </w:r>
      <w:proofErr w:type="spellStart"/>
      <w:r>
        <w:rPr>
          <w:rFonts w:eastAsia="Times New Roman"/>
        </w:rPr>
        <w:t>скринридера</w:t>
      </w:r>
      <w:proofErr w:type="spellEnd"/>
      <w:r>
        <w:rPr>
          <w:rFonts w:eastAsia="Times New Roman"/>
        </w:rPr>
        <w:t xml:space="preserve"> о текущем выборе.</w:t>
      </w:r>
    </w:p>
    <w:p w14:paraId="735A502D" w14:textId="77777777" w:rsidR="00000000" w:rsidRDefault="00436C93">
      <w:pPr>
        <w:numPr>
          <w:ilvl w:val="0"/>
          <w:numId w:val="28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Этап E. Итоговая форма</w:t>
      </w:r>
      <w:r>
        <w:rPr>
          <w:rFonts w:eastAsia="Times New Roman"/>
        </w:rPr>
        <w:t>: объединение всех компонентов на одной странице и выполнение комплексного задания «заполнить — отправить — прослушать результат».</w:t>
      </w:r>
    </w:p>
    <w:p w14:paraId="6AC2D272" w14:textId="77777777" w:rsidR="00000000" w:rsidRDefault="00436C93">
      <w:pPr>
        <w:pStyle w:val="a3"/>
      </w:pPr>
      <w:r>
        <w:t xml:space="preserve">При подготовке сценариев соблюдались принципы минималистичного дизайна и чёткого разбиения инструкций, </w:t>
      </w:r>
      <w:r>
        <w:t>что обеспечивает последовательное освоение навыков без лишней нагрузки на пользователя.</w:t>
      </w:r>
    </w:p>
    <w:p w14:paraId="4F10423E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280881C3">
          <v:rect id="_x0000_i1033" style="width:0;height:1.5pt" o:hralign="center" o:hrstd="t" o:hr="t" fillcolor="#a0a0a0" stroked="f"/>
        </w:pict>
      </w:r>
    </w:p>
    <w:p w14:paraId="3DCA34C4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2.3. Взаимодействие со сложными элементами</w:t>
      </w:r>
    </w:p>
    <w:p w14:paraId="115720CB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2.3.1. Основания для разработки сценария</w:t>
      </w:r>
    </w:p>
    <w:p w14:paraId="5691BA33" w14:textId="77777777" w:rsidR="00000000" w:rsidRDefault="00436C93">
      <w:pPr>
        <w:pStyle w:val="a3"/>
      </w:pPr>
      <w:r>
        <w:t>Включение раздела по сложным элементам (таблицы,</w:t>
      </w:r>
      <w:r>
        <w:t xml:space="preserve"> списки, модальные окна) было обосновано оценкой важности этих навыков на уровне </w:t>
      </w:r>
      <w:r>
        <w:rPr>
          <w:rStyle w:val="a4"/>
        </w:rPr>
        <w:t>4,62</w:t>
      </w:r>
      <w:r>
        <w:t xml:space="preserve">. При этом акцент делался не столько на статистике, сколько на характере практических задач современных веб-интерфейсов: работа с табличными отчётами, вложенными списками </w:t>
      </w:r>
      <w:r>
        <w:t>и всплывающими диалогами — частые и критичные сценарии для незрячих пользователей.</w:t>
      </w:r>
    </w:p>
    <w:p w14:paraId="2FA1280C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2.3.2. Выделение ключевых компонентов</w:t>
      </w:r>
    </w:p>
    <w:p w14:paraId="548A0EF4" w14:textId="77777777" w:rsidR="00000000" w:rsidRDefault="00436C93">
      <w:pPr>
        <w:pStyle w:val="a3"/>
      </w:pPr>
      <w:r>
        <w:t>В сценарии включены три группы элементов:</w:t>
      </w:r>
    </w:p>
    <w:p w14:paraId="4F6C8221" w14:textId="77777777" w:rsidR="00000000" w:rsidRDefault="00436C93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Таблицы</w:t>
      </w:r>
      <w:r>
        <w:rPr>
          <w:rFonts w:eastAsia="Times New Roman"/>
        </w:rPr>
        <w:t xml:space="preserve"> (простые и с объединёнными ячейками)</w:t>
      </w:r>
    </w:p>
    <w:p w14:paraId="10C8FD83" w14:textId="77777777" w:rsidR="00000000" w:rsidRDefault="00436C93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Списки</w:t>
      </w:r>
      <w:r>
        <w:rPr>
          <w:rFonts w:eastAsia="Times New Roman"/>
        </w:rPr>
        <w:t xml:space="preserve"> (маркированные и нумерованные, с уровнями</w:t>
      </w:r>
      <w:r>
        <w:rPr>
          <w:rFonts w:eastAsia="Times New Roman"/>
        </w:rPr>
        <w:t xml:space="preserve"> вложенности)</w:t>
      </w:r>
    </w:p>
    <w:p w14:paraId="09B2560C" w14:textId="77777777" w:rsidR="00000000" w:rsidRDefault="00436C93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Модальные окна</w:t>
      </w:r>
      <w:r>
        <w:rPr>
          <w:rFonts w:eastAsia="Times New Roman"/>
        </w:rPr>
        <w:t xml:space="preserve"> (диалоги, блокирующие фон)</w:t>
      </w:r>
    </w:p>
    <w:p w14:paraId="199BBA77" w14:textId="77777777" w:rsidR="00000000" w:rsidRDefault="00436C93">
      <w:pPr>
        <w:pStyle w:val="a3"/>
      </w:pPr>
      <w:r>
        <w:t>Выбор этих компонентов продиктован их распространённостью, а также тем, что управление ими требует разного подхода к фокусировке и навигации.</w:t>
      </w:r>
    </w:p>
    <w:p w14:paraId="064D323D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2.3.3. Основные затруднения и принятые решения</w:t>
      </w:r>
    </w:p>
    <w:p w14:paraId="5A8CFAD1" w14:textId="77777777" w:rsidR="00000000" w:rsidRDefault="00436C93">
      <w:pPr>
        <w:pStyle w:val="a3"/>
        <w:numPr>
          <w:ilvl w:val="0"/>
          <w:numId w:val="30"/>
        </w:numPr>
      </w:pPr>
      <w:r>
        <w:rPr>
          <w:rStyle w:val="a4"/>
        </w:rPr>
        <w:t>Навигация п</w:t>
      </w:r>
      <w:r>
        <w:rPr>
          <w:rStyle w:val="a4"/>
        </w:rPr>
        <w:t>о простым таблицам.</w:t>
      </w:r>
      <w:r>
        <w:t xml:space="preserve"> Некоторые респонденты отмечали, что в табличных отчётах </w:t>
      </w:r>
      <w:proofErr w:type="spellStart"/>
      <w:r>
        <w:t>скринридер</w:t>
      </w:r>
      <w:proofErr w:type="spellEnd"/>
      <w:r>
        <w:t xml:space="preserve"> не всегда сообщает заголовки строк и столбцов. </w:t>
      </w:r>
      <w:r>
        <w:rPr>
          <w:rStyle w:val="a5"/>
        </w:rPr>
        <w:t>Решение:</w:t>
      </w:r>
      <w:r>
        <w:t xml:space="preserve"> в тексте сценария уточняется, что при перемещении по таблице необходимо прослушать сообщения о </w:t>
      </w:r>
      <w:r>
        <w:rPr>
          <w:rStyle w:val="HTML"/>
        </w:rPr>
        <w:t>Заголовок строки</w:t>
      </w:r>
      <w:r>
        <w:t xml:space="preserve"> и</w:t>
      </w:r>
      <w:r>
        <w:t xml:space="preserve"> </w:t>
      </w:r>
      <w:r>
        <w:rPr>
          <w:rStyle w:val="HTML"/>
        </w:rPr>
        <w:t>Заголовок столбца</w:t>
      </w:r>
      <w:r>
        <w:t xml:space="preserve"> — это заложено в примерах разметки.</w:t>
      </w:r>
    </w:p>
    <w:p w14:paraId="6D7F07A7" w14:textId="77777777" w:rsidR="00000000" w:rsidRDefault="00436C93">
      <w:pPr>
        <w:pStyle w:val="a3"/>
        <w:numPr>
          <w:ilvl w:val="0"/>
          <w:numId w:val="30"/>
        </w:numPr>
      </w:pPr>
      <w:r>
        <w:rPr>
          <w:rStyle w:val="a4"/>
        </w:rPr>
        <w:t>Чтение сложных таблиц.</w:t>
      </w:r>
      <w:r>
        <w:t xml:space="preserve"> Объединённые ячейки (</w:t>
      </w:r>
      <w:proofErr w:type="spellStart"/>
      <w:r>
        <w:rPr>
          <w:rStyle w:val="HTML"/>
        </w:rPr>
        <w:t>colspan</w:t>
      </w:r>
      <w:proofErr w:type="spellEnd"/>
      <w:r>
        <w:t xml:space="preserve">, </w:t>
      </w:r>
      <w:proofErr w:type="spellStart"/>
      <w:r>
        <w:rPr>
          <w:rStyle w:val="HTML"/>
        </w:rPr>
        <w:t>rowspan</w:t>
      </w:r>
      <w:proofErr w:type="spellEnd"/>
      <w:r>
        <w:t xml:space="preserve">) создают путаницу при переходе. </w:t>
      </w:r>
      <w:r>
        <w:rPr>
          <w:rStyle w:val="a5"/>
        </w:rPr>
        <w:t>Решение:</w:t>
      </w:r>
      <w:r>
        <w:t xml:space="preserve"> </w:t>
      </w:r>
      <w:r>
        <w:t>выделены конкретные критерии поиска (например, «занятие в среду в 14:00»), что позволяет сфокусироваться на одном пересечении и избегать «блуждания» по ячейкам.</w:t>
      </w:r>
    </w:p>
    <w:p w14:paraId="3D5588CE" w14:textId="77777777" w:rsidR="00000000" w:rsidRDefault="00436C93">
      <w:pPr>
        <w:pStyle w:val="a3"/>
        <w:numPr>
          <w:ilvl w:val="0"/>
          <w:numId w:val="30"/>
        </w:numPr>
      </w:pPr>
      <w:r>
        <w:rPr>
          <w:rStyle w:val="a4"/>
        </w:rPr>
        <w:t>Переход между уровнями списков.</w:t>
      </w:r>
      <w:r>
        <w:t xml:space="preserve"> Вложенные списки часто теряются при последовательном чтении. </w:t>
      </w:r>
      <w:r>
        <w:rPr>
          <w:rStyle w:val="a5"/>
        </w:rPr>
        <w:t>Ре</w:t>
      </w:r>
      <w:r>
        <w:rPr>
          <w:rStyle w:val="a5"/>
        </w:rPr>
        <w:t>шение:</w:t>
      </w:r>
      <w:r>
        <w:t xml:space="preserve"> в сценарии введены маркеры уровня (“уровень 1”, “уровень 2”) и практическое задание «найти второй элемент во втором уровне», что нацеливает пользователя на точную проверку глубины вложения.</w:t>
      </w:r>
    </w:p>
    <w:p w14:paraId="156E197C" w14:textId="77777777" w:rsidR="00000000" w:rsidRDefault="00436C93">
      <w:pPr>
        <w:pStyle w:val="a3"/>
        <w:numPr>
          <w:ilvl w:val="0"/>
          <w:numId w:val="30"/>
        </w:numPr>
      </w:pPr>
      <w:r>
        <w:rPr>
          <w:rStyle w:val="a4"/>
        </w:rPr>
        <w:t>Управление модальными окнами.</w:t>
      </w:r>
      <w:r>
        <w:t xml:space="preserve"> </w:t>
      </w:r>
      <w:proofErr w:type="spellStart"/>
      <w:r>
        <w:t>Модал</w:t>
      </w:r>
      <w:proofErr w:type="spellEnd"/>
      <w:r>
        <w:t xml:space="preserve"> блокирует фон и требует</w:t>
      </w:r>
      <w:r>
        <w:t xml:space="preserve"> переноса фокуса. </w:t>
      </w:r>
      <w:r>
        <w:rPr>
          <w:rStyle w:val="a5"/>
        </w:rPr>
        <w:t>Решение:</w:t>
      </w:r>
      <w:r>
        <w:t xml:space="preserve"> в описании этапа подчёркивается необходимость активировать кнопку, дождаться автоматического перехода фокуса внутрь окна и затем вернуться к основному содержанию после закрытия.</w:t>
      </w:r>
    </w:p>
    <w:p w14:paraId="3BD46AEF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2.3.4. Структура пользовательских сценариев</w:t>
      </w:r>
    </w:p>
    <w:p w14:paraId="5F173833" w14:textId="77777777" w:rsidR="00000000" w:rsidRDefault="00436C93">
      <w:pPr>
        <w:pStyle w:val="a3"/>
      </w:pPr>
      <w:r>
        <w:t>Для каж</w:t>
      </w:r>
      <w:r>
        <w:t>дого из трёх компонентов сценарии выстроены по единому шаблону:</w:t>
      </w:r>
    </w:p>
    <w:p w14:paraId="18D3F384" w14:textId="77777777" w:rsidR="00000000" w:rsidRDefault="00436C93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Введение</w:t>
      </w:r>
      <w:r>
        <w:rPr>
          <w:rFonts w:eastAsia="Times New Roman"/>
        </w:rPr>
        <w:t xml:space="preserve"> — краткое объяснение целей раздела и ролей элементов;</w:t>
      </w:r>
    </w:p>
    <w:p w14:paraId="1631D384" w14:textId="77777777" w:rsidR="00000000" w:rsidRDefault="00436C93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Пример</w:t>
      </w:r>
      <w:r>
        <w:rPr>
          <w:rFonts w:eastAsia="Times New Roman"/>
        </w:rPr>
        <w:t xml:space="preserve"> — визуальный макет или описанная HTML-структура с указанием заголовков, списков или диалогов;</w:t>
      </w:r>
    </w:p>
    <w:p w14:paraId="108C2A26" w14:textId="77777777" w:rsidR="00000000" w:rsidRDefault="00436C93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Задание</w:t>
      </w:r>
      <w:r>
        <w:rPr>
          <w:rFonts w:eastAsia="Times New Roman"/>
        </w:rPr>
        <w:t xml:space="preserve"> — пошаговая инструкц</w:t>
      </w:r>
      <w:r>
        <w:rPr>
          <w:rFonts w:eastAsia="Times New Roman"/>
        </w:rPr>
        <w:t>ия с конкретным критерием успешного выполнения.</w:t>
      </w:r>
    </w:p>
    <w:p w14:paraId="6C39BA4F" w14:textId="77777777" w:rsidR="00000000" w:rsidRDefault="00436C93">
      <w:pPr>
        <w:pStyle w:val="a3"/>
      </w:pPr>
      <w:r>
        <w:rPr>
          <w:rStyle w:val="a4"/>
        </w:rPr>
        <w:t>Этапы освоения</w:t>
      </w:r>
      <w:r>
        <w:t xml:space="preserve"> сгруппированы следующим образом:</w:t>
      </w:r>
    </w:p>
    <w:p w14:paraId="7DAD65FA" w14:textId="77777777" w:rsidR="00000000" w:rsidRDefault="00436C93">
      <w:pPr>
        <w:pStyle w:val="a3"/>
        <w:numPr>
          <w:ilvl w:val="0"/>
          <w:numId w:val="32"/>
        </w:numPr>
      </w:pPr>
      <w:r>
        <w:rPr>
          <w:rStyle w:val="a4"/>
        </w:rPr>
        <w:t>Этап A: Преамбула</w:t>
      </w:r>
      <w:r>
        <w:t xml:space="preserve"> </w:t>
      </w:r>
      <w:r>
        <w:softHyphen/>
      </w:r>
      <w:r>
        <w:rPr>
          <w:rStyle w:val="a5"/>
        </w:rPr>
        <w:t>Введение</w:t>
      </w:r>
      <w:r>
        <w:t xml:space="preserve"> в понятие «сложный элемент» и обзор трёх групп с кнопкой «Далее».</w:t>
      </w:r>
    </w:p>
    <w:p w14:paraId="002E1CA3" w14:textId="77777777" w:rsidR="00000000" w:rsidRDefault="00436C93">
      <w:pPr>
        <w:pStyle w:val="a3"/>
        <w:numPr>
          <w:ilvl w:val="0"/>
          <w:numId w:val="32"/>
        </w:numPr>
      </w:pPr>
      <w:r>
        <w:rPr>
          <w:rStyle w:val="a4"/>
        </w:rPr>
        <w:t>Этап B: Простая таблица</w:t>
      </w:r>
      <w:r>
        <w:t xml:space="preserve"> </w:t>
      </w:r>
      <w:r>
        <w:softHyphen/>
      </w:r>
      <w:r>
        <w:rPr>
          <w:rStyle w:val="a5"/>
        </w:rPr>
        <w:t>Задание:</w:t>
      </w:r>
      <w:r>
        <w:t xml:space="preserve"> </w:t>
      </w:r>
      <w:r>
        <w:t>найти ячейку «Овощи × Цена».</w:t>
      </w:r>
    </w:p>
    <w:p w14:paraId="040D5397" w14:textId="77777777" w:rsidR="00000000" w:rsidRDefault="00436C93">
      <w:pPr>
        <w:pStyle w:val="a3"/>
        <w:numPr>
          <w:ilvl w:val="0"/>
          <w:numId w:val="32"/>
        </w:numPr>
      </w:pPr>
      <w:r>
        <w:rPr>
          <w:rStyle w:val="a4"/>
        </w:rPr>
        <w:t>Этап C: Сложная таблица</w:t>
      </w:r>
      <w:r>
        <w:t xml:space="preserve"> </w:t>
      </w:r>
      <w:r>
        <w:softHyphen/>
      </w:r>
      <w:r>
        <w:rPr>
          <w:rStyle w:val="a5"/>
        </w:rPr>
        <w:t>Задание:</w:t>
      </w:r>
      <w:r>
        <w:t xml:space="preserve"> определить занятие в среду в 14:00 в таблице расписания.</w:t>
      </w:r>
    </w:p>
    <w:p w14:paraId="0E4C6814" w14:textId="77777777" w:rsidR="00000000" w:rsidRDefault="00436C93">
      <w:pPr>
        <w:pStyle w:val="a3"/>
        <w:numPr>
          <w:ilvl w:val="0"/>
          <w:numId w:val="32"/>
        </w:numPr>
      </w:pPr>
      <w:r>
        <w:rPr>
          <w:rStyle w:val="a4"/>
        </w:rPr>
        <w:t>Этап D: Списки</w:t>
      </w:r>
      <w:r>
        <w:t xml:space="preserve"> </w:t>
      </w:r>
      <w:r>
        <w:softHyphen/>
      </w:r>
      <w:r>
        <w:rPr>
          <w:rStyle w:val="a5"/>
        </w:rPr>
        <w:t>Задание:</w:t>
      </w:r>
      <w:r>
        <w:t xml:space="preserve"> найти второй элемент второго уровня в списке покупок.</w:t>
      </w:r>
    </w:p>
    <w:p w14:paraId="24418D29" w14:textId="77777777" w:rsidR="00000000" w:rsidRDefault="00436C93">
      <w:pPr>
        <w:pStyle w:val="a3"/>
        <w:numPr>
          <w:ilvl w:val="0"/>
          <w:numId w:val="32"/>
        </w:numPr>
      </w:pPr>
      <w:r>
        <w:rPr>
          <w:rStyle w:val="a4"/>
        </w:rPr>
        <w:t>Этап E: Модальные окна</w:t>
      </w:r>
      <w:r>
        <w:t xml:space="preserve"> </w:t>
      </w:r>
      <w:r>
        <w:softHyphen/>
      </w:r>
      <w:r>
        <w:rPr>
          <w:rStyle w:val="a5"/>
        </w:rPr>
        <w:t>Задание:</w:t>
      </w:r>
      <w:r>
        <w:t xml:space="preserve"> открыть диалог сообщение</w:t>
      </w:r>
      <w:r>
        <w:t>м, прочитать текст и закрыть окно.</w:t>
      </w:r>
    </w:p>
    <w:p w14:paraId="01D132E8" w14:textId="77777777" w:rsidR="00000000" w:rsidRDefault="00436C93">
      <w:pPr>
        <w:pStyle w:val="a3"/>
        <w:numPr>
          <w:ilvl w:val="0"/>
          <w:numId w:val="32"/>
        </w:numPr>
      </w:pPr>
      <w:r>
        <w:rPr>
          <w:rStyle w:val="a4"/>
        </w:rPr>
        <w:t>Этап F: Итоговое задание</w:t>
      </w:r>
      <w:r>
        <w:t xml:space="preserve"> </w:t>
      </w:r>
      <w:r>
        <w:softHyphen/>
      </w:r>
      <w:r>
        <w:rPr>
          <w:rStyle w:val="a5"/>
        </w:rPr>
        <w:t>Комбинированная страница</w:t>
      </w:r>
      <w:r>
        <w:t xml:space="preserve"> с таблицей, списком и кнопкой модального окна; требуется последовательно выполнить три действия.</w:t>
      </w:r>
    </w:p>
    <w:p w14:paraId="519A914F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6966D527">
          <v:rect id="_x0000_i1034" style="width:0;height:1.5pt" o:hralign="center" o:hrstd="t" o:hr="t" fillcolor="#a0a0a0" stroked="f"/>
        </w:pict>
      </w:r>
    </w:p>
    <w:p w14:paraId="31C56D8A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2.4. Встроенные подсказки и справочн</w:t>
      </w:r>
      <w:r>
        <w:rPr>
          <w:rFonts w:eastAsia="Times New Roman"/>
        </w:rPr>
        <w:t>ая информация</w:t>
      </w:r>
    </w:p>
    <w:p w14:paraId="7E081428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2.4.1. Основания для разработки сценария</w:t>
      </w:r>
    </w:p>
    <w:p w14:paraId="16FA383F" w14:textId="77777777" w:rsidR="00000000" w:rsidRDefault="00436C93">
      <w:pPr>
        <w:pStyle w:val="a3"/>
      </w:pPr>
      <w:r>
        <w:t>При формировании сценария четвёртого раздела учитывались следующие факторы:</w:t>
      </w:r>
    </w:p>
    <w:p w14:paraId="184C8A27" w14:textId="77777777" w:rsidR="00000000" w:rsidRDefault="00436C93">
      <w:pPr>
        <w:numPr>
          <w:ilvl w:val="0"/>
          <w:numId w:val="3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Средняя оценка важности встроенных подсказок и справки по результатам опроса составила </w:t>
      </w:r>
      <w:r>
        <w:rPr>
          <w:rStyle w:val="a4"/>
          <w:rFonts w:eastAsia="Times New Roman"/>
        </w:rPr>
        <w:t>4,19</w:t>
      </w:r>
      <w:r>
        <w:rPr>
          <w:rFonts w:eastAsia="Times New Roman"/>
        </w:rPr>
        <w:t xml:space="preserve"> из 5.</w:t>
      </w:r>
    </w:p>
    <w:p w14:paraId="4B5CB5A9" w14:textId="77777777" w:rsidR="00000000" w:rsidRDefault="00436C93">
      <w:pPr>
        <w:numPr>
          <w:ilvl w:val="0"/>
          <w:numId w:val="3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Открытые комментарии респон</w:t>
      </w:r>
      <w:r>
        <w:rPr>
          <w:rFonts w:eastAsia="Times New Roman"/>
        </w:rPr>
        <w:t xml:space="preserve">дентов подчёркивали нехватку примеров </w:t>
      </w:r>
      <w:proofErr w:type="spellStart"/>
      <w:r>
        <w:rPr>
          <w:rStyle w:val="HTML"/>
        </w:rPr>
        <w:t>alt</w:t>
      </w:r>
      <w:proofErr w:type="spellEnd"/>
      <w:r>
        <w:rPr>
          <w:rFonts w:eastAsia="Times New Roman"/>
        </w:rPr>
        <w:t>-текста и доступных подсказок в реальных интерфейсах.</w:t>
      </w:r>
    </w:p>
    <w:p w14:paraId="3EB1F6C7" w14:textId="77777777" w:rsidR="00000000" w:rsidRDefault="00436C93">
      <w:pPr>
        <w:numPr>
          <w:ilvl w:val="0"/>
          <w:numId w:val="3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Рекомендации WCAG выделяют использование </w:t>
      </w:r>
      <w:proofErr w:type="spellStart"/>
      <w:r>
        <w:rPr>
          <w:rStyle w:val="HTML"/>
        </w:rPr>
        <w:t>aria-describedby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aria-label</w:t>
      </w:r>
      <w:proofErr w:type="spellEnd"/>
      <w:r>
        <w:rPr>
          <w:rFonts w:eastAsia="Times New Roman"/>
        </w:rPr>
        <w:t xml:space="preserve"> и </w:t>
      </w:r>
      <w:proofErr w:type="spellStart"/>
      <w:r>
        <w:rPr>
          <w:rFonts w:eastAsia="Times New Roman"/>
        </w:rPr>
        <w:t>live</w:t>
      </w:r>
      <w:proofErr w:type="spellEnd"/>
      <w:r>
        <w:rPr>
          <w:rFonts w:eastAsia="Times New Roman"/>
        </w:rPr>
        <w:t>-регионов как ключевые приёмы повышения доступности.</w:t>
      </w:r>
    </w:p>
    <w:p w14:paraId="4C54F6BA" w14:textId="77777777" w:rsidR="00000000" w:rsidRDefault="00436C93">
      <w:pPr>
        <w:pStyle w:val="a3"/>
      </w:pPr>
      <w:r>
        <w:t>На основании этих данных был сфо</w:t>
      </w:r>
      <w:r>
        <w:t xml:space="preserve">рмулирован отдельный сценарий, посвящённый освоению знакомства с </w:t>
      </w:r>
      <w:proofErr w:type="spellStart"/>
      <w:r>
        <w:t>невизуальными</w:t>
      </w:r>
      <w:proofErr w:type="spellEnd"/>
      <w:r>
        <w:t xml:space="preserve"> подсказками и динамическими уведомлениями.</w:t>
      </w:r>
    </w:p>
    <w:p w14:paraId="728A0D84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2.4.2. Выделение ключевых элементов интерфейса</w:t>
      </w:r>
    </w:p>
    <w:p w14:paraId="353579E3" w14:textId="77777777" w:rsidR="00000000" w:rsidRDefault="00436C93">
      <w:pPr>
        <w:pStyle w:val="a3"/>
      </w:pPr>
      <w:r>
        <w:t>В сценарии рассматриваются четыре типа подсказок:</w:t>
      </w:r>
    </w:p>
    <w:p w14:paraId="5F91D9E5" w14:textId="77777777" w:rsidR="00000000" w:rsidRDefault="00436C93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 xml:space="preserve">ARIA-описания и атрибуты </w:t>
      </w:r>
      <w:proofErr w:type="spellStart"/>
      <w:r>
        <w:rPr>
          <w:rStyle w:val="HTML"/>
          <w:b/>
          <w:bCs/>
        </w:rPr>
        <w:t>title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toolt</w:t>
      </w:r>
      <w:r>
        <w:rPr>
          <w:rFonts w:eastAsia="Times New Roman"/>
        </w:rPr>
        <w:t>ip</w:t>
      </w:r>
      <w:proofErr w:type="spellEnd"/>
      <w:r>
        <w:rPr>
          <w:rFonts w:eastAsia="Times New Roman"/>
        </w:rPr>
        <w:t>-атмосфера)</w:t>
      </w:r>
    </w:p>
    <w:p w14:paraId="79611DA0" w14:textId="77777777" w:rsidR="00000000" w:rsidRDefault="00436C93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Подсказки при наведении или фокусе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tooltips</w:t>
      </w:r>
      <w:proofErr w:type="spellEnd"/>
      <w:r>
        <w:rPr>
          <w:rFonts w:eastAsia="Times New Roman"/>
        </w:rPr>
        <w:t>)</w:t>
      </w:r>
    </w:p>
    <w:p w14:paraId="1DBA717F" w14:textId="77777777" w:rsidR="00000000" w:rsidRDefault="00436C93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Контекстная справка</w:t>
      </w:r>
      <w:r>
        <w:rPr>
          <w:rFonts w:eastAsia="Times New Roman"/>
        </w:rPr>
        <w:t xml:space="preserve"> (иконка «?» или ℹ с раскрывающимся текстом)</w:t>
      </w:r>
    </w:p>
    <w:p w14:paraId="14A0DE0B" w14:textId="77777777" w:rsidR="00000000" w:rsidRDefault="00436C93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Live-регионы</w:t>
      </w:r>
      <w:r>
        <w:rPr>
          <w:rFonts w:eastAsia="Times New Roman"/>
        </w:rPr>
        <w:t xml:space="preserve"> (</w:t>
      </w:r>
      <w:proofErr w:type="spellStart"/>
      <w:r>
        <w:rPr>
          <w:rStyle w:val="HTML"/>
        </w:rPr>
        <w:t>aria-live</w:t>
      </w:r>
      <w:proofErr w:type="spellEnd"/>
      <w:r>
        <w:rPr>
          <w:rFonts w:eastAsia="Times New Roman"/>
        </w:rPr>
        <w:t>) для динамических сообщений</w:t>
      </w:r>
    </w:p>
    <w:p w14:paraId="7A731BB7" w14:textId="77777777" w:rsidR="00000000" w:rsidRDefault="00436C93">
      <w:pPr>
        <w:pStyle w:val="a3"/>
      </w:pPr>
      <w:r>
        <w:t xml:space="preserve">Каждый тип выбран исходя из частоты их применения в веб-приложениях и различных </w:t>
      </w:r>
      <w:r>
        <w:t xml:space="preserve">приёмов взаимодействия, требующих специфических навыков у пользователей </w:t>
      </w:r>
      <w:proofErr w:type="spellStart"/>
      <w:r>
        <w:t>скринридеров</w:t>
      </w:r>
      <w:proofErr w:type="spellEnd"/>
      <w:r>
        <w:t>.</w:t>
      </w:r>
    </w:p>
    <w:p w14:paraId="2CFB45E0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2.4.3. Основные затруднения и принятые решения</w:t>
      </w:r>
    </w:p>
    <w:p w14:paraId="3EB468BC" w14:textId="77777777" w:rsidR="00000000" w:rsidRDefault="00436C93">
      <w:pPr>
        <w:pStyle w:val="a3"/>
        <w:numPr>
          <w:ilvl w:val="0"/>
          <w:numId w:val="35"/>
        </w:numPr>
      </w:pPr>
      <w:r>
        <w:rPr>
          <w:rStyle w:val="a4"/>
        </w:rPr>
        <w:t>Скрытость подсказок в атрибутах</w:t>
      </w:r>
    </w:p>
    <w:p w14:paraId="2A22BD47" w14:textId="77777777" w:rsidR="00000000" w:rsidRDefault="00436C93">
      <w:pPr>
        <w:numPr>
          <w:ilvl w:val="1"/>
          <w:numId w:val="35"/>
        </w:numPr>
        <w:spacing w:before="100" w:beforeAutospacing="1" w:after="100" w:afterAutospacing="1"/>
        <w:rPr>
          <w:rFonts w:eastAsia="Times New Roman"/>
        </w:rPr>
      </w:pPr>
      <w:r>
        <w:rPr>
          <w:rStyle w:val="a5"/>
          <w:rFonts w:eastAsia="Times New Roman"/>
        </w:rPr>
        <w:t>Проблема:</w:t>
      </w:r>
      <w:r>
        <w:rPr>
          <w:rFonts w:eastAsia="Times New Roman"/>
        </w:rPr>
        <w:t xml:space="preserve"> пользователи часто пропускают элементы с </w:t>
      </w:r>
      <w:proofErr w:type="spellStart"/>
      <w:r>
        <w:rPr>
          <w:rStyle w:val="HTML"/>
        </w:rPr>
        <w:t>title</w:t>
      </w:r>
      <w:proofErr w:type="spellEnd"/>
      <w:r>
        <w:rPr>
          <w:rFonts w:eastAsia="Times New Roman"/>
        </w:rPr>
        <w:t xml:space="preserve"> или </w:t>
      </w:r>
      <w:proofErr w:type="spellStart"/>
      <w:r>
        <w:rPr>
          <w:rStyle w:val="HTML"/>
        </w:rPr>
        <w:t>aria-describedby</w:t>
      </w:r>
      <w:proofErr w:type="spellEnd"/>
      <w:r>
        <w:rPr>
          <w:rFonts w:eastAsia="Times New Roman"/>
        </w:rPr>
        <w:t>, если не знаю</w:t>
      </w:r>
      <w:r>
        <w:rPr>
          <w:rFonts w:eastAsia="Times New Roman"/>
        </w:rPr>
        <w:t>т о их наличии.</w:t>
      </w:r>
    </w:p>
    <w:p w14:paraId="11C4237D" w14:textId="77777777" w:rsidR="00000000" w:rsidRDefault="00436C93">
      <w:pPr>
        <w:numPr>
          <w:ilvl w:val="1"/>
          <w:numId w:val="35"/>
        </w:numPr>
        <w:spacing w:before="100" w:beforeAutospacing="1" w:after="100" w:afterAutospacing="1"/>
        <w:rPr>
          <w:rFonts w:eastAsia="Times New Roman"/>
        </w:rPr>
      </w:pPr>
      <w:r>
        <w:rPr>
          <w:rStyle w:val="a5"/>
          <w:rFonts w:eastAsia="Times New Roman"/>
        </w:rPr>
        <w:t>Решение: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в тексте сценария акцентируется необходимость перехода по фокусу и проверка атрибутов при помощи команд </w:t>
      </w:r>
      <w:proofErr w:type="spellStart"/>
      <w:r>
        <w:rPr>
          <w:rFonts w:eastAsia="Times New Roman"/>
        </w:rPr>
        <w:t>скринридера</w:t>
      </w:r>
      <w:proofErr w:type="spellEnd"/>
      <w:r>
        <w:rPr>
          <w:rFonts w:eastAsia="Times New Roman"/>
        </w:rPr>
        <w:t xml:space="preserve"> (например, «обновить фокус» или «прочитать свойство </w:t>
      </w:r>
      <w:proofErr w:type="spellStart"/>
      <w:r>
        <w:rPr>
          <w:rFonts w:eastAsia="Times New Roman"/>
        </w:rPr>
        <w:t>title</w:t>
      </w:r>
      <w:proofErr w:type="spellEnd"/>
      <w:r>
        <w:rPr>
          <w:rFonts w:eastAsia="Times New Roman"/>
        </w:rPr>
        <w:t>»).</w:t>
      </w:r>
    </w:p>
    <w:p w14:paraId="2C922BF5" w14:textId="77777777" w:rsidR="00000000" w:rsidRDefault="00436C93">
      <w:pPr>
        <w:pStyle w:val="a3"/>
        <w:numPr>
          <w:ilvl w:val="0"/>
          <w:numId w:val="35"/>
        </w:numPr>
      </w:pPr>
      <w:proofErr w:type="spellStart"/>
      <w:r>
        <w:rPr>
          <w:rStyle w:val="a4"/>
        </w:rPr>
        <w:t>Нестандартизованное</w:t>
      </w:r>
      <w:proofErr w:type="spellEnd"/>
      <w:r>
        <w:rPr>
          <w:rStyle w:val="a4"/>
        </w:rPr>
        <w:t xml:space="preserve"> поведение </w:t>
      </w:r>
      <w:proofErr w:type="spellStart"/>
      <w:r>
        <w:rPr>
          <w:rStyle w:val="a4"/>
        </w:rPr>
        <w:t>tooltips</w:t>
      </w:r>
      <w:proofErr w:type="spellEnd"/>
    </w:p>
    <w:p w14:paraId="7EAD1CA8" w14:textId="77777777" w:rsidR="00000000" w:rsidRDefault="00436C93">
      <w:pPr>
        <w:numPr>
          <w:ilvl w:val="1"/>
          <w:numId w:val="35"/>
        </w:numPr>
        <w:spacing w:before="100" w:beforeAutospacing="1" w:after="100" w:afterAutospacing="1"/>
        <w:rPr>
          <w:rFonts w:eastAsia="Times New Roman"/>
        </w:rPr>
      </w:pPr>
      <w:r>
        <w:rPr>
          <w:rStyle w:val="a5"/>
          <w:rFonts w:eastAsia="Times New Roman"/>
        </w:rPr>
        <w:t>Проблема: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разные реализации всплывающих подсказок требуют разных способов активации (мышь, клавиша </w:t>
      </w:r>
      <w:proofErr w:type="spellStart"/>
      <w:r>
        <w:rPr>
          <w:rFonts w:eastAsia="Times New Roman"/>
        </w:rPr>
        <w:t>Tab</w:t>
      </w:r>
      <w:proofErr w:type="spellEnd"/>
      <w:r>
        <w:rPr>
          <w:rFonts w:eastAsia="Times New Roman"/>
        </w:rPr>
        <w:t>, сочетания).</w:t>
      </w:r>
    </w:p>
    <w:p w14:paraId="5231643F" w14:textId="77777777" w:rsidR="00000000" w:rsidRDefault="00436C93">
      <w:pPr>
        <w:numPr>
          <w:ilvl w:val="1"/>
          <w:numId w:val="35"/>
        </w:numPr>
        <w:spacing w:before="100" w:beforeAutospacing="1" w:after="100" w:afterAutospacing="1"/>
        <w:rPr>
          <w:rFonts w:eastAsia="Times New Roman"/>
        </w:rPr>
      </w:pPr>
      <w:r>
        <w:rPr>
          <w:rStyle w:val="a5"/>
          <w:rFonts w:eastAsia="Times New Roman"/>
        </w:rPr>
        <w:t>Решение:</w:t>
      </w:r>
      <w:r>
        <w:rPr>
          <w:rFonts w:eastAsia="Times New Roman"/>
        </w:rPr>
        <w:t xml:space="preserve"> прописаны инструкции для каждой ситуации: «при наведении мышью — дождаться паузы и нажать клавишу для озвучивания», «при фокусе — воспользова</w:t>
      </w:r>
      <w:r>
        <w:rPr>
          <w:rFonts w:eastAsia="Times New Roman"/>
        </w:rPr>
        <w:t>ться командой “прочитать текущее имя элемента”».</w:t>
      </w:r>
    </w:p>
    <w:p w14:paraId="4BDFB19B" w14:textId="77777777" w:rsidR="00000000" w:rsidRDefault="00436C93">
      <w:pPr>
        <w:pStyle w:val="a3"/>
        <w:numPr>
          <w:ilvl w:val="0"/>
          <w:numId w:val="35"/>
        </w:numPr>
      </w:pPr>
      <w:r>
        <w:rPr>
          <w:rStyle w:val="a4"/>
        </w:rPr>
        <w:t>Контекстная справка как модальное окно</w:t>
      </w:r>
    </w:p>
    <w:p w14:paraId="5FAD76A7" w14:textId="77777777" w:rsidR="00000000" w:rsidRDefault="00436C93">
      <w:pPr>
        <w:numPr>
          <w:ilvl w:val="1"/>
          <w:numId w:val="35"/>
        </w:numPr>
        <w:spacing w:before="100" w:beforeAutospacing="1" w:after="100" w:afterAutospacing="1"/>
        <w:rPr>
          <w:rFonts w:eastAsia="Times New Roman"/>
        </w:rPr>
      </w:pPr>
      <w:r>
        <w:rPr>
          <w:rStyle w:val="a5"/>
          <w:rFonts w:eastAsia="Times New Roman"/>
        </w:rPr>
        <w:t>Проблема:</w:t>
      </w:r>
      <w:r>
        <w:rPr>
          <w:rFonts w:eastAsia="Times New Roman"/>
        </w:rPr>
        <w:t xml:space="preserve"> раскрывающаяся справка может восприниматься как модальный диалог, нарушая порядок навигации.</w:t>
      </w:r>
    </w:p>
    <w:p w14:paraId="1CADBB5D" w14:textId="77777777" w:rsidR="00000000" w:rsidRDefault="00436C93">
      <w:pPr>
        <w:numPr>
          <w:ilvl w:val="1"/>
          <w:numId w:val="35"/>
        </w:numPr>
        <w:spacing w:before="100" w:beforeAutospacing="1" w:after="100" w:afterAutospacing="1"/>
        <w:rPr>
          <w:rFonts w:eastAsia="Times New Roman"/>
        </w:rPr>
      </w:pPr>
      <w:r>
        <w:rPr>
          <w:rStyle w:val="a5"/>
          <w:rFonts w:eastAsia="Times New Roman"/>
        </w:rPr>
        <w:t>Решение:</w:t>
      </w:r>
      <w:r>
        <w:rPr>
          <w:rFonts w:eastAsia="Times New Roman"/>
        </w:rPr>
        <w:t xml:space="preserve"> отдельным этапом сценария показано, как при активации и </w:t>
      </w:r>
      <w:r>
        <w:rPr>
          <w:rFonts w:eastAsia="Times New Roman"/>
        </w:rPr>
        <w:t>закрытии справки вернуть фокус к исходному элементу, используя команды «назад» или «возврат фокуса».</w:t>
      </w:r>
    </w:p>
    <w:p w14:paraId="4FF99854" w14:textId="77777777" w:rsidR="00000000" w:rsidRDefault="00436C93">
      <w:pPr>
        <w:pStyle w:val="a3"/>
        <w:numPr>
          <w:ilvl w:val="0"/>
          <w:numId w:val="35"/>
        </w:numPr>
      </w:pPr>
      <w:r>
        <w:rPr>
          <w:rStyle w:val="a4"/>
        </w:rPr>
        <w:t xml:space="preserve">Динамическое обновление </w:t>
      </w:r>
      <w:proofErr w:type="spellStart"/>
      <w:r>
        <w:rPr>
          <w:rStyle w:val="a4"/>
        </w:rPr>
        <w:t>page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content</w:t>
      </w:r>
      <w:proofErr w:type="spellEnd"/>
    </w:p>
    <w:p w14:paraId="3555BB8A" w14:textId="77777777" w:rsidR="00000000" w:rsidRDefault="00436C93">
      <w:pPr>
        <w:numPr>
          <w:ilvl w:val="1"/>
          <w:numId w:val="35"/>
        </w:numPr>
        <w:spacing w:before="100" w:beforeAutospacing="1" w:after="100" w:afterAutospacing="1"/>
        <w:rPr>
          <w:rFonts w:eastAsia="Times New Roman"/>
        </w:rPr>
      </w:pPr>
      <w:r>
        <w:rPr>
          <w:rStyle w:val="a5"/>
          <w:rFonts w:eastAsia="Times New Roman"/>
        </w:rPr>
        <w:t>Проблема: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live</w:t>
      </w:r>
      <w:proofErr w:type="spellEnd"/>
      <w:r>
        <w:rPr>
          <w:rFonts w:eastAsia="Times New Roman"/>
        </w:rPr>
        <w:t>-регионы могут обновляться без явных визуальных изменений, что сбивает с толку пользователя.</w:t>
      </w:r>
    </w:p>
    <w:p w14:paraId="35085BA0" w14:textId="77777777" w:rsidR="00000000" w:rsidRDefault="00436C93">
      <w:pPr>
        <w:numPr>
          <w:ilvl w:val="1"/>
          <w:numId w:val="35"/>
        </w:numPr>
        <w:spacing w:before="100" w:beforeAutospacing="1" w:after="100" w:afterAutospacing="1"/>
        <w:rPr>
          <w:rFonts w:eastAsia="Times New Roman"/>
        </w:rPr>
      </w:pPr>
      <w:r>
        <w:rPr>
          <w:rStyle w:val="a5"/>
          <w:rFonts w:eastAsia="Times New Roman"/>
        </w:rPr>
        <w:t>Решение:</w:t>
      </w:r>
      <w:r>
        <w:rPr>
          <w:rFonts w:eastAsia="Times New Roman"/>
        </w:rPr>
        <w:t xml:space="preserve"> сц</w:t>
      </w:r>
      <w:r>
        <w:rPr>
          <w:rFonts w:eastAsia="Times New Roman"/>
        </w:rPr>
        <w:t xml:space="preserve">енарий содержит пример зоны с </w:t>
      </w:r>
      <w:proofErr w:type="spellStart"/>
      <w:r>
        <w:rPr>
          <w:rStyle w:val="HTML"/>
        </w:rPr>
        <w:t>aria-live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polite</w:t>
      </w:r>
      <w:proofErr w:type="spellEnd"/>
      <w:r>
        <w:rPr>
          <w:rStyle w:val="HTML"/>
        </w:rPr>
        <w:t>"</w:t>
      </w:r>
      <w:r>
        <w:rPr>
          <w:rFonts w:eastAsia="Times New Roman"/>
        </w:rPr>
        <w:t xml:space="preserve"> и пошаговое задание «нажать кнопку — прослушать новое сообщение», чтобы подчеркнуть необходимость внимания к динамическим уведомлениям.</w:t>
      </w:r>
    </w:p>
    <w:p w14:paraId="1CAFCF56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2.4.4. Структура пользовательских сценариев</w:t>
      </w:r>
    </w:p>
    <w:p w14:paraId="1FB1D14A" w14:textId="77777777" w:rsidR="00000000" w:rsidRDefault="00436C93">
      <w:pPr>
        <w:pStyle w:val="a3"/>
      </w:pPr>
      <w:r>
        <w:t>Каждое задание оформлено по</w:t>
      </w:r>
      <w:r>
        <w:t xml:space="preserve"> единой схеме:</w:t>
      </w:r>
    </w:p>
    <w:p w14:paraId="03B6BC75" w14:textId="77777777" w:rsidR="00000000" w:rsidRDefault="00436C93">
      <w:pPr>
        <w:numPr>
          <w:ilvl w:val="0"/>
          <w:numId w:val="36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Введение</w:t>
      </w:r>
      <w:r>
        <w:rPr>
          <w:rFonts w:eastAsia="Times New Roman"/>
        </w:rPr>
        <w:t xml:space="preserve"> — описание типа подсказок и их роли в интерфейсе.</w:t>
      </w:r>
    </w:p>
    <w:p w14:paraId="14688D4D" w14:textId="77777777" w:rsidR="00000000" w:rsidRDefault="00436C93">
      <w:pPr>
        <w:numPr>
          <w:ilvl w:val="0"/>
          <w:numId w:val="36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Пример</w:t>
      </w:r>
      <w:r>
        <w:rPr>
          <w:rFonts w:eastAsia="Times New Roman"/>
        </w:rPr>
        <w:t xml:space="preserve"> — конкретный фрагмент интерфейса с указанием используемых атрибутов.</w:t>
      </w:r>
    </w:p>
    <w:p w14:paraId="0A0190AD" w14:textId="77777777" w:rsidR="00000000" w:rsidRDefault="00436C93">
      <w:pPr>
        <w:numPr>
          <w:ilvl w:val="0"/>
          <w:numId w:val="36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Практическое задание</w:t>
      </w:r>
      <w:r>
        <w:rPr>
          <w:rFonts w:eastAsia="Times New Roman"/>
        </w:rPr>
        <w:t xml:space="preserve"> — чёткие шаги и критерий успеха.</w:t>
      </w:r>
    </w:p>
    <w:p w14:paraId="7917FE2F" w14:textId="77777777" w:rsidR="00000000" w:rsidRDefault="00436C93">
      <w:pPr>
        <w:pStyle w:val="a3"/>
      </w:pPr>
      <w:r>
        <w:rPr>
          <w:rStyle w:val="a4"/>
        </w:rPr>
        <w:t>Последовательность этапов:</w:t>
      </w:r>
    </w:p>
    <w:p w14:paraId="287F39E7" w14:textId="77777777" w:rsidR="00000000" w:rsidRDefault="00436C93">
      <w:pPr>
        <w:pStyle w:val="a3"/>
        <w:numPr>
          <w:ilvl w:val="0"/>
          <w:numId w:val="37"/>
        </w:numPr>
      </w:pPr>
      <w:r>
        <w:rPr>
          <w:rStyle w:val="a4"/>
        </w:rPr>
        <w:t xml:space="preserve">Этап A. ARIA-описания и </w:t>
      </w:r>
      <w:proofErr w:type="spellStart"/>
      <w:r>
        <w:rPr>
          <w:rStyle w:val="HTML"/>
          <w:b/>
          <w:bCs/>
        </w:rPr>
        <w:t>t</w:t>
      </w:r>
      <w:r>
        <w:rPr>
          <w:rStyle w:val="HTML"/>
          <w:b/>
          <w:bCs/>
        </w:rPr>
        <w:t>itle</w:t>
      </w:r>
      <w:proofErr w:type="spellEnd"/>
      <w:r>
        <w:t xml:space="preserve"> </w:t>
      </w:r>
      <w:r>
        <w:rPr>
          <w:rStyle w:val="a5"/>
        </w:rPr>
        <w:t>Объяснение:</w:t>
      </w:r>
      <w:r>
        <w:t xml:space="preserve"> текстовое поле с пояснением в </w:t>
      </w:r>
      <w:proofErr w:type="spellStart"/>
      <w:r>
        <w:rPr>
          <w:rStyle w:val="HTML"/>
        </w:rPr>
        <w:t>aria-describedby</w:t>
      </w:r>
      <w:proofErr w:type="spellEnd"/>
      <w:r>
        <w:t xml:space="preserve">. </w:t>
      </w:r>
      <w:r>
        <w:rPr>
          <w:rStyle w:val="a5"/>
        </w:rPr>
        <w:t>Задание:</w:t>
      </w:r>
      <w:r>
        <w:t xml:space="preserve"> установить фокус на поле «Введите </w:t>
      </w:r>
      <w:proofErr w:type="spellStart"/>
      <w:r>
        <w:t>email</w:t>
      </w:r>
      <w:proofErr w:type="spellEnd"/>
      <w:r>
        <w:t>» и прослушать описание.</w:t>
      </w:r>
    </w:p>
    <w:p w14:paraId="33DD0AE4" w14:textId="77777777" w:rsidR="00000000" w:rsidRDefault="00436C93">
      <w:pPr>
        <w:pStyle w:val="a3"/>
        <w:numPr>
          <w:ilvl w:val="0"/>
          <w:numId w:val="37"/>
        </w:numPr>
      </w:pPr>
      <w:r>
        <w:rPr>
          <w:rStyle w:val="a4"/>
        </w:rPr>
        <w:t xml:space="preserve">Этап B. </w:t>
      </w:r>
      <w:proofErr w:type="spellStart"/>
      <w:r>
        <w:rPr>
          <w:rStyle w:val="a4"/>
        </w:rPr>
        <w:t>Tooltip</w:t>
      </w:r>
      <w:proofErr w:type="spellEnd"/>
      <w:r>
        <w:rPr>
          <w:rStyle w:val="a4"/>
        </w:rPr>
        <w:t xml:space="preserve"> при наведении</w:t>
      </w:r>
      <w:r>
        <w:t xml:space="preserve"> </w:t>
      </w:r>
      <w:r>
        <w:rPr>
          <w:rStyle w:val="a5"/>
        </w:rPr>
        <w:t>Объяснение:</w:t>
      </w:r>
      <w:r>
        <w:t xml:space="preserve"> подсказка появляется при наведении или фокусе, оформлена через </w:t>
      </w:r>
      <w:proofErr w:type="spellStart"/>
      <w:r>
        <w:rPr>
          <w:rStyle w:val="HTML"/>
        </w:rPr>
        <w:t>title</w:t>
      </w:r>
      <w:proofErr w:type="spellEnd"/>
      <w:r>
        <w:t xml:space="preserve">. </w:t>
      </w:r>
      <w:r>
        <w:rPr>
          <w:rStyle w:val="a5"/>
        </w:rPr>
        <w:t>Задани</w:t>
      </w:r>
      <w:r>
        <w:rPr>
          <w:rStyle w:val="a5"/>
        </w:rPr>
        <w:t>е:</w:t>
      </w:r>
      <w:r>
        <w:t xml:space="preserve"> навести фокус на кнопку с иконкой и определить её действие.</w:t>
      </w:r>
    </w:p>
    <w:p w14:paraId="41F79A9B" w14:textId="77777777" w:rsidR="00000000" w:rsidRDefault="00436C93">
      <w:pPr>
        <w:pStyle w:val="a3"/>
        <w:numPr>
          <w:ilvl w:val="0"/>
          <w:numId w:val="37"/>
        </w:numPr>
      </w:pPr>
      <w:r>
        <w:rPr>
          <w:rStyle w:val="a4"/>
        </w:rPr>
        <w:t>Этап C. Контекстная справка</w:t>
      </w:r>
      <w:r>
        <w:t xml:space="preserve"> </w:t>
      </w:r>
      <w:r>
        <w:rPr>
          <w:rStyle w:val="a5"/>
        </w:rPr>
        <w:t>Объяснение:</w:t>
      </w:r>
      <w:r>
        <w:t xml:space="preserve"> иконка «?» открывает справочный текст. </w:t>
      </w:r>
      <w:r>
        <w:rPr>
          <w:rStyle w:val="a5"/>
        </w:rPr>
        <w:t>Задание:</w:t>
      </w:r>
      <w:r>
        <w:t xml:space="preserve"> активировать иконку рядом с полем «Ключ API», прочитать текст и закрыть справку.</w:t>
      </w:r>
    </w:p>
    <w:p w14:paraId="52F2F49D" w14:textId="77777777" w:rsidR="00000000" w:rsidRDefault="00436C93">
      <w:pPr>
        <w:pStyle w:val="a3"/>
        <w:numPr>
          <w:ilvl w:val="0"/>
          <w:numId w:val="37"/>
        </w:numPr>
      </w:pPr>
      <w:r>
        <w:rPr>
          <w:rStyle w:val="a4"/>
        </w:rPr>
        <w:t>Этап D. ARIA-метки без в</w:t>
      </w:r>
      <w:r>
        <w:rPr>
          <w:rStyle w:val="a4"/>
        </w:rPr>
        <w:t>изуального текста</w:t>
      </w:r>
      <w:r>
        <w:t xml:space="preserve"> </w:t>
      </w:r>
      <w:r>
        <w:rPr>
          <w:rStyle w:val="a5"/>
        </w:rPr>
        <w:t>Объяснение:</w:t>
      </w:r>
      <w:r>
        <w:t xml:space="preserve"> кнопка с </w:t>
      </w:r>
      <w:proofErr w:type="spellStart"/>
      <w:r>
        <w:rPr>
          <w:rStyle w:val="HTML"/>
        </w:rPr>
        <w:t>aria-label</w:t>
      </w:r>
      <w:proofErr w:type="spellEnd"/>
      <w:r>
        <w:rPr>
          <w:rStyle w:val="HTML"/>
        </w:rPr>
        <w:t>="Удалить элемент"</w:t>
      </w:r>
      <w:r>
        <w:t xml:space="preserve"> без видимой подписи. </w:t>
      </w:r>
      <w:r>
        <w:rPr>
          <w:rStyle w:val="a5"/>
        </w:rPr>
        <w:t>Задание:</w:t>
      </w:r>
      <w:r>
        <w:t xml:space="preserve"> определить действие кнопки, полагаясь лишь на </w:t>
      </w:r>
      <w:proofErr w:type="spellStart"/>
      <w:r>
        <w:t>скринридер</w:t>
      </w:r>
      <w:proofErr w:type="spellEnd"/>
      <w:r>
        <w:t>.</w:t>
      </w:r>
    </w:p>
    <w:p w14:paraId="4D9F0FBD" w14:textId="77777777" w:rsidR="00000000" w:rsidRDefault="00436C93">
      <w:pPr>
        <w:pStyle w:val="a3"/>
        <w:numPr>
          <w:ilvl w:val="0"/>
          <w:numId w:val="37"/>
        </w:numPr>
      </w:pPr>
      <w:r>
        <w:rPr>
          <w:rStyle w:val="a4"/>
        </w:rPr>
        <w:t>Этап E. Live-регионы</w:t>
      </w:r>
      <w:r>
        <w:t xml:space="preserve"> </w:t>
      </w:r>
      <w:r>
        <w:rPr>
          <w:rStyle w:val="a5"/>
        </w:rPr>
        <w:t>Объяснение:</w:t>
      </w:r>
      <w:r>
        <w:t xml:space="preserve"> зона обновляется после действия без перезагрузки. </w:t>
      </w:r>
      <w:r>
        <w:rPr>
          <w:rStyle w:val="a5"/>
        </w:rPr>
        <w:t>Задание:</w:t>
      </w:r>
      <w:r>
        <w:t xml:space="preserve"> нажать к</w:t>
      </w:r>
      <w:r>
        <w:t>нопку «Отправить» и прослушать сообщение «Успешно отправлено».</w:t>
      </w:r>
    </w:p>
    <w:p w14:paraId="6A2BA44B" w14:textId="77777777" w:rsidR="00000000" w:rsidRDefault="00436C93">
      <w:pPr>
        <w:pStyle w:val="a3"/>
        <w:numPr>
          <w:ilvl w:val="0"/>
          <w:numId w:val="37"/>
        </w:numPr>
      </w:pPr>
      <w:r>
        <w:rPr>
          <w:rStyle w:val="a4"/>
        </w:rPr>
        <w:t>Этап F. Итоговое задание</w:t>
      </w:r>
      <w:r>
        <w:t xml:space="preserve"> </w:t>
      </w:r>
      <w:r>
        <w:rPr>
          <w:rStyle w:val="a5"/>
        </w:rPr>
        <w:t>Объяснение:</w:t>
      </w:r>
      <w:r>
        <w:t xml:space="preserve"> комбинированная страница с полем (</w:t>
      </w:r>
      <w:proofErr w:type="spellStart"/>
      <w:r>
        <w:rPr>
          <w:rStyle w:val="HTML"/>
        </w:rPr>
        <w:t>aria-describedby</w:t>
      </w:r>
      <w:proofErr w:type="spellEnd"/>
      <w:r>
        <w:t>), кнопкой (</w:t>
      </w:r>
      <w:proofErr w:type="spellStart"/>
      <w:r>
        <w:rPr>
          <w:rStyle w:val="HTML"/>
        </w:rPr>
        <w:t>title</w:t>
      </w:r>
      <w:proofErr w:type="spellEnd"/>
      <w:r>
        <w:t xml:space="preserve">), иконкой справки и </w:t>
      </w:r>
      <w:proofErr w:type="spellStart"/>
      <w:r>
        <w:t>live-регионem</w:t>
      </w:r>
      <w:proofErr w:type="spellEnd"/>
      <w:r>
        <w:t xml:space="preserve">. </w:t>
      </w:r>
      <w:r>
        <w:rPr>
          <w:rStyle w:val="a5"/>
        </w:rPr>
        <w:t>Задание:</w:t>
      </w:r>
      <w:r>
        <w:t xml:space="preserve"> последовательно выполнить четыре взаимодейст</w:t>
      </w:r>
      <w:r>
        <w:t>вия и убедиться в корректном озвучивании.</w:t>
      </w:r>
    </w:p>
    <w:p w14:paraId="274ABAE6" w14:textId="77777777" w:rsidR="00000000" w:rsidRDefault="00436C93">
      <w:pPr>
        <w:pStyle w:val="2"/>
        <w:rPr>
          <w:rFonts w:eastAsia="Times New Roman"/>
        </w:rPr>
      </w:pPr>
      <w:r>
        <w:rPr>
          <w:rStyle w:val="a4"/>
          <w:rFonts w:eastAsia="Times New Roman"/>
          <w:b/>
          <w:bCs/>
        </w:rPr>
        <w:t>3. Разработка архитектуры программного средства</w:t>
      </w:r>
    </w:p>
    <w:p w14:paraId="78F0C160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3.1. Проектирование структуры системы</w:t>
      </w:r>
    </w:p>
    <w:p w14:paraId="47376614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3.1.1. Уровни и модули</w:t>
      </w:r>
    </w:p>
    <w:p w14:paraId="3353DDD1" w14:textId="77777777" w:rsidR="00000000" w:rsidRDefault="00436C93">
      <w:pPr>
        <w:pStyle w:val="a3"/>
        <w:numPr>
          <w:ilvl w:val="0"/>
          <w:numId w:val="38"/>
        </w:numPr>
      </w:pPr>
      <w:r>
        <w:rPr>
          <w:rStyle w:val="a4"/>
        </w:rPr>
        <w:t>Клиентская часть (</w:t>
      </w:r>
      <w:proofErr w:type="spellStart"/>
      <w:r>
        <w:rPr>
          <w:rStyle w:val="a4"/>
        </w:rPr>
        <w:t>Frontend</w:t>
      </w:r>
      <w:proofErr w:type="spellEnd"/>
      <w:r>
        <w:rPr>
          <w:rStyle w:val="a4"/>
        </w:rPr>
        <w:t>)</w:t>
      </w:r>
    </w:p>
    <w:p w14:paraId="33715885" w14:textId="77777777" w:rsidR="00000000" w:rsidRDefault="00436C93">
      <w:pPr>
        <w:pStyle w:val="a3"/>
        <w:numPr>
          <w:ilvl w:val="1"/>
          <w:numId w:val="38"/>
        </w:numPr>
      </w:pPr>
      <w:r>
        <w:t>Одностраничное приложение для последовательного отображения учебных страниц.</w:t>
      </w:r>
    </w:p>
    <w:p w14:paraId="1E5DA5A2" w14:textId="77777777" w:rsidR="00000000" w:rsidRDefault="00436C93">
      <w:pPr>
        <w:pStyle w:val="a3"/>
        <w:numPr>
          <w:ilvl w:val="1"/>
          <w:numId w:val="38"/>
        </w:numPr>
      </w:pPr>
      <w:r>
        <w:t>Компоненты:</w:t>
      </w:r>
    </w:p>
    <w:p w14:paraId="09A7FDFD" w14:textId="77777777" w:rsidR="00000000" w:rsidRDefault="00436C93">
      <w:pPr>
        <w:numPr>
          <w:ilvl w:val="2"/>
          <w:numId w:val="38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AuthClient</w:t>
      </w:r>
      <w:proofErr w:type="spellEnd"/>
      <w:r>
        <w:rPr>
          <w:rFonts w:eastAsia="Times New Roman"/>
        </w:rPr>
        <w:t xml:space="preserve"> — управление идентификацией через </w:t>
      </w:r>
      <w:proofErr w:type="spellStart"/>
      <w:r>
        <w:rPr>
          <w:rFonts w:eastAsia="Times New Roman"/>
        </w:rPr>
        <w:t>cookies</w:t>
      </w:r>
      <w:proofErr w:type="spellEnd"/>
      <w:r>
        <w:rPr>
          <w:rFonts w:eastAsia="Times New Roman"/>
        </w:rPr>
        <w:t xml:space="preserve"> и URL-параметры.</w:t>
      </w:r>
    </w:p>
    <w:p w14:paraId="0CC786FD" w14:textId="77777777" w:rsidR="00000000" w:rsidRDefault="00436C93">
      <w:pPr>
        <w:numPr>
          <w:ilvl w:val="2"/>
          <w:numId w:val="38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Navigator</w:t>
      </w:r>
      <w:r>
        <w:rPr>
          <w:rFonts w:eastAsia="Times New Roman"/>
        </w:rPr>
        <w:t xml:space="preserve"> — логика навигации по этапам тренажёра.</w:t>
      </w:r>
    </w:p>
    <w:p w14:paraId="5D92549A" w14:textId="77777777" w:rsidR="00000000" w:rsidRDefault="00436C93">
      <w:pPr>
        <w:numPr>
          <w:ilvl w:val="2"/>
          <w:numId w:val="38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ProgressDisplay</w:t>
      </w:r>
      <w:proofErr w:type="spellEnd"/>
      <w:r>
        <w:rPr>
          <w:rFonts w:eastAsia="Times New Roman"/>
        </w:rPr>
        <w:t xml:space="preserve"> — индикатор процента прохождени</w:t>
      </w:r>
      <w:r>
        <w:rPr>
          <w:rFonts w:eastAsia="Times New Roman"/>
        </w:rPr>
        <w:t>я, счётчик этапов и затраченного времени.</w:t>
      </w:r>
    </w:p>
    <w:p w14:paraId="51C476BB" w14:textId="77777777" w:rsidR="00000000" w:rsidRDefault="00436C93">
      <w:pPr>
        <w:numPr>
          <w:ilvl w:val="2"/>
          <w:numId w:val="38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TutorDashboard</w:t>
      </w:r>
      <w:proofErr w:type="spellEnd"/>
      <w:r>
        <w:rPr>
          <w:rFonts w:eastAsia="Times New Roman"/>
        </w:rPr>
        <w:t xml:space="preserve"> — панель преподавателя для регистрации учеников, отслеживания их прогресса и отправки подсказок.</w:t>
      </w:r>
    </w:p>
    <w:p w14:paraId="790BB527" w14:textId="77777777" w:rsidR="00000000" w:rsidRDefault="00436C93">
      <w:pPr>
        <w:pStyle w:val="a3"/>
        <w:numPr>
          <w:ilvl w:val="0"/>
          <w:numId w:val="38"/>
        </w:numPr>
      </w:pPr>
      <w:r>
        <w:rPr>
          <w:rStyle w:val="a4"/>
        </w:rPr>
        <w:t>Серверная часть (</w:t>
      </w:r>
      <w:proofErr w:type="spellStart"/>
      <w:r>
        <w:rPr>
          <w:rStyle w:val="a4"/>
        </w:rPr>
        <w:t>Backend</w:t>
      </w:r>
      <w:proofErr w:type="spellEnd"/>
      <w:r>
        <w:rPr>
          <w:rStyle w:val="a4"/>
        </w:rPr>
        <w:t>)</w:t>
      </w:r>
    </w:p>
    <w:p w14:paraId="51319579" w14:textId="77777777" w:rsidR="00000000" w:rsidRDefault="00436C93">
      <w:pPr>
        <w:pStyle w:val="a3"/>
        <w:numPr>
          <w:ilvl w:val="1"/>
          <w:numId w:val="38"/>
        </w:numPr>
      </w:pPr>
      <w:r>
        <w:t>Четырёхзвенная структура:</w:t>
      </w:r>
    </w:p>
    <w:p w14:paraId="764029FB" w14:textId="77777777" w:rsidR="00000000" w:rsidRDefault="00436C93">
      <w:pPr>
        <w:pStyle w:val="a3"/>
        <w:numPr>
          <w:ilvl w:val="2"/>
          <w:numId w:val="39"/>
        </w:numPr>
        <w:ind w:left="2160" w:hanging="360"/>
      </w:pPr>
      <w:r>
        <w:rPr>
          <w:rStyle w:val="a4"/>
        </w:rPr>
        <w:t>REST API</w:t>
      </w:r>
      <w:r>
        <w:t xml:space="preserve"> </w:t>
      </w:r>
      <w:r>
        <w:t>— маршрутизация HTTP-запросов.</w:t>
      </w:r>
    </w:p>
    <w:p w14:paraId="16977906" w14:textId="77777777" w:rsidR="00000000" w:rsidRDefault="00436C93">
      <w:pPr>
        <w:pStyle w:val="a3"/>
        <w:numPr>
          <w:ilvl w:val="2"/>
          <w:numId w:val="39"/>
        </w:numPr>
        <w:ind w:left="2160" w:hanging="360"/>
      </w:pPr>
      <w:r>
        <w:rPr>
          <w:rStyle w:val="a4"/>
        </w:rPr>
        <w:t>Контроллеры</w:t>
      </w:r>
      <w:r>
        <w:t xml:space="preserve"> — авторизация, базовая валидация, преобразование запросов в вызовы сервисного слоя.</w:t>
      </w:r>
    </w:p>
    <w:p w14:paraId="4C0A91F4" w14:textId="77777777" w:rsidR="00000000" w:rsidRDefault="00436C93">
      <w:pPr>
        <w:pStyle w:val="a3"/>
        <w:numPr>
          <w:ilvl w:val="2"/>
          <w:numId w:val="39"/>
        </w:numPr>
        <w:ind w:left="2160" w:hanging="360"/>
      </w:pPr>
      <w:r>
        <w:rPr>
          <w:rStyle w:val="a4"/>
        </w:rPr>
        <w:t>Сервисный слой</w:t>
      </w:r>
      <w:r>
        <w:t xml:space="preserve"> — реализация ключевых сценариев:</w:t>
      </w:r>
    </w:p>
    <w:p w14:paraId="4C8E0F03" w14:textId="77777777" w:rsidR="00000000" w:rsidRDefault="00436C93">
      <w:pPr>
        <w:numPr>
          <w:ilvl w:val="3"/>
          <w:numId w:val="3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Автоматическая регистрация и идентификация пользователя.</w:t>
      </w:r>
    </w:p>
    <w:p w14:paraId="00E2C9F9" w14:textId="77777777" w:rsidR="00000000" w:rsidRDefault="00436C93">
      <w:pPr>
        <w:numPr>
          <w:ilvl w:val="3"/>
          <w:numId w:val="3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Фиксация завершения этап</w:t>
      </w:r>
      <w:r>
        <w:rPr>
          <w:rFonts w:eastAsia="Times New Roman"/>
        </w:rPr>
        <w:t>ов и обновление прогресса.</w:t>
      </w:r>
    </w:p>
    <w:p w14:paraId="176B0DCE" w14:textId="77777777" w:rsidR="00000000" w:rsidRDefault="00436C93">
      <w:pPr>
        <w:numPr>
          <w:ilvl w:val="3"/>
          <w:numId w:val="3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Управление связями преподаватель–ученик и подсказками.</w:t>
      </w:r>
    </w:p>
    <w:p w14:paraId="00FD6218" w14:textId="77777777" w:rsidR="00000000" w:rsidRDefault="00436C93">
      <w:pPr>
        <w:pStyle w:val="a3"/>
        <w:numPr>
          <w:ilvl w:val="2"/>
          <w:numId w:val="39"/>
        </w:numPr>
        <w:ind w:left="2160" w:hanging="360"/>
      </w:pPr>
      <w:r>
        <w:rPr>
          <w:rStyle w:val="a4"/>
        </w:rPr>
        <w:t xml:space="preserve">DAO (Data Access </w:t>
      </w:r>
      <w:proofErr w:type="spellStart"/>
      <w:r>
        <w:rPr>
          <w:rStyle w:val="a4"/>
        </w:rPr>
        <w:t>Objects</w:t>
      </w:r>
      <w:proofErr w:type="spellEnd"/>
      <w:r>
        <w:rPr>
          <w:rStyle w:val="a4"/>
        </w:rPr>
        <w:t>)</w:t>
      </w:r>
      <w:r>
        <w:t xml:space="preserve"> — взаимодействие с </w:t>
      </w:r>
      <w:proofErr w:type="spellStart"/>
      <w:r>
        <w:t>PostgreSQL</w:t>
      </w:r>
      <w:proofErr w:type="spellEnd"/>
      <w:r>
        <w:t xml:space="preserve"> через ORM, с возможностью выполнения оптимизированных запросов.</w:t>
      </w:r>
    </w:p>
    <w:p w14:paraId="13A8F1EC" w14:textId="77777777" w:rsidR="00000000" w:rsidRDefault="00436C93">
      <w:pPr>
        <w:pStyle w:val="a3"/>
        <w:numPr>
          <w:ilvl w:val="0"/>
          <w:numId w:val="39"/>
        </w:numPr>
      </w:pPr>
      <w:r>
        <w:rPr>
          <w:rStyle w:val="a4"/>
        </w:rPr>
        <w:t>База данных (</w:t>
      </w:r>
      <w:proofErr w:type="spellStart"/>
      <w:r>
        <w:rPr>
          <w:rStyle w:val="a4"/>
        </w:rPr>
        <w:t>PostgreSQL</w:t>
      </w:r>
      <w:proofErr w:type="spellEnd"/>
      <w:r>
        <w:rPr>
          <w:rStyle w:val="a4"/>
        </w:rPr>
        <w:t>)</w:t>
      </w:r>
    </w:p>
    <w:p w14:paraId="5355B999" w14:textId="77777777" w:rsidR="00000000" w:rsidRDefault="00436C93">
      <w:pPr>
        <w:pStyle w:val="a3"/>
        <w:numPr>
          <w:ilvl w:val="1"/>
          <w:numId w:val="39"/>
        </w:numPr>
      </w:pPr>
      <w:r>
        <w:t>Логическая схема соответствуе</w:t>
      </w:r>
      <w:r>
        <w:t>т инфологической модели:</w:t>
      </w:r>
    </w:p>
    <w:p w14:paraId="1ABDFB86" w14:textId="77777777" w:rsidR="00000000" w:rsidRDefault="00436C93">
      <w:pPr>
        <w:numPr>
          <w:ilvl w:val="2"/>
          <w:numId w:val="4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Таблицы: </w:t>
      </w:r>
      <w:proofErr w:type="spellStart"/>
      <w:r>
        <w:rPr>
          <w:rStyle w:val="HTML"/>
        </w:rPr>
        <w:t>Users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Tutors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Topics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Levels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User_Level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Progress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Sessions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Hints</w:t>
      </w:r>
      <w:proofErr w:type="spellEnd"/>
      <w:r>
        <w:rPr>
          <w:rFonts w:eastAsia="Times New Roman"/>
        </w:rPr>
        <w:t>.</w:t>
      </w:r>
    </w:p>
    <w:p w14:paraId="05670E76" w14:textId="77777777" w:rsidR="00000000" w:rsidRDefault="00436C93">
      <w:pPr>
        <w:numPr>
          <w:ilvl w:val="2"/>
          <w:numId w:val="4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Внешние ключи и индексы обеспечивают целостность и производительность.</w:t>
      </w:r>
    </w:p>
    <w:p w14:paraId="5DA282FB" w14:textId="77777777" w:rsidR="00000000" w:rsidRDefault="00436C93">
      <w:pPr>
        <w:numPr>
          <w:ilvl w:val="2"/>
          <w:numId w:val="4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Триггер при вставке в </w:t>
      </w:r>
      <w:proofErr w:type="spellStart"/>
      <w:r>
        <w:rPr>
          <w:rStyle w:val="HTML"/>
        </w:rPr>
        <w:t>User_Level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автоматически обновляет агрегированные данные в таблице </w:t>
      </w:r>
      <w:proofErr w:type="spellStart"/>
      <w:r>
        <w:rPr>
          <w:rStyle w:val="HTML"/>
        </w:rPr>
        <w:t>Progress</w:t>
      </w:r>
      <w:proofErr w:type="spellEnd"/>
      <w:r>
        <w:rPr>
          <w:rFonts w:eastAsia="Times New Roman"/>
        </w:rPr>
        <w:t>.</w:t>
      </w:r>
    </w:p>
    <w:p w14:paraId="3E87C747" w14:textId="77777777" w:rsidR="00000000" w:rsidRDefault="00436C93">
      <w:pPr>
        <w:pStyle w:val="a3"/>
        <w:numPr>
          <w:ilvl w:val="0"/>
          <w:numId w:val="40"/>
        </w:numPr>
      </w:pPr>
      <w:r>
        <w:rPr>
          <w:rStyle w:val="a4"/>
        </w:rPr>
        <w:t>Инфраструктура и отказоустойчивость</w:t>
      </w:r>
    </w:p>
    <w:p w14:paraId="79F4BE70" w14:textId="77777777" w:rsidR="00000000" w:rsidRDefault="00436C93">
      <w:pPr>
        <w:pStyle w:val="a3"/>
        <w:numPr>
          <w:ilvl w:val="1"/>
          <w:numId w:val="40"/>
        </w:numPr>
      </w:pPr>
      <w:r>
        <w:rPr>
          <w:rStyle w:val="a4"/>
        </w:rPr>
        <w:t>Контейнеризация</w:t>
      </w:r>
      <w:r>
        <w:t xml:space="preserve">: все сервисы упакованы в </w:t>
      </w:r>
      <w:proofErr w:type="spellStart"/>
      <w:r>
        <w:t>Docker</w:t>
      </w:r>
      <w:proofErr w:type="spellEnd"/>
      <w:r>
        <w:t xml:space="preserve"> для воспроизводимой среды.</w:t>
      </w:r>
    </w:p>
    <w:p w14:paraId="3D3AD21D" w14:textId="77777777" w:rsidR="00000000" w:rsidRDefault="00436C93">
      <w:pPr>
        <w:pStyle w:val="a3"/>
        <w:numPr>
          <w:ilvl w:val="1"/>
          <w:numId w:val="40"/>
        </w:numPr>
      </w:pPr>
      <w:r>
        <w:rPr>
          <w:rStyle w:val="a4"/>
        </w:rPr>
        <w:t>Реверс-прокси (</w:t>
      </w:r>
      <w:proofErr w:type="spellStart"/>
      <w:r>
        <w:rPr>
          <w:rStyle w:val="a4"/>
        </w:rPr>
        <w:t>Nginx</w:t>
      </w:r>
      <w:proofErr w:type="spellEnd"/>
      <w:r>
        <w:rPr>
          <w:rStyle w:val="a4"/>
        </w:rPr>
        <w:t>)</w:t>
      </w:r>
      <w:r>
        <w:t xml:space="preserve"> — маршрутизация запросов и раздача статических ресурсов.</w:t>
      </w:r>
    </w:p>
    <w:p w14:paraId="149B6D17" w14:textId="77777777" w:rsidR="00000000" w:rsidRDefault="00436C93">
      <w:pPr>
        <w:pStyle w:val="a3"/>
        <w:numPr>
          <w:ilvl w:val="1"/>
          <w:numId w:val="40"/>
        </w:numPr>
      </w:pPr>
      <w:r>
        <w:rPr>
          <w:rStyle w:val="a4"/>
        </w:rPr>
        <w:t>Резервное копирование</w:t>
      </w:r>
      <w:r>
        <w:t>:</w:t>
      </w:r>
    </w:p>
    <w:p w14:paraId="29B4DAEE" w14:textId="77777777" w:rsidR="00000000" w:rsidRDefault="00436C93">
      <w:pPr>
        <w:numPr>
          <w:ilvl w:val="2"/>
          <w:numId w:val="4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БД — ежечасный </w:t>
      </w:r>
      <w:proofErr w:type="spellStart"/>
      <w:r>
        <w:rPr>
          <w:rStyle w:val="HTML"/>
        </w:rPr>
        <w:t>pg_dump</w:t>
      </w:r>
      <w:proofErr w:type="spellEnd"/>
      <w:r>
        <w:rPr>
          <w:rFonts w:eastAsia="Times New Roman"/>
        </w:rPr>
        <w:t>, хранится одна последняя копия.</w:t>
      </w:r>
    </w:p>
    <w:p w14:paraId="1A3FB28E" w14:textId="77777777" w:rsidR="00000000" w:rsidRDefault="00436C93">
      <w:pPr>
        <w:numPr>
          <w:ilvl w:val="2"/>
          <w:numId w:val="4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Статические файлы — суточное копирование, хранится одна последняя копия.</w:t>
      </w:r>
    </w:p>
    <w:p w14:paraId="18B1C01D" w14:textId="77777777" w:rsidR="00000000" w:rsidRDefault="00436C93">
      <w:pPr>
        <w:pStyle w:val="a3"/>
        <w:numPr>
          <w:ilvl w:val="1"/>
          <w:numId w:val="40"/>
        </w:numPr>
      </w:pPr>
      <w:r>
        <w:rPr>
          <w:rStyle w:val="a4"/>
        </w:rPr>
        <w:t>Мониторинг и логирование</w:t>
      </w:r>
      <w:r>
        <w:t>: сбор метрик и логов для оперативного выявления сбоев и анализа работы системы.</w:t>
      </w:r>
    </w:p>
    <w:p w14:paraId="7623D9CB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3.2. Описание взаимодействия компонентов</w:t>
      </w:r>
    </w:p>
    <w:p w14:paraId="586748F7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3.2.1. Сценарий «Старт / Продолжение»</w:t>
      </w:r>
    </w:p>
    <w:p w14:paraId="0D670E44" w14:textId="77777777" w:rsidR="00000000" w:rsidRDefault="00436C93">
      <w:pPr>
        <w:pStyle w:val="a3"/>
        <w:numPr>
          <w:ilvl w:val="0"/>
          <w:numId w:val="41"/>
        </w:numPr>
      </w:pPr>
      <w:r>
        <w:t xml:space="preserve">Клиент отправляет GET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session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start</w:t>
      </w:r>
      <w:proofErr w:type="spellEnd"/>
      <w:r>
        <w:t>.</w:t>
      </w:r>
    </w:p>
    <w:p w14:paraId="459AF4B6" w14:textId="77777777" w:rsidR="00000000" w:rsidRDefault="00436C93">
      <w:pPr>
        <w:pStyle w:val="a3"/>
        <w:numPr>
          <w:ilvl w:val="0"/>
          <w:numId w:val="41"/>
        </w:numPr>
      </w:pPr>
      <w:r>
        <w:t xml:space="preserve">Контроллер проверяет наличие </w:t>
      </w:r>
      <w:proofErr w:type="spellStart"/>
      <w:r>
        <w:rPr>
          <w:rStyle w:val="HTML"/>
        </w:rPr>
        <w:t>user_id</w:t>
      </w:r>
      <w:proofErr w:type="spellEnd"/>
      <w:r>
        <w:t xml:space="preserve"> в </w:t>
      </w:r>
      <w:proofErr w:type="spellStart"/>
      <w:r>
        <w:t>cookie</w:t>
      </w:r>
      <w:proofErr w:type="spellEnd"/>
      <w:r>
        <w:t xml:space="preserve"> или URL-параметре.</w:t>
      </w:r>
    </w:p>
    <w:p w14:paraId="64AAB1D2" w14:textId="77777777" w:rsidR="00000000" w:rsidRDefault="00436C93">
      <w:pPr>
        <w:pStyle w:val="a3"/>
        <w:numPr>
          <w:ilvl w:val="0"/>
          <w:numId w:val="41"/>
        </w:numPr>
      </w:pPr>
      <w:r>
        <w:t>При отсутствии:</w:t>
      </w:r>
    </w:p>
    <w:p w14:paraId="0374BEFA" w14:textId="77777777" w:rsidR="00000000" w:rsidRDefault="00436C93">
      <w:pPr>
        <w:numPr>
          <w:ilvl w:val="1"/>
          <w:numId w:val="4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Создаются записи в таблицах </w:t>
      </w:r>
      <w:proofErr w:type="spellStart"/>
      <w:r>
        <w:rPr>
          <w:rStyle w:val="HTML"/>
        </w:rPr>
        <w:t>Users</w:t>
      </w:r>
      <w:proofErr w:type="spellEnd"/>
      <w:r>
        <w:rPr>
          <w:rFonts w:eastAsia="Times New Roman"/>
        </w:rPr>
        <w:t xml:space="preserve"> и </w:t>
      </w:r>
      <w:proofErr w:type="spellStart"/>
      <w:r>
        <w:rPr>
          <w:rStyle w:val="HTML"/>
        </w:rPr>
        <w:t>Sessions</w:t>
      </w:r>
      <w:proofErr w:type="spellEnd"/>
      <w:r>
        <w:rPr>
          <w:rFonts w:eastAsia="Times New Roman"/>
        </w:rPr>
        <w:t>.</w:t>
      </w:r>
    </w:p>
    <w:p w14:paraId="30CF2FB3" w14:textId="77777777" w:rsidR="00000000" w:rsidRDefault="00436C93">
      <w:pPr>
        <w:numPr>
          <w:ilvl w:val="1"/>
          <w:numId w:val="4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Клиенту </w:t>
      </w:r>
      <w:r>
        <w:rPr>
          <w:rFonts w:eastAsia="Times New Roman"/>
        </w:rPr>
        <w:t>возвращается URL первой страницы тренажёра.</w:t>
      </w:r>
    </w:p>
    <w:p w14:paraId="1765A652" w14:textId="77777777" w:rsidR="00000000" w:rsidRDefault="00436C93">
      <w:pPr>
        <w:pStyle w:val="a3"/>
        <w:numPr>
          <w:ilvl w:val="0"/>
          <w:numId w:val="41"/>
        </w:numPr>
      </w:pPr>
      <w:r>
        <w:t>При наличии:</w:t>
      </w:r>
    </w:p>
    <w:p w14:paraId="31AA456C" w14:textId="77777777" w:rsidR="00000000" w:rsidRDefault="00436C93">
      <w:pPr>
        <w:numPr>
          <w:ilvl w:val="1"/>
          <w:numId w:val="4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Из таблиц </w:t>
      </w:r>
      <w:proofErr w:type="spellStart"/>
      <w:r>
        <w:rPr>
          <w:rStyle w:val="HTML"/>
        </w:rPr>
        <w:t>User_Level</w:t>
      </w:r>
      <w:proofErr w:type="spellEnd"/>
      <w:r>
        <w:rPr>
          <w:rFonts w:eastAsia="Times New Roman"/>
        </w:rPr>
        <w:t xml:space="preserve"> и </w:t>
      </w:r>
      <w:proofErr w:type="spellStart"/>
      <w:r>
        <w:rPr>
          <w:rStyle w:val="HTML"/>
        </w:rPr>
        <w:t>Progress</w:t>
      </w:r>
      <w:proofErr w:type="spellEnd"/>
      <w:r>
        <w:rPr>
          <w:rFonts w:eastAsia="Times New Roman"/>
        </w:rPr>
        <w:t xml:space="preserve"> извлекаются данные о последнем пройденном этапе и проценте прохождения.</w:t>
      </w:r>
    </w:p>
    <w:p w14:paraId="6C360B76" w14:textId="77777777" w:rsidR="00000000" w:rsidRDefault="00436C93">
      <w:pPr>
        <w:numPr>
          <w:ilvl w:val="1"/>
          <w:numId w:val="4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Клиент получает URL для продолжения и текущее состояние прогресса.</w:t>
      </w:r>
    </w:p>
    <w:p w14:paraId="706295CA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3.2.2. Сценарий «Прохождение</w:t>
      </w:r>
      <w:r>
        <w:rPr>
          <w:rFonts w:eastAsia="Times New Roman"/>
        </w:rPr>
        <w:t xml:space="preserve"> этапа**</w:t>
      </w:r>
    </w:p>
    <w:p w14:paraId="11196431" w14:textId="77777777" w:rsidR="00000000" w:rsidRDefault="00436C93">
      <w:pPr>
        <w:numPr>
          <w:ilvl w:val="0"/>
          <w:numId w:val="4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Клиент запрашивает GET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levels</w:t>
      </w:r>
      <w:proofErr w:type="spellEnd"/>
      <w:r>
        <w:rPr>
          <w:rStyle w:val="HTML"/>
        </w:rPr>
        <w:t>/{</w:t>
      </w:r>
      <w:proofErr w:type="spellStart"/>
      <w:r>
        <w:rPr>
          <w:rStyle w:val="HTML"/>
        </w:rPr>
        <w:t>level_id</w:t>
      </w:r>
      <w:proofErr w:type="spellEnd"/>
      <w:r>
        <w:rPr>
          <w:rStyle w:val="HTML"/>
        </w:rPr>
        <w:t>}</w:t>
      </w:r>
      <w:r>
        <w:rPr>
          <w:rFonts w:eastAsia="Times New Roman"/>
        </w:rPr>
        <w:t>, получая описание этапа и инструкции.</w:t>
      </w:r>
    </w:p>
    <w:p w14:paraId="16255E61" w14:textId="77777777" w:rsidR="00000000" w:rsidRDefault="00436C93">
      <w:pPr>
        <w:numPr>
          <w:ilvl w:val="0"/>
          <w:numId w:val="4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После выполнения задания отправляет POST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user_levels</w:t>
      </w:r>
      <w:proofErr w:type="spellEnd"/>
      <w:r>
        <w:rPr>
          <w:rFonts w:eastAsia="Times New Roman"/>
        </w:rPr>
        <w:t xml:space="preserve"> с </w:t>
      </w:r>
      <w:r>
        <w:rPr>
          <w:rStyle w:val="HTML"/>
        </w:rPr>
        <w:t xml:space="preserve">{ </w:t>
      </w:r>
      <w:proofErr w:type="spellStart"/>
      <w:r>
        <w:rPr>
          <w:rStyle w:val="HTML"/>
        </w:rPr>
        <w:t>user_id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level_id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session_id</w:t>
      </w:r>
      <w:proofErr w:type="spellEnd"/>
      <w:r>
        <w:rPr>
          <w:rStyle w:val="HTML"/>
        </w:rPr>
        <w:t xml:space="preserve"> }</w:t>
      </w:r>
      <w:r>
        <w:rPr>
          <w:rFonts w:eastAsia="Times New Roman"/>
        </w:rPr>
        <w:t>.</w:t>
      </w:r>
    </w:p>
    <w:p w14:paraId="32A27A05" w14:textId="77777777" w:rsidR="00000000" w:rsidRDefault="00436C93">
      <w:pPr>
        <w:numPr>
          <w:ilvl w:val="0"/>
          <w:numId w:val="4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Сервисный слой проверяет отсутствие дубликатов и создаёт запись в </w:t>
      </w:r>
      <w:proofErr w:type="spellStart"/>
      <w:r>
        <w:rPr>
          <w:rStyle w:val="HTML"/>
        </w:rPr>
        <w:t>Us</w:t>
      </w:r>
      <w:r>
        <w:rPr>
          <w:rStyle w:val="HTML"/>
        </w:rPr>
        <w:t>er_Level</w:t>
      </w:r>
      <w:proofErr w:type="spellEnd"/>
      <w:r>
        <w:rPr>
          <w:rFonts w:eastAsia="Times New Roman"/>
        </w:rPr>
        <w:t>.</w:t>
      </w:r>
    </w:p>
    <w:p w14:paraId="1E2FCFEF" w14:textId="77777777" w:rsidR="00000000" w:rsidRDefault="00436C93">
      <w:pPr>
        <w:numPr>
          <w:ilvl w:val="0"/>
          <w:numId w:val="4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Триггер в СУБД обновляет соответствующую запись в таблице </w:t>
      </w:r>
      <w:proofErr w:type="spellStart"/>
      <w:r>
        <w:rPr>
          <w:rStyle w:val="HTML"/>
        </w:rPr>
        <w:t>Progress</w:t>
      </w:r>
      <w:proofErr w:type="spellEnd"/>
      <w:r>
        <w:rPr>
          <w:rFonts w:eastAsia="Times New Roman"/>
        </w:rPr>
        <w:t>.</w:t>
      </w:r>
    </w:p>
    <w:p w14:paraId="2B48CD8E" w14:textId="77777777" w:rsidR="00000000" w:rsidRDefault="00436C93">
      <w:pPr>
        <w:numPr>
          <w:ilvl w:val="0"/>
          <w:numId w:val="4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Ответ API содержит обновлённый процент прохождения и суммарное время, после чего клиент обновляет индикатор и предлагает перейти к следующему этапу.</w:t>
      </w:r>
    </w:p>
    <w:p w14:paraId="2302903D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3.2.3. Сценарий «Работа преподавателя**</w:t>
      </w:r>
    </w:p>
    <w:p w14:paraId="34642ADC" w14:textId="77777777" w:rsidR="00000000" w:rsidRDefault="00436C93">
      <w:pPr>
        <w:pStyle w:val="a3"/>
        <w:numPr>
          <w:ilvl w:val="0"/>
          <w:numId w:val="43"/>
        </w:numPr>
      </w:pPr>
      <w:r>
        <w:rPr>
          <w:rStyle w:val="a4"/>
        </w:rPr>
        <w:t>Регистрация преподавателя</w:t>
      </w:r>
      <w:r>
        <w:t xml:space="preserve">: POST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tutors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register</w:t>
      </w:r>
      <w:proofErr w:type="spellEnd"/>
      <w:r>
        <w:t xml:space="preserve"> — создание зап</w:t>
      </w:r>
      <w:r>
        <w:t xml:space="preserve">иси в таблице </w:t>
      </w:r>
      <w:proofErr w:type="spellStart"/>
      <w:r>
        <w:rPr>
          <w:rStyle w:val="HTML"/>
        </w:rPr>
        <w:t>Tutors</w:t>
      </w:r>
      <w:proofErr w:type="spellEnd"/>
      <w:r>
        <w:t xml:space="preserve">, отправка письма с подтверждением на </w:t>
      </w:r>
      <w:proofErr w:type="spellStart"/>
      <w:r>
        <w:t>email</w:t>
      </w:r>
      <w:proofErr w:type="spellEnd"/>
      <w:r>
        <w:t>.</w:t>
      </w:r>
    </w:p>
    <w:p w14:paraId="01CD0454" w14:textId="77777777" w:rsidR="00000000" w:rsidRDefault="00436C93">
      <w:pPr>
        <w:pStyle w:val="a3"/>
        <w:numPr>
          <w:ilvl w:val="0"/>
          <w:numId w:val="43"/>
        </w:numPr>
      </w:pPr>
      <w:r>
        <w:rPr>
          <w:rStyle w:val="a4"/>
        </w:rPr>
        <w:t>Управление учениками</w:t>
      </w:r>
      <w:r>
        <w:t>:</w:t>
      </w:r>
    </w:p>
    <w:p w14:paraId="312BCC27" w14:textId="77777777" w:rsidR="00000000" w:rsidRDefault="00436C93">
      <w:pPr>
        <w:numPr>
          <w:ilvl w:val="1"/>
          <w:numId w:val="43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Создание</w:t>
      </w:r>
      <w:r>
        <w:rPr>
          <w:rFonts w:eastAsia="Times New Roman"/>
        </w:rPr>
        <w:t xml:space="preserve">: POST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tutors</w:t>
      </w:r>
      <w:proofErr w:type="spellEnd"/>
      <w:r>
        <w:rPr>
          <w:rStyle w:val="HTML"/>
        </w:rPr>
        <w:t>/{</w:t>
      </w:r>
      <w:proofErr w:type="spellStart"/>
      <w:r>
        <w:rPr>
          <w:rStyle w:val="HTML"/>
        </w:rPr>
        <w:t>tutor_id</w:t>
      </w:r>
      <w:proofErr w:type="spellEnd"/>
      <w:r>
        <w:rPr>
          <w:rStyle w:val="HTML"/>
        </w:rPr>
        <w:t>}/</w:t>
      </w:r>
      <w:proofErr w:type="spellStart"/>
      <w:r>
        <w:rPr>
          <w:rStyle w:val="HTML"/>
        </w:rPr>
        <w:t>students</w:t>
      </w:r>
      <w:proofErr w:type="spellEnd"/>
      <w:r>
        <w:rPr>
          <w:rFonts w:eastAsia="Times New Roman"/>
        </w:rPr>
        <w:t xml:space="preserve"> — создаёт запись в </w:t>
      </w:r>
      <w:proofErr w:type="spellStart"/>
      <w:r>
        <w:rPr>
          <w:rStyle w:val="HTML"/>
        </w:rPr>
        <w:t>Users</w:t>
      </w:r>
      <w:proofErr w:type="spellEnd"/>
      <w:r>
        <w:rPr>
          <w:rFonts w:eastAsia="Times New Roman"/>
        </w:rPr>
        <w:t xml:space="preserve"> с заполненным </w:t>
      </w:r>
      <w:proofErr w:type="spellStart"/>
      <w:r>
        <w:rPr>
          <w:rStyle w:val="HTML"/>
        </w:rPr>
        <w:t>tutor_id</w:t>
      </w:r>
      <w:proofErr w:type="spellEnd"/>
      <w:r>
        <w:rPr>
          <w:rFonts w:eastAsia="Times New Roman"/>
        </w:rPr>
        <w:t>.</w:t>
      </w:r>
    </w:p>
    <w:p w14:paraId="7843D280" w14:textId="77777777" w:rsidR="00000000" w:rsidRDefault="00436C93">
      <w:pPr>
        <w:numPr>
          <w:ilvl w:val="1"/>
          <w:numId w:val="43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Список</w:t>
      </w:r>
      <w:r>
        <w:rPr>
          <w:rFonts w:eastAsia="Times New Roman"/>
        </w:rPr>
        <w:t xml:space="preserve">: GET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tutors</w:t>
      </w:r>
      <w:proofErr w:type="spellEnd"/>
      <w:r>
        <w:rPr>
          <w:rStyle w:val="HTML"/>
        </w:rPr>
        <w:t>/{</w:t>
      </w:r>
      <w:proofErr w:type="spellStart"/>
      <w:r>
        <w:rPr>
          <w:rStyle w:val="HTML"/>
        </w:rPr>
        <w:t>tutor_id</w:t>
      </w:r>
      <w:proofErr w:type="spellEnd"/>
      <w:r>
        <w:rPr>
          <w:rStyle w:val="HTML"/>
        </w:rPr>
        <w:t>}/</w:t>
      </w:r>
      <w:proofErr w:type="spellStart"/>
      <w:r>
        <w:rPr>
          <w:rStyle w:val="HTML"/>
        </w:rPr>
        <w:t>students</w:t>
      </w:r>
      <w:proofErr w:type="spellEnd"/>
      <w:r>
        <w:rPr>
          <w:rFonts w:eastAsia="Times New Roman"/>
        </w:rPr>
        <w:t xml:space="preserve"> — возвращает досье ассоцииров</w:t>
      </w:r>
      <w:r>
        <w:rPr>
          <w:rFonts w:eastAsia="Times New Roman"/>
        </w:rPr>
        <w:t>анных учеников (</w:t>
      </w:r>
      <w:proofErr w:type="spellStart"/>
      <w:r>
        <w:rPr>
          <w:rStyle w:val="HTML"/>
        </w:rPr>
        <w:t>user_id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progress</w:t>
      </w:r>
      <w:proofErr w:type="spellEnd"/>
      <w:r>
        <w:rPr>
          <w:rFonts w:eastAsia="Times New Roman"/>
        </w:rPr>
        <w:t>).</w:t>
      </w:r>
    </w:p>
    <w:p w14:paraId="5CEF83A4" w14:textId="77777777" w:rsidR="00000000" w:rsidRDefault="00436C93">
      <w:pPr>
        <w:numPr>
          <w:ilvl w:val="1"/>
          <w:numId w:val="43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Удаление связи</w:t>
      </w:r>
      <w:r>
        <w:rPr>
          <w:rFonts w:eastAsia="Times New Roman"/>
        </w:rPr>
        <w:t xml:space="preserve">: DELETE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tutors</w:t>
      </w:r>
      <w:proofErr w:type="spellEnd"/>
      <w:r>
        <w:rPr>
          <w:rStyle w:val="HTML"/>
        </w:rPr>
        <w:t>/{</w:t>
      </w:r>
      <w:proofErr w:type="spellStart"/>
      <w:r>
        <w:rPr>
          <w:rStyle w:val="HTML"/>
        </w:rPr>
        <w:t>tutor_id</w:t>
      </w:r>
      <w:proofErr w:type="spellEnd"/>
      <w:r>
        <w:rPr>
          <w:rStyle w:val="HTML"/>
        </w:rPr>
        <w:t>}/</w:t>
      </w:r>
      <w:proofErr w:type="spellStart"/>
      <w:r>
        <w:rPr>
          <w:rStyle w:val="HTML"/>
        </w:rPr>
        <w:t>students</w:t>
      </w:r>
      <w:proofErr w:type="spellEnd"/>
      <w:r>
        <w:rPr>
          <w:rStyle w:val="HTML"/>
        </w:rPr>
        <w:t>/{</w:t>
      </w:r>
      <w:proofErr w:type="spellStart"/>
      <w:r>
        <w:rPr>
          <w:rStyle w:val="HTML"/>
        </w:rPr>
        <w:t>user_id</w:t>
      </w:r>
      <w:proofErr w:type="spellEnd"/>
      <w:r>
        <w:rPr>
          <w:rStyle w:val="HTML"/>
        </w:rPr>
        <w:t>}</w:t>
      </w:r>
      <w:r>
        <w:rPr>
          <w:rFonts w:eastAsia="Times New Roman"/>
        </w:rPr>
        <w:t xml:space="preserve"> — обнуляет поле </w:t>
      </w:r>
      <w:proofErr w:type="spellStart"/>
      <w:r>
        <w:rPr>
          <w:rStyle w:val="HTML"/>
        </w:rPr>
        <w:t>tutor_id</w:t>
      </w:r>
      <w:proofErr w:type="spellEnd"/>
      <w:r>
        <w:rPr>
          <w:rFonts w:eastAsia="Times New Roman"/>
        </w:rPr>
        <w:t xml:space="preserve"> у ученика.</w:t>
      </w:r>
    </w:p>
    <w:p w14:paraId="6B9A1041" w14:textId="77777777" w:rsidR="00000000" w:rsidRDefault="00436C93">
      <w:pPr>
        <w:pStyle w:val="a3"/>
        <w:numPr>
          <w:ilvl w:val="0"/>
          <w:numId w:val="43"/>
        </w:numPr>
      </w:pPr>
      <w:r>
        <w:rPr>
          <w:rStyle w:val="a4"/>
        </w:rPr>
        <w:t>Подсказки</w:t>
      </w:r>
      <w:r>
        <w:t>:</w:t>
      </w:r>
    </w:p>
    <w:p w14:paraId="106E7A1D" w14:textId="77777777" w:rsidR="00000000" w:rsidRDefault="00436C93">
      <w:pPr>
        <w:numPr>
          <w:ilvl w:val="1"/>
          <w:numId w:val="43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Отправка</w:t>
      </w:r>
      <w:r>
        <w:rPr>
          <w:rFonts w:eastAsia="Times New Roman"/>
        </w:rPr>
        <w:t xml:space="preserve">: POST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hints</w:t>
      </w:r>
      <w:proofErr w:type="spellEnd"/>
      <w:r>
        <w:rPr>
          <w:rFonts w:eastAsia="Times New Roman"/>
        </w:rPr>
        <w:t xml:space="preserve"> с </w:t>
      </w:r>
      <w:r>
        <w:rPr>
          <w:rStyle w:val="HTML"/>
        </w:rPr>
        <w:t xml:space="preserve">{ </w:t>
      </w:r>
      <w:proofErr w:type="spellStart"/>
      <w:r>
        <w:rPr>
          <w:rStyle w:val="HTML"/>
        </w:rPr>
        <w:t>tutor_id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user_id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message</w:t>
      </w:r>
      <w:proofErr w:type="spellEnd"/>
      <w:r>
        <w:rPr>
          <w:rStyle w:val="HTML"/>
        </w:rPr>
        <w:t xml:space="preserve"> }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— создание новой записи в </w:t>
      </w:r>
      <w:proofErr w:type="spellStart"/>
      <w:r>
        <w:rPr>
          <w:rStyle w:val="HTML"/>
        </w:rPr>
        <w:t>Hints</w:t>
      </w:r>
      <w:proofErr w:type="spellEnd"/>
      <w:r>
        <w:rPr>
          <w:rFonts w:eastAsia="Times New Roman"/>
        </w:rPr>
        <w:t>.</w:t>
      </w:r>
    </w:p>
    <w:p w14:paraId="794F5E9B" w14:textId="77777777" w:rsidR="00000000" w:rsidRDefault="00436C93">
      <w:pPr>
        <w:numPr>
          <w:ilvl w:val="1"/>
          <w:numId w:val="43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Чтение</w:t>
      </w:r>
      <w:r>
        <w:rPr>
          <w:rFonts w:eastAsia="Times New Roman"/>
        </w:rPr>
        <w:t xml:space="preserve">: GET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hints</w:t>
      </w:r>
      <w:proofErr w:type="spellEnd"/>
      <w:r>
        <w:rPr>
          <w:rStyle w:val="HTML"/>
        </w:rPr>
        <w:t>/{</w:t>
      </w:r>
      <w:proofErr w:type="spellStart"/>
      <w:r>
        <w:rPr>
          <w:rStyle w:val="HTML"/>
        </w:rPr>
        <w:t>user_id</w:t>
      </w:r>
      <w:proofErr w:type="spellEnd"/>
      <w:r>
        <w:rPr>
          <w:rStyle w:val="HTML"/>
        </w:rPr>
        <w:t>}</w:t>
      </w:r>
      <w:r>
        <w:rPr>
          <w:rFonts w:eastAsia="Times New Roman"/>
        </w:rPr>
        <w:t xml:space="preserve"> — получение непрочитанных подсказок и сохранение времени </w:t>
      </w:r>
      <w:proofErr w:type="spellStart"/>
      <w:r>
        <w:rPr>
          <w:rStyle w:val="HTML"/>
        </w:rPr>
        <w:t>read_at</w:t>
      </w:r>
      <w:proofErr w:type="spellEnd"/>
      <w:r>
        <w:rPr>
          <w:rFonts w:eastAsia="Times New Roman"/>
        </w:rPr>
        <w:t>.</w:t>
      </w:r>
    </w:p>
    <w:p w14:paraId="74ED69B9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3.2.4. Логирование и мониторинг</w:t>
      </w:r>
    </w:p>
    <w:p w14:paraId="52FDE381" w14:textId="77777777" w:rsidR="00000000" w:rsidRDefault="00436C93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HTTP-запросы и ключевые события (регистрация, завершение этапа, отправка подсказок) фиксирую</w:t>
      </w:r>
      <w:r>
        <w:rPr>
          <w:rFonts w:eastAsia="Times New Roman"/>
        </w:rPr>
        <w:t xml:space="preserve">тся в логах с указанием </w:t>
      </w:r>
      <w:proofErr w:type="spellStart"/>
      <w:r>
        <w:rPr>
          <w:rStyle w:val="HTML"/>
        </w:rPr>
        <w:t>session_id</w:t>
      </w:r>
      <w:proofErr w:type="spellEnd"/>
      <w:r>
        <w:rPr>
          <w:rFonts w:eastAsia="Times New Roman"/>
        </w:rPr>
        <w:t xml:space="preserve"> и </w:t>
      </w:r>
      <w:proofErr w:type="spellStart"/>
      <w:r>
        <w:rPr>
          <w:rStyle w:val="HTML"/>
        </w:rPr>
        <w:t>user_id</w:t>
      </w:r>
      <w:proofErr w:type="spellEnd"/>
      <w:r>
        <w:rPr>
          <w:rFonts w:eastAsia="Times New Roman"/>
        </w:rPr>
        <w:t>.</w:t>
      </w:r>
    </w:p>
    <w:p w14:paraId="710DAB18" w14:textId="77777777" w:rsidR="00000000" w:rsidRDefault="00436C93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Метрики системы (</w:t>
      </w:r>
      <w:proofErr w:type="spellStart"/>
      <w:r>
        <w:rPr>
          <w:rFonts w:eastAsia="Times New Roman"/>
        </w:rPr>
        <w:t>latency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error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rate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active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sessions</w:t>
      </w:r>
      <w:proofErr w:type="spellEnd"/>
      <w:r>
        <w:rPr>
          <w:rFonts w:eastAsia="Times New Roman"/>
        </w:rPr>
        <w:t>) собираются инструментами мониторинга для своевременного реагирования на инциденты.</w:t>
      </w:r>
    </w:p>
    <w:p w14:paraId="3469B2C1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3.3. Выбор технологий</w:t>
      </w:r>
    </w:p>
    <w:p w14:paraId="55FB537B" w14:textId="77777777" w:rsidR="00000000" w:rsidRDefault="00436C93">
      <w:pPr>
        <w:pStyle w:val="a3"/>
      </w:pPr>
      <w:r>
        <w:t>В процессе разработки архитектуры было проведено в</w:t>
      </w:r>
      <w:r>
        <w:t>сестороннее сравнение доступных инструментов и фреймворков с целью обеспечить баланс между скоростью разработки, простотой сопровождения и качеством конечного продукта. При выборе технологий учитывались следующие факторы:</w:t>
      </w:r>
    </w:p>
    <w:p w14:paraId="25BE6675" w14:textId="77777777" w:rsidR="00000000" w:rsidRDefault="00436C93">
      <w:pPr>
        <w:pStyle w:val="a3"/>
        <w:numPr>
          <w:ilvl w:val="0"/>
          <w:numId w:val="45"/>
        </w:numPr>
      </w:pPr>
      <w:r>
        <w:rPr>
          <w:rStyle w:val="a4"/>
        </w:rPr>
        <w:t>Фреймворк для серверной части (</w:t>
      </w:r>
      <w:proofErr w:type="spellStart"/>
      <w:r>
        <w:rPr>
          <w:rStyle w:val="a4"/>
        </w:rPr>
        <w:t>Fla</w:t>
      </w:r>
      <w:r>
        <w:rPr>
          <w:rStyle w:val="a4"/>
        </w:rPr>
        <w:t>sk</w:t>
      </w:r>
      <w:proofErr w:type="spellEnd"/>
      <w:r>
        <w:rPr>
          <w:rStyle w:val="a4"/>
        </w:rPr>
        <w:t>):</w:t>
      </w:r>
      <w:r>
        <w:t xml:space="preserve"> </w:t>
      </w:r>
      <w:proofErr w:type="spellStart"/>
      <w:r>
        <w:t>Flask</w:t>
      </w:r>
      <w:proofErr w:type="spellEnd"/>
      <w:r>
        <w:t xml:space="preserve"> обладает минималистичным ядром и позволяет строить REST‐сервисы с гибкой организацией слоёв. Он хорошо интегрируется с </w:t>
      </w:r>
      <w:proofErr w:type="spellStart"/>
      <w:r>
        <w:t>SQLAlchemy</w:t>
      </w:r>
      <w:proofErr w:type="spellEnd"/>
      <w:r>
        <w:t>, имеет обширную экосистему расширений (для валидации, аутентификации, миграций) и прост в освоении.</w:t>
      </w:r>
    </w:p>
    <w:p w14:paraId="146D6901" w14:textId="77777777" w:rsidR="00000000" w:rsidRDefault="00436C93">
      <w:pPr>
        <w:pStyle w:val="a3"/>
        <w:numPr>
          <w:ilvl w:val="0"/>
          <w:numId w:val="45"/>
        </w:numPr>
      </w:pPr>
      <w:r>
        <w:rPr>
          <w:rStyle w:val="a4"/>
        </w:rPr>
        <w:t>ORM (</w:t>
      </w:r>
      <w:proofErr w:type="spellStart"/>
      <w:r>
        <w:rPr>
          <w:rStyle w:val="a4"/>
        </w:rPr>
        <w:t>SQLAlchemy</w:t>
      </w:r>
      <w:proofErr w:type="spellEnd"/>
      <w:r>
        <w:rPr>
          <w:rStyle w:val="a4"/>
        </w:rPr>
        <w:t>):</w:t>
      </w:r>
      <w:r>
        <w:t xml:space="preserve"> Использование ORM ускоряет разработку моделей данных, упрощает миграции схемы (через </w:t>
      </w:r>
      <w:proofErr w:type="spellStart"/>
      <w:r>
        <w:t>Alembic</w:t>
      </w:r>
      <w:proofErr w:type="spellEnd"/>
      <w:r>
        <w:t>) и снижает вероятность ошибок при формировании запросов. Для критичных по производительности участков предусмотрена возможность написания “сырых” SQL-запросов.</w:t>
      </w:r>
    </w:p>
    <w:p w14:paraId="4461FE51" w14:textId="77777777" w:rsidR="00000000" w:rsidRDefault="00436C93">
      <w:pPr>
        <w:pStyle w:val="a3"/>
        <w:numPr>
          <w:ilvl w:val="0"/>
          <w:numId w:val="45"/>
        </w:numPr>
      </w:pPr>
      <w:r>
        <w:rPr>
          <w:rStyle w:val="a4"/>
        </w:rPr>
        <w:t xml:space="preserve">Одностраничное приложение (SPA) на </w:t>
      </w:r>
      <w:proofErr w:type="spellStart"/>
      <w:r>
        <w:rPr>
          <w:rStyle w:val="a4"/>
        </w:rPr>
        <w:t>React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Vue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Angular</w:t>
      </w:r>
      <w:proofErr w:type="spellEnd"/>
      <w:r>
        <w:rPr>
          <w:rStyle w:val="a4"/>
        </w:rPr>
        <w:t>:</w:t>
      </w:r>
      <w:r>
        <w:t xml:space="preserve"> SPA обеспечивает динамичную </w:t>
      </w:r>
      <w:proofErr w:type="spellStart"/>
      <w:r>
        <w:t>подгрузку</w:t>
      </w:r>
      <w:proofErr w:type="spellEnd"/>
      <w:r>
        <w:t xml:space="preserve"> контента без перезагрузки страницы, что критично для пользователей </w:t>
      </w:r>
      <w:proofErr w:type="spellStart"/>
      <w:r>
        <w:t>скринридера</w:t>
      </w:r>
      <w:proofErr w:type="spellEnd"/>
      <w:r>
        <w:t>, поскольку позволяет сохранять контекст и фокус интерфейса. Изучение и выбор конкретн</w:t>
      </w:r>
      <w:r>
        <w:t>ого фреймворка опирались на наличие готовых библиотек для управления состоянием и маршрутизацией.</w:t>
      </w:r>
    </w:p>
    <w:p w14:paraId="7E6630AE" w14:textId="77777777" w:rsidR="00000000" w:rsidRDefault="00436C93">
      <w:pPr>
        <w:pStyle w:val="a3"/>
        <w:numPr>
          <w:ilvl w:val="0"/>
          <w:numId w:val="45"/>
        </w:numPr>
      </w:pPr>
      <w:proofErr w:type="spellStart"/>
      <w:r>
        <w:rPr>
          <w:rStyle w:val="a4"/>
        </w:rPr>
        <w:t>PostgreSQL</w:t>
      </w:r>
      <w:proofErr w:type="spellEnd"/>
      <w:r>
        <w:rPr>
          <w:rStyle w:val="a4"/>
        </w:rPr>
        <w:t>:</w:t>
      </w:r>
      <w:r>
        <w:t xml:space="preserve"> Надёжная СУБД с поддержкой транзакций, индексов на сложных типах данных и расширениями.</w:t>
      </w:r>
    </w:p>
    <w:p w14:paraId="31667973" w14:textId="77777777" w:rsidR="00000000" w:rsidRDefault="00436C93">
      <w:pPr>
        <w:pStyle w:val="a3"/>
        <w:numPr>
          <w:ilvl w:val="0"/>
          <w:numId w:val="45"/>
        </w:numPr>
      </w:pPr>
      <w:proofErr w:type="spellStart"/>
      <w:r>
        <w:rPr>
          <w:rStyle w:val="a4"/>
        </w:rPr>
        <w:t>Docker</w:t>
      </w:r>
      <w:proofErr w:type="spellEnd"/>
      <w:r>
        <w:rPr>
          <w:rStyle w:val="a4"/>
        </w:rPr>
        <w:t xml:space="preserve"> для контейнеризации:</w:t>
      </w:r>
      <w:r>
        <w:t xml:space="preserve"> Контейнеризация обеспечивает и</w:t>
      </w:r>
      <w:r>
        <w:t xml:space="preserve">дентичность сред разработки и </w:t>
      </w:r>
      <w:proofErr w:type="spellStart"/>
      <w:r>
        <w:t>продакшн</w:t>
      </w:r>
      <w:proofErr w:type="spellEnd"/>
      <w:r>
        <w:t>, упрощает масштабирование и развёртывание сервисов.</w:t>
      </w:r>
    </w:p>
    <w:p w14:paraId="434DFC88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290C25AA">
          <v:rect id="_x0000_i1035" style="width:0;height:1.5pt" o:hralign="center" o:hrstd="t" o:hr="t" fillcolor="#a0a0a0" stroked="f"/>
        </w:pict>
      </w:r>
    </w:p>
    <w:p w14:paraId="21DDB963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3.4. Выработка требований к производительности и безопасности</w:t>
      </w:r>
    </w:p>
    <w:p w14:paraId="521DC57C" w14:textId="77777777" w:rsidR="00000000" w:rsidRDefault="00436C93">
      <w:pPr>
        <w:pStyle w:val="a3"/>
      </w:pPr>
      <w:r>
        <w:t>На основании нефункциональных требований, анализа результатов опро</w:t>
      </w:r>
      <w:r>
        <w:t>са и потенциальных рисков были сформулированы следующие ключевые критерии:</w:t>
      </w:r>
    </w:p>
    <w:p w14:paraId="5B2DFA91" w14:textId="77777777" w:rsidR="00000000" w:rsidRDefault="00436C93">
      <w:pPr>
        <w:pStyle w:val="a3"/>
        <w:numPr>
          <w:ilvl w:val="0"/>
          <w:numId w:val="46"/>
        </w:numPr>
      </w:pPr>
      <w:r>
        <w:rPr>
          <w:rStyle w:val="a4"/>
        </w:rPr>
        <w:t>Производительность и отклик интерфейса:</w:t>
      </w:r>
    </w:p>
    <w:p w14:paraId="0DF26252" w14:textId="77777777" w:rsidR="00000000" w:rsidRDefault="00436C93">
      <w:pPr>
        <w:pStyle w:val="a3"/>
        <w:numPr>
          <w:ilvl w:val="1"/>
          <w:numId w:val="46"/>
        </w:numPr>
      </w:pPr>
      <w:r>
        <w:t>Время загрузки страницы не должно превышать 3 секунд при одновременной работе до 100 активных пользователей.</w:t>
      </w:r>
    </w:p>
    <w:p w14:paraId="26B2AEDE" w14:textId="77777777" w:rsidR="00000000" w:rsidRDefault="00436C93">
      <w:pPr>
        <w:pStyle w:val="a3"/>
        <w:numPr>
          <w:ilvl w:val="1"/>
          <w:numId w:val="46"/>
        </w:numPr>
      </w:pPr>
      <w:r>
        <w:t>Для уменьшения задержек предусмотрены:</w:t>
      </w:r>
    </w:p>
    <w:p w14:paraId="2FEB54A3" w14:textId="77777777" w:rsidR="00000000" w:rsidRDefault="00436C93">
      <w:pPr>
        <w:numPr>
          <w:ilvl w:val="2"/>
          <w:numId w:val="4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Индексация полей </w:t>
      </w:r>
      <w:proofErr w:type="spellStart"/>
      <w:r>
        <w:rPr>
          <w:rStyle w:val="HTML"/>
        </w:rPr>
        <w:t>user_id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topic_id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level_id</w:t>
      </w:r>
      <w:proofErr w:type="spellEnd"/>
      <w:r>
        <w:rPr>
          <w:rFonts w:eastAsia="Times New Roman"/>
        </w:rPr>
        <w:t xml:space="preserve"> и </w:t>
      </w:r>
      <w:proofErr w:type="spellStart"/>
      <w:r>
        <w:rPr>
          <w:rStyle w:val="HTML"/>
        </w:rPr>
        <w:t>session_id</w:t>
      </w:r>
      <w:proofErr w:type="spellEnd"/>
      <w:r>
        <w:rPr>
          <w:rFonts w:eastAsia="Times New Roman"/>
        </w:rPr>
        <w:t xml:space="preserve"> на стороне БД.</w:t>
      </w:r>
    </w:p>
    <w:p w14:paraId="721AD0D2" w14:textId="77777777" w:rsidR="00000000" w:rsidRDefault="00436C93">
      <w:pPr>
        <w:numPr>
          <w:ilvl w:val="2"/>
          <w:numId w:val="4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Кеширование неизменяемых данных (сп</w:t>
      </w:r>
      <w:r>
        <w:rPr>
          <w:rFonts w:eastAsia="Times New Roman"/>
        </w:rPr>
        <w:t>исок этапов, содержание уроков) на уровне CDN или в памяти приложения.</w:t>
      </w:r>
    </w:p>
    <w:p w14:paraId="09C9FFCE" w14:textId="77777777" w:rsidR="00000000" w:rsidRDefault="00436C93">
      <w:pPr>
        <w:numPr>
          <w:ilvl w:val="2"/>
          <w:numId w:val="4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Пул соединений с базой данных (</w:t>
      </w:r>
      <w:proofErr w:type="spellStart"/>
      <w:r>
        <w:rPr>
          <w:rFonts w:eastAsia="Times New Roman"/>
        </w:rPr>
        <w:t>connection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pool</w:t>
      </w:r>
      <w:proofErr w:type="spellEnd"/>
      <w:r>
        <w:rPr>
          <w:rFonts w:eastAsia="Times New Roman"/>
        </w:rPr>
        <w:t>) для снижения накладных расходов на установку соединений.</w:t>
      </w:r>
    </w:p>
    <w:p w14:paraId="25672A86" w14:textId="77777777" w:rsidR="00000000" w:rsidRDefault="00436C93">
      <w:pPr>
        <w:pStyle w:val="a3"/>
        <w:numPr>
          <w:ilvl w:val="0"/>
          <w:numId w:val="46"/>
        </w:numPr>
      </w:pPr>
      <w:r>
        <w:rPr>
          <w:rStyle w:val="a4"/>
        </w:rPr>
        <w:t>Безопасность хранения и передачи данных:</w:t>
      </w:r>
    </w:p>
    <w:p w14:paraId="01D7225D" w14:textId="77777777" w:rsidR="00000000" w:rsidRDefault="00436C93">
      <w:pPr>
        <w:numPr>
          <w:ilvl w:val="1"/>
          <w:numId w:val="46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Аутентификация и авторизация:</w:t>
      </w:r>
      <w:r>
        <w:rPr>
          <w:rFonts w:eastAsia="Times New Roman"/>
        </w:rPr>
        <w:t xml:space="preserve"> все запро</w:t>
      </w:r>
      <w:r>
        <w:rPr>
          <w:rFonts w:eastAsia="Times New Roman"/>
        </w:rPr>
        <w:t>сы к API требуют проверки токенов или сессионных идентификаторов; права преподавателя и ученика разграничены на уровне контроллеров.</w:t>
      </w:r>
    </w:p>
    <w:p w14:paraId="354DE86F" w14:textId="77777777" w:rsidR="00000000" w:rsidRDefault="00436C93">
      <w:pPr>
        <w:numPr>
          <w:ilvl w:val="1"/>
          <w:numId w:val="46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Хранение паролей:</w:t>
      </w:r>
      <w:r>
        <w:rPr>
          <w:rFonts w:eastAsia="Times New Roman"/>
        </w:rPr>
        <w:t xml:space="preserve"> используется PBKDF2/</w:t>
      </w:r>
      <w:proofErr w:type="spellStart"/>
      <w:r>
        <w:rPr>
          <w:rFonts w:eastAsia="Times New Roman"/>
        </w:rPr>
        <w:t>Bcrypt</w:t>
      </w:r>
      <w:proofErr w:type="spellEnd"/>
      <w:r>
        <w:rPr>
          <w:rFonts w:eastAsia="Times New Roman"/>
        </w:rPr>
        <w:t xml:space="preserve"> с солями для хэширования паролей в таблице </w:t>
      </w:r>
      <w:proofErr w:type="spellStart"/>
      <w:r>
        <w:rPr>
          <w:rStyle w:val="HTML"/>
        </w:rPr>
        <w:t>Tutors</w:t>
      </w:r>
      <w:proofErr w:type="spellEnd"/>
      <w:r>
        <w:rPr>
          <w:rFonts w:eastAsia="Times New Roman"/>
        </w:rPr>
        <w:t>.</w:t>
      </w:r>
    </w:p>
    <w:p w14:paraId="08DAA8F8" w14:textId="77777777" w:rsidR="00000000" w:rsidRDefault="00436C93">
      <w:pPr>
        <w:numPr>
          <w:ilvl w:val="1"/>
          <w:numId w:val="46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Защита от уязвимостей:</w:t>
      </w:r>
      <w:r>
        <w:rPr>
          <w:rFonts w:eastAsia="Times New Roman"/>
        </w:rPr>
        <w:t xml:space="preserve"> внед</w:t>
      </w:r>
      <w:r>
        <w:rPr>
          <w:rFonts w:eastAsia="Times New Roman"/>
        </w:rPr>
        <w:t xml:space="preserve">рены механизмы валидации входных данных (на стороне сервера и клиента), защита от CSRF/XSS через стандартные расширения </w:t>
      </w:r>
      <w:proofErr w:type="spellStart"/>
      <w:r>
        <w:rPr>
          <w:rFonts w:eastAsia="Times New Roman"/>
        </w:rPr>
        <w:t>Flask</w:t>
      </w:r>
      <w:proofErr w:type="spellEnd"/>
      <w:r>
        <w:rPr>
          <w:rFonts w:eastAsia="Times New Roman"/>
        </w:rPr>
        <w:t xml:space="preserve"> и настройку заголовков безопасности (Content Security Policy).</w:t>
      </w:r>
    </w:p>
    <w:p w14:paraId="4790F6E1" w14:textId="77777777" w:rsidR="00000000" w:rsidRDefault="00436C93">
      <w:pPr>
        <w:numPr>
          <w:ilvl w:val="1"/>
          <w:numId w:val="46"/>
        </w:numPr>
        <w:spacing w:before="100" w:beforeAutospacing="1" w:after="100" w:afterAutospacing="1"/>
        <w:rPr>
          <w:rFonts w:eastAsia="Times New Roman"/>
        </w:rPr>
      </w:pPr>
      <w:r>
        <w:rPr>
          <w:rStyle w:val="a4"/>
          <w:rFonts w:eastAsia="Times New Roman"/>
        </w:rPr>
        <w:t>Ротация резервных копий:</w:t>
      </w:r>
      <w:r>
        <w:rPr>
          <w:rFonts w:eastAsia="Times New Roman"/>
        </w:rPr>
        <w:t xml:space="preserve"> автоматизированные процедуры резервного ко</w:t>
      </w:r>
      <w:r>
        <w:rPr>
          <w:rFonts w:eastAsia="Times New Roman"/>
        </w:rPr>
        <w:t>пирования базы данных (ежечасно) и файлов сервиса (ежесуточно) с удалением старых копий, чтобы снизить риск утечки и обеспечить готовность к восстановлению.</w:t>
      </w:r>
    </w:p>
    <w:p w14:paraId="1F5BE5D7" w14:textId="77777777" w:rsidR="00000000" w:rsidRDefault="00436C93">
      <w:pPr>
        <w:pStyle w:val="a3"/>
      </w:pPr>
      <w:r>
        <w:t>Данные требования позволят обеспечить надёжность, устойчивость к нагрузкам и защиту пользовательски</w:t>
      </w:r>
      <w:r>
        <w:t>х данных в рамках заявленных сценариев эксплуатации.</w:t>
      </w:r>
    </w:p>
    <w:p w14:paraId="238D2340" w14:textId="77777777" w:rsidR="00000000" w:rsidRDefault="00436C93">
      <w:pPr>
        <w:pStyle w:val="3"/>
        <w:rPr>
          <w:rFonts w:eastAsia="Times New Roman"/>
        </w:rPr>
      </w:pPr>
      <w:r>
        <w:rPr>
          <w:rFonts w:eastAsia="Times New Roman"/>
        </w:rPr>
        <w:t>3.5. Разработка архитектурных диаграмм</w:t>
      </w:r>
    </w:p>
    <w:p w14:paraId="788E264A" w14:textId="77777777" w:rsidR="00000000" w:rsidRDefault="00436C93">
      <w:pPr>
        <w:pStyle w:val="a3"/>
      </w:pPr>
      <w:r>
        <w:t>Для наглядного представления структуры и поведения системы были выбраны четыре типа диаграмм: диаграммы последовательности, пользовательские сценарии, связи между к</w:t>
      </w:r>
      <w:r>
        <w:t>омпонентами системы и ER-диаграмма базы данных. Каждая из них призвана подчеркнуть определённый аспект архитектуры и обеспечить максимально полное понимание строения и функционирования программного средства.</w:t>
      </w:r>
    </w:p>
    <w:p w14:paraId="005FCF23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3.5.1. Диаграммы последовательности</w:t>
      </w:r>
    </w:p>
    <w:p w14:paraId="769A14B4" w14:textId="77777777" w:rsidR="00000000" w:rsidRDefault="00436C93">
      <w:pPr>
        <w:pStyle w:val="a3"/>
      </w:pPr>
      <w:r>
        <w:t>Диаграммы по</w:t>
      </w:r>
      <w:r>
        <w:t>следовательности иллюстрируют динамику взаимодействия между объектами и модулями в рамках ключевых процессов:</w:t>
      </w:r>
    </w:p>
    <w:p w14:paraId="101936EE" w14:textId="77777777" w:rsidR="00000000" w:rsidRDefault="00436C93">
      <w:pPr>
        <w:pStyle w:val="a3"/>
        <w:numPr>
          <w:ilvl w:val="0"/>
          <w:numId w:val="47"/>
        </w:numPr>
      </w:pPr>
      <w:r>
        <w:rPr>
          <w:rStyle w:val="a4"/>
        </w:rPr>
        <w:t>Старт и идентификация пользователя</w:t>
      </w:r>
      <w:r>
        <w:t xml:space="preserve"> На первой диаграмме последовательно воспроизводится сценарий запроса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session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start</w:t>
      </w:r>
      <w:proofErr w:type="spellEnd"/>
      <w:r>
        <w:t>:</w:t>
      </w:r>
    </w:p>
    <w:p w14:paraId="325CFBCA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Клиент инициирует HTTP</w:t>
      </w:r>
      <w:r>
        <w:rPr>
          <w:rFonts w:eastAsia="Times New Roman"/>
        </w:rPr>
        <w:t xml:space="preserve">-запрос, передавая </w:t>
      </w:r>
      <w:proofErr w:type="spellStart"/>
      <w:r>
        <w:rPr>
          <w:rFonts w:eastAsia="Times New Roman"/>
        </w:rPr>
        <w:t>cookie</w:t>
      </w:r>
      <w:proofErr w:type="spellEnd"/>
      <w:r>
        <w:rPr>
          <w:rFonts w:eastAsia="Times New Roman"/>
        </w:rPr>
        <w:t xml:space="preserve"> или URL-параметр.</w:t>
      </w:r>
    </w:p>
    <w:p w14:paraId="3434381E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Контроллер проверяет наличие записи в таблице </w:t>
      </w:r>
      <w:proofErr w:type="spellStart"/>
      <w:r>
        <w:rPr>
          <w:rStyle w:val="HTML"/>
        </w:rPr>
        <w:t>Users</w:t>
      </w:r>
      <w:proofErr w:type="spellEnd"/>
      <w:r>
        <w:rPr>
          <w:rFonts w:eastAsia="Times New Roman"/>
        </w:rPr>
        <w:t>.</w:t>
      </w:r>
    </w:p>
    <w:p w14:paraId="5259B887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 случае отсутствия создаются новые записи в </w:t>
      </w:r>
      <w:proofErr w:type="spellStart"/>
      <w:r>
        <w:rPr>
          <w:rStyle w:val="HTML"/>
        </w:rPr>
        <w:t>Users</w:t>
      </w:r>
      <w:proofErr w:type="spellEnd"/>
      <w:r>
        <w:rPr>
          <w:rFonts w:eastAsia="Times New Roman"/>
        </w:rPr>
        <w:t xml:space="preserve"> и </w:t>
      </w:r>
      <w:proofErr w:type="spellStart"/>
      <w:r>
        <w:rPr>
          <w:rStyle w:val="HTML"/>
        </w:rPr>
        <w:t>Sessions</w:t>
      </w:r>
      <w:proofErr w:type="spellEnd"/>
      <w:r>
        <w:rPr>
          <w:rFonts w:eastAsia="Times New Roman"/>
        </w:rPr>
        <w:t>.</w:t>
      </w:r>
    </w:p>
    <w:p w14:paraId="570906E2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Контроллер возвращает ответ с URL первой страницы и параметрами сессии.</w:t>
      </w:r>
    </w:p>
    <w:p w14:paraId="1059DEE7" w14:textId="77777777" w:rsidR="00000000" w:rsidRDefault="00436C93">
      <w:pPr>
        <w:pStyle w:val="a3"/>
        <w:numPr>
          <w:ilvl w:val="0"/>
          <w:numId w:val="47"/>
        </w:numPr>
      </w:pPr>
      <w:r>
        <w:rPr>
          <w:rStyle w:val="a4"/>
        </w:rPr>
        <w:t>Прохождение этапа</w:t>
      </w:r>
      <w:r>
        <w:t xml:space="preserve"> Вторая</w:t>
      </w:r>
      <w:r>
        <w:t xml:space="preserve"> последовательность отражает логику POST-запроса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user_levels</w:t>
      </w:r>
      <w:proofErr w:type="spellEnd"/>
      <w:r>
        <w:t>:</w:t>
      </w:r>
    </w:p>
    <w:p w14:paraId="62C8EC61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Клиент отправляет </w:t>
      </w:r>
      <w:r>
        <w:rPr>
          <w:rStyle w:val="HTML"/>
        </w:rPr>
        <w:t xml:space="preserve">{ </w:t>
      </w:r>
      <w:proofErr w:type="spellStart"/>
      <w:r>
        <w:rPr>
          <w:rStyle w:val="HTML"/>
        </w:rPr>
        <w:t>user_id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level_id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session_id</w:t>
      </w:r>
      <w:proofErr w:type="spellEnd"/>
      <w:r>
        <w:rPr>
          <w:rStyle w:val="HTML"/>
        </w:rPr>
        <w:t xml:space="preserve"> }</w:t>
      </w:r>
      <w:r>
        <w:rPr>
          <w:rFonts w:eastAsia="Times New Roman"/>
        </w:rPr>
        <w:t>.</w:t>
      </w:r>
    </w:p>
    <w:p w14:paraId="51212260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Сервис проверяет дубликат в </w:t>
      </w:r>
      <w:proofErr w:type="spellStart"/>
      <w:r>
        <w:rPr>
          <w:rStyle w:val="HTML"/>
        </w:rPr>
        <w:t>User_Level</w:t>
      </w:r>
      <w:proofErr w:type="spellEnd"/>
      <w:r>
        <w:rPr>
          <w:rFonts w:eastAsia="Times New Roman"/>
        </w:rPr>
        <w:t>.</w:t>
      </w:r>
    </w:p>
    <w:p w14:paraId="7F308E3E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При отсутствии дублирования вставляется запись, триггер обновляет </w:t>
      </w:r>
      <w:proofErr w:type="spellStart"/>
      <w:r>
        <w:rPr>
          <w:rStyle w:val="HTML"/>
        </w:rPr>
        <w:t>Progress</w:t>
      </w:r>
      <w:proofErr w:type="spellEnd"/>
      <w:r>
        <w:rPr>
          <w:rFonts w:eastAsia="Times New Roman"/>
        </w:rPr>
        <w:t>.</w:t>
      </w:r>
    </w:p>
    <w:p w14:paraId="04CDEAC5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Сервис формирует ответ с актуальным процентом завершения и общим временем.</w:t>
      </w:r>
    </w:p>
    <w:p w14:paraId="6AB43FFC" w14:textId="77777777" w:rsidR="00000000" w:rsidRDefault="00436C93">
      <w:pPr>
        <w:pStyle w:val="a3"/>
        <w:numPr>
          <w:ilvl w:val="0"/>
          <w:numId w:val="47"/>
        </w:numPr>
      </w:pPr>
      <w:r>
        <w:rPr>
          <w:rStyle w:val="a4"/>
        </w:rPr>
        <w:t>Работа преподавателя</w:t>
      </w:r>
      <w:r>
        <w:t xml:space="preserve"> </w:t>
      </w:r>
      <w:r>
        <w:t>Третья диаграмма показывает сценарий создания ученика и отправки подсказки:</w:t>
      </w:r>
    </w:p>
    <w:p w14:paraId="20079E22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Преподаватель через UI инициирует POST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tutors</w:t>
      </w:r>
      <w:proofErr w:type="spellEnd"/>
      <w:r>
        <w:rPr>
          <w:rStyle w:val="HTML"/>
        </w:rPr>
        <w:t>/{</w:t>
      </w:r>
      <w:proofErr w:type="spellStart"/>
      <w:r>
        <w:rPr>
          <w:rStyle w:val="HTML"/>
        </w:rPr>
        <w:t>tutor_id</w:t>
      </w:r>
      <w:proofErr w:type="spellEnd"/>
      <w:r>
        <w:rPr>
          <w:rStyle w:val="HTML"/>
        </w:rPr>
        <w:t>}/</w:t>
      </w:r>
      <w:proofErr w:type="spellStart"/>
      <w:r>
        <w:rPr>
          <w:rStyle w:val="HTML"/>
        </w:rPr>
        <w:t>students</w:t>
      </w:r>
      <w:proofErr w:type="spellEnd"/>
      <w:r>
        <w:rPr>
          <w:rFonts w:eastAsia="Times New Roman"/>
        </w:rPr>
        <w:t>.</w:t>
      </w:r>
    </w:p>
    <w:p w14:paraId="5F4A544B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Сервис создаёт </w:t>
      </w:r>
      <w:r>
        <w:rPr>
          <w:rStyle w:val="HTML"/>
        </w:rPr>
        <w:t>User</w:t>
      </w:r>
      <w:r>
        <w:rPr>
          <w:rFonts w:eastAsia="Times New Roman"/>
        </w:rPr>
        <w:t xml:space="preserve"> с полем </w:t>
      </w:r>
      <w:proofErr w:type="spellStart"/>
      <w:r>
        <w:rPr>
          <w:rStyle w:val="HTML"/>
        </w:rPr>
        <w:t>tutor_id</w:t>
      </w:r>
      <w:proofErr w:type="spellEnd"/>
      <w:r>
        <w:rPr>
          <w:rFonts w:eastAsia="Times New Roman"/>
        </w:rPr>
        <w:t>.</w:t>
      </w:r>
    </w:p>
    <w:p w14:paraId="4190A833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Далее пользователь-ученик получает ссылку и при первом входе автоматич</w:t>
      </w:r>
      <w:r>
        <w:rPr>
          <w:rFonts w:eastAsia="Times New Roman"/>
        </w:rPr>
        <w:t>ески ассоциируется.</w:t>
      </w:r>
    </w:p>
    <w:p w14:paraId="65917608" w14:textId="77777777" w:rsidR="00000000" w:rsidRDefault="00436C93">
      <w:pPr>
        <w:numPr>
          <w:ilvl w:val="1"/>
          <w:numId w:val="4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Преподаватель отправляет подсказку через POST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hints</w:t>
      </w:r>
      <w:proofErr w:type="spellEnd"/>
      <w:r>
        <w:rPr>
          <w:rFonts w:eastAsia="Times New Roman"/>
        </w:rPr>
        <w:t xml:space="preserve">, сервис сохраняет запись в </w:t>
      </w:r>
      <w:proofErr w:type="spellStart"/>
      <w:r>
        <w:rPr>
          <w:rStyle w:val="HTML"/>
        </w:rPr>
        <w:t>Hints</w:t>
      </w:r>
      <w:proofErr w:type="spellEnd"/>
      <w:r>
        <w:rPr>
          <w:rFonts w:eastAsia="Times New Roman"/>
        </w:rPr>
        <w:t xml:space="preserve"> и уведомляет клиента.</w:t>
      </w:r>
    </w:p>
    <w:p w14:paraId="1869F204" w14:textId="77777777" w:rsidR="00000000" w:rsidRDefault="00436C93">
      <w:pPr>
        <w:pStyle w:val="a3"/>
      </w:pPr>
      <w:r>
        <w:t xml:space="preserve">При описании этих диаграмм особое внимание уделено последовательности вызовов и тому, как контроллер, сервисный слой и база </w:t>
      </w:r>
      <w:r>
        <w:t>данных обмениваются сообщениями. Выбор именно четырёх ключевых сценариев обусловлен их центральной ролью в пользовательском опыте и администрировании системы.</w:t>
      </w:r>
    </w:p>
    <w:p w14:paraId="33764684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3.5.2. Пользовательские сценарии</w:t>
      </w:r>
    </w:p>
    <w:p w14:paraId="5B7BFF3B" w14:textId="77777777" w:rsidR="00000000" w:rsidRDefault="00436C93">
      <w:pPr>
        <w:pStyle w:val="a3"/>
      </w:pPr>
      <w:r>
        <w:t>Пользовательские сценарии детализируют шаги, которые выполняют р</w:t>
      </w:r>
      <w:r>
        <w:t>азличные роли:</w:t>
      </w:r>
    </w:p>
    <w:p w14:paraId="3EFB6D00" w14:textId="77777777" w:rsidR="00000000" w:rsidRDefault="00436C93">
      <w:pPr>
        <w:pStyle w:val="a3"/>
        <w:numPr>
          <w:ilvl w:val="0"/>
          <w:numId w:val="48"/>
        </w:numPr>
      </w:pPr>
      <w:r>
        <w:rPr>
          <w:rStyle w:val="a4"/>
        </w:rPr>
        <w:t>Сценарий гостевого пользователя</w:t>
      </w:r>
    </w:p>
    <w:p w14:paraId="4E91686C" w14:textId="77777777" w:rsidR="00000000" w:rsidRDefault="00436C93">
      <w:pPr>
        <w:numPr>
          <w:ilvl w:val="1"/>
          <w:numId w:val="4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Вход на главную страницу → автоматическая регистрация → отображение первой инструкции.</w:t>
      </w:r>
    </w:p>
    <w:p w14:paraId="3B5FE5C1" w14:textId="77777777" w:rsidR="00000000" w:rsidRDefault="00436C93">
      <w:pPr>
        <w:numPr>
          <w:ilvl w:val="1"/>
          <w:numId w:val="4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Нажатие “Далее” → выбор раздела → начало прохождения этапов.</w:t>
      </w:r>
    </w:p>
    <w:p w14:paraId="68FDF3E1" w14:textId="77777777" w:rsidR="00000000" w:rsidRDefault="00436C93">
      <w:pPr>
        <w:pStyle w:val="a3"/>
        <w:numPr>
          <w:ilvl w:val="0"/>
          <w:numId w:val="48"/>
        </w:numPr>
      </w:pPr>
      <w:r>
        <w:rPr>
          <w:rStyle w:val="a4"/>
        </w:rPr>
        <w:t>Сценарий возвращающегося ученика</w:t>
      </w:r>
    </w:p>
    <w:p w14:paraId="7181E59D" w14:textId="77777777" w:rsidR="00000000" w:rsidRDefault="00436C93">
      <w:pPr>
        <w:numPr>
          <w:ilvl w:val="1"/>
          <w:numId w:val="4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Вход через сохранённые </w:t>
      </w:r>
      <w:proofErr w:type="spellStart"/>
      <w:r>
        <w:rPr>
          <w:rFonts w:eastAsia="Times New Roman"/>
        </w:rPr>
        <w:t>cooki</w:t>
      </w:r>
      <w:r>
        <w:rPr>
          <w:rFonts w:eastAsia="Times New Roman"/>
        </w:rPr>
        <w:t>e</w:t>
      </w:r>
      <w:proofErr w:type="spellEnd"/>
      <w:r>
        <w:rPr>
          <w:rFonts w:eastAsia="Times New Roman"/>
        </w:rPr>
        <w:t xml:space="preserve"> → определение последнего пройденного уровня → перенаправление на соответствующую страницу.</w:t>
      </w:r>
    </w:p>
    <w:p w14:paraId="1F52A0F0" w14:textId="77777777" w:rsidR="00000000" w:rsidRDefault="00436C93">
      <w:pPr>
        <w:numPr>
          <w:ilvl w:val="1"/>
          <w:numId w:val="4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Отображение прогресса и продолжение обучения с текущего шага.</w:t>
      </w:r>
    </w:p>
    <w:p w14:paraId="3FF4D60D" w14:textId="77777777" w:rsidR="00000000" w:rsidRDefault="00436C93">
      <w:pPr>
        <w:pStyle w:val="a3"/>
        <w:numPr>
          <w:ilvl w:val="0"/>
          <w:numId w:val="48"/>
        </w:numPr>
      </w:pPr>
      <w:r>
        <w:rPr>
          <w:rStyle w:val="a4"/>
        </w:rPr>
        <w:t>Сценарий преподавателя</w:t>
      </w:r>
    </w:p>
    <w:p w14:paraId="2EC499C6" w14:textId="77777777" w:rsidR="00000000" w:rsidRDefault="00436C93">
      <w:pPr>
        <w:numPr>
          <w:ilvl w:val="1"/>
          <w:numId w:val="4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Регистрация учётной записи → подтверждение </w:t>
      </w:r>
      <w:proofErr w:type="spellStart"/>
      <w:r>
        <w:rPr>
          <w:rFonts w:eastAsia="Times New Roman"/>
        </w:rPr>
        <w:t>email</w:t>
      </w:r>
      <w:proofErr w:type="spellEnd"/>
      <w:r>
        <w:rPr>
          <w:rFonts w:eastAsia="Times New Roman"/>
        </w:rPr>
        <w:t xml:space="preserve"> → вход в панель управления.</w:t>
      </w:r>
    </w:p>
    <w:p w14:paraId="474C0DBB" w14:textId="77777777" w:rsidR="00000000" w:rsidRDefault="00436C93">
      <w:pPr>
        <w:numPr>
          <w:ilvl w:val="1"/>
          <w:numId w:val="4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</w:t>
      </w:r>
      <w:r>
        <w:rPr>
          <w:rFonts w:eastAsia="Times New Roman"/>
        </w:rPr>
        <w:t>оздание нового ученика: ввод имени и получение ссылочного токена.</w:t>
      </w:r>
    </w:p>
    <w:p w14:paraId="4BB79FBE" w14:textId="77777777" w:rsidR="00000000" w:rsidRDefault="00436C93">
      <w:pPr>
        <w:numPr>
          <w:ilvl w:val="1"/>
          <w:numId w:val="4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Мониторинг прогресса учеников: выбор пользователя → просмотр процента завершения, количества этапов и времени.</w:t>
      </w:r>
    </w:p>
    <w:p w14:paraId="5E780993" w14:textId="77777777" w:rsidR="00000000" w:rsidRDefault="00436C93">
      <w:pPr>
        <w:numPr>
          <w:ilvl w:val="1"/>
          <w:numId w:val="4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Отправка подсказки: ввод текста → моментальное появление в интерфейсе ученика.</w:t>
      </w:r>
    </w:p>
    <w:p w14:paraId="3E14262B" w14:textId="77777777" w:rsidR="00000000" w:rsidRDefault="00436C93">
      <w:pPr>
        <w:pStyle w:val="a3"/>
      </w:pPr>
      <w:r>
        <w:t>Каждый сценарий описан как линейная цепочка действий и реакций системы, с указанием точек принятия решений (например, “если пользователь уже зарегистрирован”) и возможных ветвлений (например, “при ошибке ввода пароля”). В тексте обозначены все варианты исх</w:t>
      </w:r>
      <w:r>
        <w:t>одов: успешный, неуспешный и повторный.</w:t>
      </w:r>
    </w:p>
    <w:p w14:paraId="26090A54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3.5.3. Диаграммы связей между компонентами системы</w:t>
      </w:r>
    </w:p>
    <w:p w14:paraId="43DDEFAA" w14:textId="77777777" w:rsidR="00000000" w:rsidRDefault="00436C93">
      <w:pPr>
        <w:pStyle w:val="a3"/>
      </w:pPr>
      <w:r>
        <w:t>Чтобы наглядно представить статическую структуру приложения, составлена диаграмма компонентов, отображающая четыре основных пакета:</w:t>
      </w:r>
    </w:p>
    <w:p w14:paraId="34401A9C" w14:textId="77777777" w:rsidR="00000000" w:rsidRDefault="00436C93">
      <w:pPr>
        <w:pStyle w:val="a3"/>
        <w:numPr>
          <w:ilvl w:val="0"/>
          <w:numId w:val="49"/>
        </w:numPr>
      </w:pPr>
      <w:proofErr w:type="spellStart"/>
      <w:r>
        <w:rPr>
          <w:rStyle w:val="a4"/>
        </w:rPr>
        <w:t>Frontend</w:t>
      </w:r>
      <w:proofErr w:type="spellEnd"/>
      <w:r>
        <w:rPr>
          <w:rStyle w:val="a4"/>
        </w:rPr>
        <w:t>-приложение</w:t>
      </w:r>
    </w:p>
    <w:p w14:paraId="1A49A1F3" w14:textId="77777777" w:rsidR="00000000" w:rsidRDefault="00436C93">
      <w:pPr>
        <w:numPr>
          <w:ilvl w:val="1"/>
          <w:numId w:val="4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Компоненты аутентификации, навигации и визуализации прогресса.</w:t>
      </w:r>
    </w:p>
    <w:p w14:paraId="15D6A180" w14:textId="77777777" w:rsidR="00000000" w:rsidRDefault="00436C93">
      <w:pPr>
        <w:numPr>
          <w:ilvl w:val="1"/>
          <w:numId w:val="4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Модуль </w:t>
      </w:r>
      <w:proofErr w:type="spellStart"/>
      <w:r>
        <w:rPr>
          <w:rFonts w:eastAsia="Times New Roman"/>
        </w:rPr>
        <w:t>TutorDashboard</w:t>
      </w:r>
      <w:proofErr w:type="spellEnd"/>
      <w:r>
        <w:rPr>
          <w:rFonts w:eastAsia="Times New Roman"/>
        </w:rPr>
        <w:t xml:space="preserve"> для управления учениками и подсказками.</w:t>
      </w:r>
    </w:p>
    <w:p w14:paraId="65FE6425" w14:textId="77777777" w:rsidR="00000000" w:rsidRDefault="00436C93">
      <w:pPr>
        <w:numPr>
          <w:ilvl w:val="1"/>
          <w:numId w:val="4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Клиентские сервисы для работы с REST-API и локальным хранилищем </w:t>
      </w:r>
      <w:proofErr w:type="spellStart"/>
      <w:r>
        <w:rPr>
          <w:rFonts w:eastAsia="Times New Roman"/>
        </w:rPr>
        <w:t>cookie</w:t>
      </w:r>
      <w:proofErr w:type="spellEnd"/>
      <w:r>
        <w:rPr>
          <w:rFonts w:eastAsia="Times New Roman"/>
        </w:rPr>
        <w:t>.</w:t>
      </w:r>
    </w:p>
    <w:p w14:paraId="6B54C591" w14:textId="77777777" w:rsidR="00000000" w:rsidRDefault="00436C93">
      <w:pPr>
        <w:pStyle w:val="a3"/>
        <w:numPr>
          <w:ilvl w:val="0"/>
          <w:numId w:val="49"/>
        </w:numPr>
      </w:pPr>
      <w:proofErr w:type="spellStart"/>
      <w:r>
        <w:rPr>
          <w:rStyle w:val="a4"/>
        </w:rPr>
        <w:t>Backend</w:t>
      </w:r>
      <w:proofErr w:type="spellEnd"/>
      <w:r>
        <w:rPr>
          <w:rStyle w:val="a4"/>
        </w:rPr>
        <w:t>-сервис (</w:t>
      </w:r>
      <w:proofErr w:type="spellStart"/>
      <w:r>
        <w:rPr>
          <w:rStyle w:val="a4"/>
        </w:rPr>
        <w:t>Flask</w:t>
      </w:r>
      <w:proofErr w:type="spellEnd"/>
      <w:r>
        <w:rPr>
          <w:rStyle w:val="a4"/>
        </w:rPr>
        <w:t>)</w:t>
      </w:r>
    </w:p>
    <w:p w14:paraId="2E2C3B9F" w14:textId="77777777" w:rsidR="00000000" w:rsidRDefault="00436C93">
      <w:pPr>
        <w:numPr>
          <w:ilvl w:val="1"/>
          <w:numId w:val="4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Контроллеры, при</w:t>
      </w:r>
      <w:r>
        <w:rPr>
          <w:rFonts w:eastAsia="Times New Roman"/>
        </w:rPr>
        <w:t>нимающие HTTP-запросы и управляющие аутентификацией, маршрутизацией и валидацией.</w:t>
      </w:r>
    </w:p>
    <w:p w14:paraId="71F8049F" w14:textId="77777777" w:rsidR="00000000" w:rsidRDefault="00436C93">
      <w:pPr>
        <w:numPr>
          <w:ilvl w:val="1"/>
          <w:numId w:val="4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Сервисный слой, отвечающий за бизнес-логику: регистрацию пользователей, обработку этапов, расчёт прогресса, управление подсказками.</w:t>
      </w:r>
    </w:p>
    <w:p w14:paraId="52D63B00" w14:textId="77777777" w:rsidR="00000000" w:rsidRDefault="00436C93">
      <w:pPr>
        <w:numPr>
          <w:ilvl w:val="1"/>
          <w:numId w:val="4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DAO-слой, взаимодействующий с </w:t>
      </w:r>
      <w:proofErr w:type="spellStart"/>
      <w:r>
        <w:rPr>
          <w:rFonts w:eastAsia="Times New Roman"/>
        </w:rPr>
        <w:t>PostgreSQL</w:t>
      </w:r>
      <w:proofErr w:type="spellEnd"/>
      <w:r>
        <w:rPr>
          <w:rFonts w:eastAsia="Times New Roman"/>
        </w:rPr>
        <w:t xml:space="preserve"> ч</w:t>
      </w:r>
      <w:r>
        <w:rPr>
          <w:rFonts w:eastAsia="Times New Roman"/>
        </w:rPr>
        <w:t xml:space="preserve">ерез </w:t>
      </w:r>
      <w:proofErr w:type="spellStart"/>
      <w:r>
        <w:rPr>
          <w:rFonts w:eastAsia="Times New Roman"/>
        </w:rPr>
        <w:t>SQLAlchemy</w:t>
      </w:r>
      <w:proofErr w:type="spellEnd"/>
      <w:r>
        <w:rPr>
          <w:rFonts w:eastAsia="Times New Roman"/>
        </w:rPr>
        <w:t>, с возможностью выполнения “сырых” SQL-запросов.</w:t>
      </w:r>
    </w:p>
    <w:p w14:paraId="7FA256EC" w14:textId="77777777" w:rsidR="00000000" w:rsidRDefault="00436C93">
      <w:pPr>
        <w:pStyle w:val="a3"/>
        <w:numPr>
          <w:ilvl w:val="0"/>
          <w:numId w:val="49"/>
        </w:numPr>
      </w:pPr>
      <w:r>
        <w:rPr>
          <w:rStyle w:val="a4"/>
        </w:rPr>
        <w:t>СУБД (</w:t>
      </w:r>
      <w:proofErr w:type="spellStart"/>
      <w:r>
        <w:rPr>
          <w:rStyle w:val="a4"/>
        </w:rPr>
        <w:t>PostgreSQL</w:t>
      </w:r>
      <w:proofErr w:type="spellEnd"/>
      <w:r>
        <w:rPr>
          <w:rStyle w:val="a4"/>
        </w:rPr>
        <w:t>)</w:t>
      </w:r>
    </w:p>
    <w:p w14:paraId="11ED9978" w14:textId="77777777" w:rsidR="00000000" w:rsidRDefault="00436C93">
      <w:pPr>
        <w:numPr>
          <w:ilvl w:val="1"/>
          <w:numId w:val="4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Таблицы </w:t>
      </w:r>
      <w:proofErr w:type="spellStart"/>
      <w:r>
        <w:rPr>
          <w:rStyle w:val="HTML"/>
        </w:rPr>
        <w:t>Users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Tutors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Topics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Levels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User_Level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Progress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Sessions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"/>
        </w:rPr>
        <w:t>Hints</w:t>
      </w:r>
      <w:proofErr w:type="spellEnd"/>
      <w:r>
        <w:rPr>
          <w:rFonts w:eastAsia="Times New Roman"/>
        </w:rPr>
        <w:t>.</w:t>
      </w:r>
    </w:p>
    <w:p w14:paraId="63253C46" w14:textId="77777777" w:rsidR="00000000" w:rsidRDefault="00436C93">
      <w:pPr>
        <w:numPr>
          <w:ilvl w:val="1"/>
          <w:numId w:val="4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Триггерная логика для обновления агрегатов.</w:t>
      </w:r>
    </w:p>
    <w:p w14:paraId="268645AA" w14:textId="77777777" w:rsidR="00000000" w:rsidRDefault="00436C93">
      <w:pPr>
        <w:pStyle w:val="a3"/>
        <w:numPr>
          <w:ilvl w:val="0"/>
          <w:numId w:val="49"/>
        </w:numPr>
      </w:pPr>
      <w:r>
        <w:rPr>
          <w:rStyle w:val="a4"/>
        </w:rPr>
        <w:t>Вспомогательный контейнер</w:t>
      </w:r>
    </w:p>
    <w:p w14:paraId="082B4462" w14:textId="77777777" w:rsidR="00000000" w:rsidRDefault="00436C93">
      <w:pPr>
        <w:numPr>
          <w:ilvl w:val="1"/>
          <w:numId w:val="4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Задачи резервного копиров</w:t>
      </w:r>
      <w:r>
        <w:rPr>
          <w:rFonts w:eastAsia="Times New Roman"/>
        </w:rPr>
        <w:t>ания (</w:t>
      </w:r>
      <w:proofErr w:type="spellStart"/>
      <w:r>
        <w:rPr>
          <w:rStyle w:val="HTML"/>
        </w:rPr>
        <w:t>pg_dump</w:t>
      </w:r>
      <w:proofErr w:type="spellEnd"/>
      <w:r>
        <w:rPr>
          <w:rFonts w:eastAsia="Times New Roman"/>
        </w:rPr>
        <w:t>) и передачи бэкапов на удалённое хранилище.</w:t>
      </w:r>
    </w:p>
    <w:p w14:paraId="7EEB0ADC" w14:textId="77777777" w:rsidR="00000000" w:rsidRDefault="00436C93">
      <w:pPr>
        <w:numPr>
          <w:ilvl w:val="1"/>
          <w:numId w:val="4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Мониторинг (</w:t>
      </w:r>
      <w:proofErr w:type="spellStart"/>
      <w:r>
        <w:rPr>
          <w:rFonts w:eastAsia="Times New Roman"/>
        </w:rPr>
        <w:t>Prometheus</w:t>
      </w:r>
      <w:proofErr w:type="spellEnd"/>
      <w:r>
        <w:rPr>
          <w:rFonts w:eastAsia="Times New Roman"/>
        </w:rPr>
        <w:t>-экспортер) и лог-агент (ELK-</w:t>
      </w:r>
      <w:proofErr w:type="spellStart"/>
      <w:r>
        <w:rPr>
          <w:rFonts w:eastAsia="Times New Roman"/>
        </w:rPr>
        <w:t>stack</w:t>
      </w:r>
      <w:proofErr w:type="spellEnd"/>
      <w:r>
        <w:rPr>
          <w:rFonts w:eastAsia="Times New Roman"/>
        </w:rPr>
        <w:t xml:space="preserve"> или подобный).</w:t>
      </w:r>
    </w:p>
    <w:p w14:paraId="1A0CA105" w14:textId="77777777" w:rsidR="00000000" w:rsidRDefault="00436C93">
      <w:pPr>
        <w:pStyle w:val="a3"/>
      </w:pPr>
      <w:r>
        <w:t xml:space="preserve">Стрелками показаны основные интерфейсы взаимодействия: REST-вызовы между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>, TCP-соединение к БД, запуск фонов</w:t>
      </w:r>
      <w:r>
        <w:t>ых задач в контейнере бэкапов. Диаграмма подчёркивает независимость модулей и их чётко определённые границы ответственности.</w:t>
      </w:r>
    </w:p>
    <w:p w14:paraId="718A0379" w14:textId="77777777" w:rsidR="00000000" w:rsidRDefault="00436C93">
      <w:pPr>
        <w:pStyle w:val="4"/>
        <w:rPr>
          <w:rFonts w:eastAsia="Times New Roman"/>
        </w:rPr>
      </w:pPr>
      <w:r>
        <w:rPr>
          <w:rFonts w:eastAsia="Times New Roman"/>
        </w:rPr>
        <w:t>3.5.4. ER-диаграмма базы данных</w:t>
      </w:r>
    </w:p>
    <w:p w14:paraId="56B41DCF" w14:textId="77777777" w:rsidR="00000000" w:rsidRDefault="00436C93">
      <w:pPr>
        <w:pStyle w:val="a3"/>
      </w:pPr>
      <w:r>
        <w:t>ER-диаграмма описывает сущности и их связи:</w:t>
      </w:r>
    </w:p>
    <w:p w14:paraId="56E87AEB" w14:textId="77777777" w:rsidR="00000000" w:rsidRDefault="00436C93">
      <w:pPr>
        <w:numPr>
          <w:ilvl w:val="0"/>
          <w:numId w:val="50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Users</w:t>
      </w:r>
      <w:proofErr w:type="spellEnd"/>
      <w:r>
        <w:rPr>
          <w:rFonts w:eastAsia="Times New Roman"/>
        </w:rPr>
        <w:t xml:space="preserve"> 1—* </w:t>
      </w:r>
      <w:proofErr w:type="spellStart"/>
      <w:r>
        <w:rPr>
          <w:rStyle w:val="a4"/>
          <w:rFonts w:eastAsia="Times New Roman"/>
        </w:rPr>
        <w:t>User_Level</w:t>
      </w:r>
      <w:proofErr w:type="spellEnd"/>
      <w:r>
        <w:rPr>
          <w:rFonts w:eastAsia="Times New Roman"/>
        </w:rPr>
        <w:t xml:space="preserve"> *—1 </w:t>
      </w:r>
      <w:proofErr w:type="spellStart"/>
      <w:r>
        <w:rPr>
          <w:rStyle w:val="a4"/>
          <w:rFonts w:eastAsia="Times New Roman"/>
        </w:rPr>
        <w:t>Levels</w:t>
      </w:r>
      <w:proofErr w:type="spellEnd"/>
    </w:p>
    <w:p w14:paraId="2FC078B7" w14:textId="77777777" w:rsidR="00000000" w:rsidRDefault="00436C93">
      <w:pPr>
        <w:numPr>
          <w:ilvl w:val="0"/>
          <w:numId w:val="50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Users</w:t>
      </w:r>
      <w:proofErr w:type="spellEnd"/>
      <w:r>
        <w:rPr>
          <w:rFonts w:eastAsia="Times New Roman"/>
        </w:rPr>
        <w:t xml:space="preserve"> 1—* </w:t>
      </w:r>
      <w:proofErr w:type="spellStart"/>
      <w:r>
        <w:rPr>
          <w:rStyle w:val="a4"/>
          <w:rFonts w:eastAsia="Times New Roman"/>
        </w:rPr>
        <w:t>Sessions</w:t>
      </w:r>
      <w:proofErr w:type="spellEnd"/>
    </w:p>
    <w:p w14:paraId="05E3DB2D" w14:textId="77777777" w:rsidR="00000000" w:rsidRDefault="00436C93">
      <w:pPr>
        <w:numPr>
          <w:ilvl w:val="0"/>
          <w:numId w:val="50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User</w:t>
      </w:r>
      <w:r>
        <w:rPr>
          <w:rStyle w:val="a4"/>
          <w:rFonts w:eastAsia="Times New Roman"/>
        </w:rPr>
        <w:t>s</w:t>
      </w:r>
      <w:proofErr w:type="spellEnd"/>
      <w:r>
        <w:rPr>
          <w:rFonts w:eastAsia="Times New Roman"/>
        </w:rPr>
        <w:t xml:space="preserve"> *—1 </w:t>
      </w:r>
      <w:proofErr w:type="spellStart"/>
      <w:r>
        <w:rPr>
          <w:rStyle w:val="a4"/>
          <w:rFonts w:eastAsia="Times New Roman"/>
        </w:rPr>
        <w:t>Tutors</w:t>
      </w:r>
      <w:proofErr w:type="spellEnd"/>
      <w:r>
        <w:rPr>
          <w:rFonts w:eastAsia="Times New Roman"/>
        </w:rPr>
        <w:t xml:space="preserve"> (через поле </w:t>
      </w:r>
      <w:proofErr w:type="spellStart"/>
      <w:r>
        <w:rPr>
          <w:rStyle w:val="HTML"/>
        </w:rPr>
        <w:t>tutor_id</w:t>
      </w:r>
      <w:proofErr w:type="spellEnd"/>
      <w:r>
        <w:rPr>
          <w:rFonts w:eastAsia="Times New Roman"/>
        </w:rPr>
        <w:t>)</w:t>
      </w:r>
    </w:p>
    <w:p w14:paraId="115C06E5" w14:textId="77777777" w:rsidR="00000000" w:rsidRDefault="00436C93">
      <w:pPr>
        <w:numPr>
          <w:ilvl w:val="0"/>
          <w:numId w:val="50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Users</w:t>
      </w:r>
      <w:proofErr w:type="spellEnd"/>
      <w:r>
        <w:rPr>
          <w:rFonts w:eastAsia="Times New Roman"/>
        </w:rPr>
        <w:t xml:space="preserve"> 1—* </w:t>
      </w:r>
      <w:proofErr w:type="spellStart"/>
      <w:r>
        <w:rPr>
          <w:rStyle w:val="a4"/>
          <w:rFonts w:eastAsia="Times New Roman"/>
        </w:rPr>
        <w:t>Hints</w:t>
      </w:r>
      <w:proofErr w:type="spellEnd"/>
      <w:r>
        <w:rPr>
          <w:rFonts w:eastAsia="Times New Roman"/>
        </w:rPr>
        <w:t xml:space="preserve"> *—1 </w:t>
      </w:r>
      <w:proofErr w:type="spellStart"/>
      <w:r>
        <w:rPr>
          <w:rStyle w:val="a4"/>
          <w:rFonts w:eastAsia="Times New Roman"/>
        </w:rPr>
        <w:t>Tutors</w:t>
      </w:r>
      <w:proofErr w:type="spellEnd"/>
    </w:p>
    <w:p w14:paraId="128145DA" w14:textId="77777777" w:rsidR="00000000" w:rsidRDefault="00436C93">
      <w:pPr>
        <w:numPr>
          <w:ilvl w:val="0"/>
          <w:numId w:val="50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Topics</w:t>
      </w:r>
      <w:proofErr w:type="spellEnd"/>
      <w:r>
        <w:rPr>
          <w:rFonts w:eastAsia="Times New Roman"/>
        </w:rPr>
        <w:t xml:space="preserve"> 1—* </w:t>
      </w:r>
      <w:proofErr w:type="spellStart"/>
      <w:r>
        <w:rPr>
          <w:rStyle w:val="a4"/>
          <w:rFonts w:eastAsia="Times New Roman"/>
        </w:rPr>
        <w:t>Levels</w:t>
      </w:r>
      <w:proofErr w:type="spellEnd"/>
    </w:p>
    <w:p w14:paraId="04617AB1" w14:textId="77777777" w:rsidR="00000000" w:rsidRDefault="00436C93">
      <w:pPr>
        <w:numPr>
          <w:ilvl w:val="0"/>
          <w:numId w:val="50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Style w:val="a4"/>
          <w:rFonts w:eastAsia="Times New Roman"/>
        </w:rPr>
        <w:t>Users</w:t>
      </w:r>
      <w:proofErr w:type="spellEnd"/>
      <w:r>
        <w:rPr>
          <w:rFonts w:eastAsia="Times New Roman"/>
        </w:rPr>
        <w:t xml:space="preserve"> </w:t>
      </w:r>
      <w:r>
        <w:rPr>
          <w:rStyle w:val="a5"/>
          <w:rFonts w:eastAsia="Times New Roman"/>
        </w:rPr>
        <w:t>—</w:t>
      </w:r>
      <w:r>
        <w:rPr>
          <w:rFonts w:eastAsia="Times New Roman"/>
        </w:rPr>
        <w:t xml:space="preserve"> </w:t>
      </w:r>
      <w:proofErr w:type="spellStart"/>
      <w:r>
        <w:rPr>
          <w:rStyle w:val="a4"/>
          <w:rFonts w:eastAsia="Times New Roman"/>
        </w:rPr>
        <w:t>Topics</w:t>
      </w:r>
      <w:proofErr w:type="spellEnd"/>
      <w:r>
        <w:rPr>
          <w:rFonts w:eastAsia="Times New Roman"/>
        </w:rPr>
        <w:t xml:space="preserve"> (через таблицу </w:t>
      </w:r>
      <w:proofErr w:type="spellStart"/>
      <w:r>
        <w:rPr>
          <w:rStyle w:val="HTML"/>
        </w:rPr>
        <w:t>Progress</w:t>
      </w:r>
      <w:proofErr w:type="spellEnd"/>
      <w:r>
        <w:rPr>
          <w:rFonts w:eastAsia="Times New Roman"/>
        </w:rPr>
        <w:t>)</w:t>
      </w:r>
    </w:p>
    <w:p w14:paraId="2AAC7826" w14:textId="77777777" w:rsidR="00000000" w:rsidRDefault="00436C93">
      <w:pPr>
        <w:pStyle w:val="a3"/>
      </w:pPr>
      <w:r>
        <w:t>Для каждой связи указаны кардинальности и направление внешних ключей. Диаграмма содержит основные атрибуты сущностей: первичные ключи, поля времени (</w:t>
      </w:r>
      <w:proofErr w:type="spellStart"/>
      <w:r>
        <w:rPr>
          <w:rStyle w:val="HTML"/>
        </w:rPr>
        <w:t>registered_at</w:t>
      </w:r>
      <w:proofErr w:type="spellEnd"/>
      <w:r>
        <w:t xml:space="preserve">, </w:t>
      </w:r>
      <w:proofErr w:type="spellStart"/>
      <w:r>
        <w:rPr>
          <w:rStyle w:val="HTML"/>
        </w:rPr>
        <w:t>completion_time</w:t>
      </w:r>
      <w:proofErr w:type="spellEnd"/>
      <w:r>
        <w:t xml:space="preserve">, </w:t>
      </w:r>
      <w:proofErr w:type="spellStart"/>
      <w:r>
        <w:rPr>
          <w:rStyle w:val="HTML"/>
        </w:rPr>
        <w:t>read_at</w:t>
      </w:r>
      <w:proofErr w:type="spellEnd"/>
      <w:r>
        <w:t>) и служебные идентификаторы. На схеме обозначены обязательные и опц</w:t>
      </w:r>
      <w:r>
        <w:t>иональные атрибуты, а также индексы, влияющие на производительность выборок.</w:t>
      </w:r>
    </w:p>
    <w:p w14:paraId="358A04D9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520DC532">
          <v:rect id="_x0000_i1036" style="width:0;height:1.5pt" o:hralign="center" o:hrstd="t" o:hr="t" fillcolor="#a0a0a0" stroked="f"/>
        </w:pict>
      </w:r>
    </w:p>
    <w:p w14:paraId="0AE8D7C5" w14:textId="77777777" w:rsidR="00000000" w:rsidRDefault="00436C93">
      <w:pPr>
        <w:pStyle w:val="a3"/>
      </w:pPr>
      <w:r>
        <w:t>Таким образом, предложенные четыре диаграммы формируют целостное представление архитектуры системы: от описания последовательности взаимодействий и пользовательских сценариев до статических связей между компонентами и моделью данных.</w:t>
      </w:r>
    </w:p>
    <w:p w14:paraId="21AA595D" w14:textId="77777777" w:rsidR="00000000" w:rsidRDefault="00436C93">
      <w:pPr>
        <w:pStyle w:val="1"/>
        <w:rPr>
          <w:rFonts w:eastAsia="Times New Roman"/>
        </w:rPr>
      </w:pPr>
      <w:r>
        <w:rPr>
          <w:rFonts w:eastAsia="Times New Roman"/>
        </w:rPr>
        <w:t>Приложение A.</w:t>
      </w:r>
    </w:p>
    <w:p w14:paraId="1F33127D" w14:textId="77777777" w:rsidR="00000000" w:rsidRDefault="00436C93">
      <w:pPr>
        <w:pStyle w:val="1"/>
        <w:rPr>
          <w:rFonts w:eastAsia="Times New Roman"/>
        </w:rPr>
      </w:pPr>
      <w:r>
        <w:rPr>
          <w:rFonts w:eastAsia="Times New Roman"/>
        </w:rPr>
        <w:t>"Текстов</w:t>
      </w:r>
      <w:r>
        <w:rPr>
          <w:rFonts w:eastAsia="Times New Roman"/>
        </w:rPr>
        <w:t>ое представление веб-интерфейса программой экранного доступа"</w:t>
      </w:r>
    </w:p>
    <w:p w14:paraId="055906C0" w14:textId="77777777" w:rsidR="00000000" w:rsidRDefault="00436C93">
      <w:pPr>
        <w:pStyle w:val="a3"/>
      </w:pPr>
      <w:r>
        <w:t xml:space="preserve">Запись представления веб-страницы программой экранного доступа </w:t>
      </w:r>
      <w:r>
        <w:rPr>
          <w:rStyle w:val="a4"/>
        </w:rPr>
        <w:t>NVDA 2024.4.2.35031</w:t>
      </w:r>
      <w:r>
        <w:t>. Для примера использована главная страница Университета ИТМО, расположенная по адресу:</w:t>
      </w:r>
      <w:r>
        <w:t xml:space="preserve"> </w:t>
      </w:r>
      <w:hyperlink r:id="rId12" w:history="1">
        <w:r>
          <w:rPr>
            <w:rStyle w:val="a6"/>
          </w:rPr>
          <w:t>https://itmo.ru/</w:t>
        </w:r>
      </w:hyperlink>
      <w:r>
        <w:t xml:space="preserve"> Включен режим "Использовать экранное представление".</w:t>
      </w:r>
    </w:p>
    <w:p w14:paraId="4364B636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ГЛАВНАЯ</w:t>
      </w:r>
    </w:p>
    <w:p w14:paraId="09AF13E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НОВОСТИ</w:t>
      </w:r>
    </w:p>
    <w:p w14:paraId="1C9A658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МЕНЮ</w:t>
      </w:r>
    </w:p>
    <w:p w14:paraId="6A36784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основная часть ориентир    посещённая    Версия для слабовидящих</w:t>
      </w:r>
    </w:p>
    <w:p w14:paraId="46B16CD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Старая версия сайта</w:t>
      </w:r>
    </w:p>
    <w:p w14:paraId="1FA9A2F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English</w:t>
      </w:r>
    </w:p>
    <w:p w14:paraId="49DE9BC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MS Mincho" w:eastAsia="MS Mincho" w:hAnsi="MS Mincho" w:cs="MS Mincho" w:hint="eastAsia"/>
          <w:color w:val="D4D4D4"/>
        </w:rPr>
        <w:t>中文版</w:t>
      </w:r>
      <w:proofErr w:type="spellEnd"/>
    </w:p>
    <w:p w14:paraId="7C0BE3C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Consolas" w:hAnsi="Consolas"/>
          <w:color w:val="D4D4D4"/>
        </w:rPr>
        <w:t>Español</w:t>
      </w:r>
      <w:proofErr w:type="spellEnd"/>
    </w:p>
    <w:p w14:paraId="6F2E677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5  больше чем ун</w:t>
      </w:r>
      <w:r>
        <w:rPr>
          <w:rStyle w:val="HTML"/>
          <w:rFonts w:ascii="Consolas" w:hAnsi="Consolas"/>
          <w:color w:val="D4D4D4"/>
        </w:rPr>
        <w:t>иверситет</w:t>
      </w:r>
    </w:p>
    <w:p w14:paraId="62442B2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Образование, которое позволяет строить успешную карьеру уже с первых курсов</w:t>
      </w:r>
    </w:p>
    <w:p w14:paraId="6C3858C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Академическая свобода, комфортная среда и административная поддержка ученых, исследования на </w:t>
      </w:r>
    </w:p>
    <w:p w14:paraId="48B37DF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proofErr w:type="spellStart"/>
      <w:r>
        <w:rPr>
          <w:rStyle w:val="HTML"/>
          <w:rFonts w:ascii="Consolas" w:hAnsi="Consolas"/>
          <w:color w:val="D4D4D4"/>
        </w:rPr>
        <w:t>фронтирах</w:t>
      </w:r>
      <w:proofErr w:type="spellEnd"/>
      <w:r>
        <w:rPr>
          <w:rStyle w:val="HTML"/>
          <w:rFonts w:ascii="Consolas" w:hAnsi="Consolas"/>
          <w:color w:val="D4D4D4"/>
        </w:rPr>
        <w:t xml:space="preserve"> науки</w:t>
      </w:r>
    </w:p>
    <w:p w14:paraId="28F3A63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Бизнес-подходы к организации работы и распределенная система</w:t>
      </w:r>
      <w:r>
        <w:rPr>
          <w:rStyle w:val="HTML"/>
          <w:rFonts w:ascii="Consolas" w:hAnsi="Consolas"/>
          <w:color w:val="D4D4D4"/>
        </w:rPr>
        <w:t xml:space="preserve"> управления</w:t>
      </w:r>
    </w:p>
    <w:p w14:paraId="263CB57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Большое сообщество индустриальных партнеров и развитая стартап-культура</w:t>
      </w:r>
    </w:p>
    <w:p w14:paraId="020A917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Открытый код — делимся лучшими решениями, масштабируем идеи, расширяем сеть талантов</w:t>
      </w:r>
    </w:p>
    <w:p w14:paraId="6A7C3A8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Образ жизни — всей нашей большой командой мы влюбляемся в науку, занимаемся спортом, вд</w:t>
      </w:r>
      <w:r>
        <w:rPr>
          <w:rStyle w:val="HTML"/>
          <w:rFonts w:ascii="Consolas" w:hAnsi="Consolas"/>
          <w:color w:val="D4D4D4"/>
        </w:rPr>
        <w:t xml:space="preserve">охновляем </w:t>
      </w:r>
    </w:p>
    <w:p w14:paraId="3ADE503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коллег своими увлечениями</w:t>
      </w:r>
    </w:p>
    <w:p w14:paraId="7DB94D6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20.06.2025</w:t>
      </w:r>
    </w:p>
    <w:p w14:paraId="48DABA4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  Приемная кампания ИТМО. Фото: «Мегабайт Медиа»</w:t>
      </w:r>
    </w:p>
    <w:p w14:paraId="0A287A6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заголовок    уровень 5  Все складывается в ИТМО: в Первом неклассическом стартовала приемная кампания</w:t>
      </w:r>
    </w:p>
    <w:p w14:paraId="4DEB8D2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31.03.2025</w:t>
      </w:r>
    </w:p>
    <w:p w14:paraId="609276D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  Приемная кампания ИТМО. Фото: Викт</w:t>
      </w:r>
      <w:r>
        <w:rPr>
          <w:rStyle w:val="HTML"/>
          <w:rFonts w:ascii="Consolas" w:hAnsi="Consolas"/>
          <w:color w:val="D4D4D4"/>
        </w:rPr>
        <w:t>ория Шаповалова / Медиапортал ИТМО</w:t>
      </w:r>
    </w:p>
    <w:p w14:paraId="6DE705D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заголовок    уровень 5  В ИТМО уже открыли прием заявок для поступления в бакалавриат и магистратуру: главное для </w:t>
      </w:r>
    </w:p>
    <w:p w14:paraId="52D868E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заголовок    уровень 5  абитуриентов</w:t>
      </w:r>
    </w:p>
    <w:p w14:paraId="533DC86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2  ЦИФРЫ И ФАКТЫ</w:t>
      </w:r>
    </w:p>
    <w:p w14:paraId="043EDB4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</w:t>
      </w:r>
      <w:r>
        <w:rPr>
          <w:rStyle w:val="HTML"/>
          <w:rFonts w:ascii="Consolas" w:hAnsi="Consolas"/>
          <w:color w:val="D4D4D4"/>
        </w:rPr>
        <w:t>ИТМО В РЕЙТИНГАХ</w:t>
      </w:r>
    </w:p>
    <w:p w14:paraId="7A6E4EC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Лидер Программы «Приоритет 2030»</w:t>
      </w:r>
    </w:p>
    <w:p w14:paraId="74D07C3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Лидер проекта «Передовые инженерные школы»</w:t>
      </w:r>
    </w:p>
    <w:p w14:paraId="7D3AEB20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Лидер по качеству подготовки специалистов в области ИИ</w:t>
      </w:r>
    </w:p>
    <w:p w14:paraId="585B290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Единственный</w:t>
      </w:r>
      <w:r>
        <w:rPr>
          <w:rStyle w:val="HTML"/>
          <w:rFonts w:ascii="Consolas" w:hAnsi="Consolas"/>
          <w:color w:val="D4D4D4"/>
        </w:rPr>
        <w:t xml:space="preserve"> в мире семикратный победитель международного чемпионата по программированию ICPC</w:t>
      </w:r>
    </w:p>
    <w:p w14:paraId="3C41DBD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Первый неклассический университет</w:t>
      </w:r>
    </w:p>
    <w:p w14:paraId="459CA3D2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Собственные PhD</w:t>
      </w:r>
    </w:p>
    <w:p w14:paraId="254596C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Вторые в России</w:t>
      </w:r>
    </w:p>
    <w:p w14:paraId="79B5B11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уровню зарплат выпускников IT-спе</w:t>
      </w:r>
      <w:r>
        <w:rPr>
          <w:rStyle w:val="HTML"/>
          <w:rFonts w:ascii="Consolas" w:hAnsi="Consolas"/>
          <w:color w:val="D4D4D4"/>
        </w:rPr>
        <w:t>циальностей</w:t>
      </w:r>
    </w:p>
    <w:p w14:paraId="4A58DCE2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80%</w:t>
      </w:r>
    </w:p>
    <w:p w14:paraId="4E1EB63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доля молодых ученых</w:t>
      </w:r>
    </w:p>
    <w:p w14:paraId="0B4186A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В предметном рейтинге QS Computer Science &amp; Information Systems</w:t>
      </w:r>
    </w:p>
    <w:p w14:paraId="6BD81F6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78 место2024</w:t>
      </w:r>
    </w:p>
    <w:p w14:paraId="5D3A28C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В предметном рейтинге Data Science </w:t>
      </w:r>
      <w:proofErr w:type="spellStart"/>
      <w:r>
        <w:rPr>
          <w:rStyle w:val="HTML"/>
          <w:rFonts w:ascii="Consolas" w:hAnsi="Consolas"/>
          <w:color w:val="D4D4D4"/>
        </w:rPr>
        <w:t>and</w:t>
      </w:r>
      <w:proofErr w:type="spellEnd"/>
      <w:r>
        <w:rPr>
          <w:rStyle w:val="HTML"/>
          <w:rFonts w:ascii="Consolas" w:hAnsi="Consolas"/>
          <w:color w:val="D4D4D4"/>
        </w:rPr>
        <w:t xml:space="preserve"> </w:t>
      </w:r>
      <w:proofErr w:type="spellStart"/>
      <w:r>
        <w:rPr>
          <w:rStyle w:val="HTML"/>
          <w:rFonts w:ascii="Consolas" w:hAnsi="Consolas"/>
          <w:color w:val="D4D4D4"/>
        </w:rPr>
        <w:t>Artificial</w:t>
      </w:r>
      <w:proofErr w:type="spellEnd"/>
      <w:r>
        <w:rPr>
          <w:rStyle w:val="HTML"/>
          <w:rFonts w:ascii="Consolas" w:hAnsi="Consolas"/>
          <w:color w:val="D4D4D4"/>
        </w:rPr>
        <w:t xml:space="preserve"> Intelligence</w:t>
      </w:r>
    </w:p>
    <w:p w14:paraId="1B3B637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51-70 место2024</w:t>
      </w:r>
    </w:p>
    <w:p w14:paraId="50647C4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В предм</w:t>
      </w:r>
      <w:r>
        <w:rPr>
          <w:rStyle w:val="HTML"/>
          <w:rFonts w:ascii="Consolas" w:hAnsi="Consolas"/>
          <w:color w:val="D4D4D4"/>
        </w:rPr>
        <w:t xml:space="preserve">етном рейтинге QS </w:t>
      </w:r>
      <w:proofErr w:type="spellStart"/>
      <w:r>
        <w:rPr>
          <w:rStyle w:val="HTML"/>
          <w:rFonts w:ascii="Consolas" w:hAnsi="Consolas"/>
          <w:color w:val="D4D4D4"/>
        </w:rPr>
        <w:t>Electrical</w:t>
      </w:r>
      <w:proofErr w:type="spellEnd"/>
      <w:r>
        <w:rPr>
          <w:rStyle w:val="HTML"/>
          <w:rFonts w:ascii="Consolas" w:hAnsi="Consolas"/>
          <w:color w:val="D4D4D4"/>
        </w:rPr>
        <w:t xml:space="preserve"> </w:t>
      </w:r>
      <w:proofErr w:type="spellStart"/>
      <w:r>
        <w:rPr>
          <w:rStyle w:val="HTML"/>
          <w:rFonts w:ascii="Consolas" w:hAnsi="Consolas"/>
          <w:color w:val="D4D4D4"/>
        </w:rPr>
        <w:t>and</w:t>
      </w:r>
      <w:proofErr w:type="spellEnd"/>
      <w:r>
        <w:rPr>
          <w:rStyle w:val="HTML"/>
          <w:rFonts w:ascii="Consolas" w:hAnsi="Consolas"/>
          <w:color w:val="D4D4D4"/>
        </w:rPr>
        <w:t xml:space="preserve"> Electronic Engineering</w:t>
      </w:r>
    </w:p>
    <w:p w14:paraId="3A01007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146 место2024</w:t>
      </w:r>
    </w:p>
    <w:p w14:paraId="537BD06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Альянс в сфере ИИ в рейтинге вузов по качеству подготовки специалистов в области Искусственного </w:t>
      </w:r>
    </w:p>
    <w:p w14:paraId="4FF73DA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интеллекта</w:t>
      </w:r>
    </w:p>
    <w:p w14:paraId="5B055D5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A+2024</w:t>
      </w:r>
    </w:p>
    <w:p w14:paraId="77DB212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В предметном рейтинге U.S. News </w:t>
      </w:r>
      <w:proofErr w:type="spellStart"/>
      <w:r>
        <w:rPr>
          <w:rStyle w:val="HTML"/>
          <w:rFonts w:ascii="Consolas" w:hAnsi="Consolas"/>
          <w:color w:val="D4D4D4"/>
        </w:rPr>
        <w:t>Optics</w:t>
      </w:r>
      <w:proofErr w:type="spellEnd"/>
    </w:p>
    <w:p w14:paraId="2C94D99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29 место20</w:t>
      </w:r>
      <w:r>
        <w:rPr>
          <w:rStyle w:val="HTML"/>
          <w:rFonts w:ascii="Consolas" w:hAnsi="Consolas"/>
          <w:color w:val="D4D4D4"/>
        </w:rPr>
        <w:t>24</w:t>
      </w:r>
    </w:p>
    <w:p w14:paraId="656C8E0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В предметном рейтинге U.S. News </w:t>
      </w:r>
      <w:proofErr w:type="spellStart"/>
      <w:r>
        <w:rPr>
          <w:rStyle w:val="HTML"/>
          <w:rFonts w:ascii="Consolas" w:hAnsi="Consolas"/>
          <w:color w:val="D4D4D4"/>
        </w:rPr>
        <w:t>Nanoscience</w:t>
      </w:r>
      <w:proofErr w:type="spellEnd"/>
      <w:r>
        <w:rPr>
          <w:rStyle w:val="HTML"/>
          <w:rFonts w:ascii="Consolas" w:hAnsi="Consolas"/>
          <w:color w:val="D4D4D4"/>
        </w:rPr>
        <w:t xml:space="preserve"> </w:t>
      </w:r>
      <w:proofErr w:type="spellStart"/>
      <w:r>
        <w:rPr>
          <w:rStyle w:val="HTML"/>
          <w:rFonts w:ascii="Consolas" w:hAnsi="Consolas"/>
          <w:color w:val="D4D4D4"/>
        </w:rPr>
        <w:t>and</w:t>
      </w:r>
      <w:proofErr w:type="spellEnd"/>
      <w:r>
        <w:rPr>
          <w:rStyle w:val="HTML"/>
          <w:rFonts w:ascii="Consolas" w:hAnsi="Consolas"/>
          <w:color w:val="D4D4D4"/>
        </w:rPr>
        <w:t xml:space="preserve"> </w:t>
      </w:r>
      <w:proofErr w:type="spellStart"/>
      <w:r>
        <w:rPr>
          <w:rStyle w:val="HTML"/>
          <w:rFonts w:ascii="Consolas" w:hAnsi="Consolas"/>
          <w:color w:val="D4D4D4"/>
        </w:rPr>
        <w:t>Nanotechnology</w:t>
      </w:r>
      <w:proofErr w:type="spellEnd"/>
    </w:p>
    <w:p w14:paraId="1091C5B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163 место2024</w:t>
      </w:r>
    </w:p>
    <w:p w14:paraId="435BAEA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</w:t>
      </w:r>
      <w:proofErr w:type="spellStart"/>
      <w:r>
        <w:rPr>
          <w:rStyle w:val="HTML"/>
          <w:rFonts w:ascii="Consolas" w:hAnsi="Consolas"/>
          <w:color w:val="D4D4D4"/>
        </w:rPr>
        <w:t>Superjob</w:t>
      </w:r>
      <w:proofErr w:type="spellEnd"/>
      <w:r>
        <w:rPr>
          <w:rStyle w:val="HTML"/>
          <w:rFonts w:ascii="Consolas" w:hAnsi="Consolas"/>
          <w:color w:val="D4D4D4"/>
        </w:rPr>
        <w:t xml:space="preserve"> в рейтинге лучших вузов России по уровню зарплат IT-специалистов, окончивших вуз в </w:t>
      </w:r>
    </w:p>
    <w:p w14:paraId="2F4882C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2018-2023 годах</w:t>
      </w:r>
    </w:p>
    <w:p w14:paraId="0BCDF00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2 место2024</w:t>
      </w:r>
    </w:p>
    <w:p w14:paraId="767DE6F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</w:t>
      </w:r>
      <w:r>
        <w:rPr>
          <w:rStyle w:val="HTML"/>
          <w:rFonts w:ascii="Consolas" w:hAnsi="Consolas"/>
          <w:color w:val="D4D4D4"/>
        </w:rPr>
        <w:t xml:space="preserve">В предметном рейтинге ARWU </w:t>
      </w:r>
      <w:proofErr w:type="spellStart"/>
      <w:r>
        <w:rPr>
          <w:rStyle w:val="HTML"/>
          <w:rFonts w:ascii="Consolas" w:hAnsi="Consolas"/>
          <w:color w:val="D4D4D4"/>
        </w:rPr>
        <w:t>Automation</w:t>
      </w:r>
      <w:proofErr w:type="spellEnd"/>
      <w:r>
        <w:rPr>
          <w:rStyle w:val="HTML"/>
          <w:rFonts w:ascii="Consolas" w:hAnsi="Consolas"/>
          <w:color w:val="D4D4D4"/>
        </w:rPr>
        <w:t xml:space="preserve"> &amp; Control</w:t>
      </w:r>
    </w:p>
    <w:p w14:paraId="5711F12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76-100 место2024</w:t>
      </w:r>
    </w:p>
    <w:p w14:paraId="665CA51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В рейтинге вузов цифровой экономики среди университетов Москвы и Петербурга, где лучше всего </w:t>
      </w:r>
    </w:p>
    <w:p w14:paraId="0B36CB0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готовят IT-специалистов</w:t>
      </w:r>
    </w:p>
    <w:p w14:paraId="5017E40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5 место2024</w:t>
      </w:r>
    </w:p>
    <w:p w14:paraId="3F93862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В России по качеству приема на первый к</w:t>
      </w:r>
      <w:r>
        <w:rPr>
          <w:rStyle w:val="HTML"/>
          <w:rFonts w:ascii="Consolas" w:hAnsi="Consolas"/>
          <w:color w:val="D4D4D4"/>
        </w:rPr>
        <w:t>урс. Мониторинг НИУ ВШЭ</w:t>
      </w:r>
    </w:p>
    <w:p w14:paraId="198E8D6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5 место2023</w:t>
      </w:r>
    </w:p>
    <w:p w14:paraId="0CD3F00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Яндекс Образование в рейтинге самых популярных университетов в олимпиадах по математике и </w:t>
      </w:r>
    </w:p>
    <w:p w14:paraId="39AC1230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информатике</w:t>
      </w:r>
    </w:p>
    <w:p w14:paraId="1942868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2 место2024</w:t>
      </w:r>
    </w:p>
    <w:p w14:paraId="282F4FF2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Больше о рейтингах →</w:t>
      </w:r>
    </w:p>
    <w:p w14:paraId="3A1AB02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2  ОБРАЗОВАНИЕ</w:t>
      </w:r>
    </w:p>
    <w:p w14:paraId="2CE4E60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3  СТУДЕНТЫ 2.</w:t>
      </w:r>
      <w:r>
        <w:rPr>
          <w:rStyle w:val="HTML"/>
          <w:rFonts w:ascii="Consolas" w:hAnsi="Consolas"/>
          <w:color w:val="D4D4D4"/>
        </w:rPr>
        <w:t>0</w:t>
      </w:r>
    </w:p>
    <w:p w14:paraId="645A02F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Индивидуальная траектория</w:t>
      </w:r>
    </w:p>
    <w:p w14:paraId="6C30CF2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Сами выбирают специализации, дисциплины, формат (</w:t>
      </w:r>
      <w:proofErr w:type="spellStart"/>
      <w:r>
        <w:rPr>
          <w:rStyle w:val="HTML"/>
          <w:rFonts w:ascii="Consolas" w:hAnsi="Consolas"/>
          <w:color w:val="D4D4D4"/>
        </w:rPr>
        <w:t>online</w:t>
      </w:r>
      <w:proofErr w:type="spellEnd"/>
      <w:r>
        <w:rPr>
          <w:rStyle w:val="HTML"/>
          <w:rFonts w:ascii="Consolas" w:hAnsi="Consolas"/>
          <w:color w:val="D4D4D4"/>
        </w:rPr>
        <w:t>/</w:t>
      </w:r>
      <w:proofErr w:type="spellStart"/>
      <w:r>
        <w:rPr>
          <w:rStyle w:val="HTML"/>
          <w:rFonts w:ascii="Consolas" w:hAnsi="Consolas"/>
          <w:color w:val="D4D4D4"/>
        </w:rPr>
        <w:t>offline</w:t>
      </w:r>
      <w:proofErr w:type="spellEnd"/>
      <w:r>
        <w:rPr>
          <w:rStyle w:val="HTML"/>
          <w:rFonts w:ascii="Consolas" w:hAnsi="Consolas"/>
          <w:color w:val="D4D4D4"/>
        </w:rPr>
        <w:t xml:space="preserve">) и уровень сложности обучения, </w:t>
      </w:r>
    </w:p>
    <w:p w14:paraId="27886DC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преподавателя и время занятий</w:t>
      </w:r>
    </w:p>
    <w:p w14:paraId="37E7436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First </w:t>
      </w:r>
      <w:proofErr w:type="spellStart"/>
      <w:r>
        <w:rPr>
          <w:rStyle w:val="HTML"/>
          <w:rFonts w:ascii="Consolas" w:hAnsi="Consolas"/>
          <w:color w:val="D4D4D4"/>
        </w:rPr>
        <w:t>Slide</w:t>
      </w:r>
      <w:proofErr w:type="spellEnd"/>
      <w:r>
        <w:rPr>
          <w:rStyle w:val="HTML"/>
          <w:rFonts w:ascii="Consolas" w:hAnsi="Consolas"/>
          <w:color w:val="D4D4D4"/>
        </w:rPr>
        <w:t xml:space="preserve"> Image</w:t>
      </w:r>
    </w:p>
    <w:p w14:paraId="3E10B7E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Soft </w:t>
      </w:r>
      <w:proofErr w:type="spellStart"/>
      <w:r>
        <w:rPr>
          <w:rStyle w:val="HTML"/>
          <w:rFonts w:ascii="Consolas" w:hAnsi="Consolas"/>
          <w:color w:val="D4D4D4"/>
        </w:rPr>
        <w:t>Skills</w:t>
      </w:r>
      <w:proofErr w:type="spellEnd"/>
    </w:p>
    <w:p w14:paraId="226C06B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Учатся всё успевать, выстраивать коммуникацию, у</w:t>
      </w:r>
      <w:r>
        <w:rPr>
          <w:rStyle w:val="HTML"/>
          <w:rFonts w:ascii="Consolas" w:hAnsi="Consolas"/>
          <w:color w:val="D4D4D4"/>
        </w:rPr>
        <w:t xml:space="preserve">спешно представлять результаты исследования и при </w:t>
      </w:r>
    </w:p>
    <w:p w14:paraId="25496BC0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этом сохранять душевное равновесие</w:t>
      </w:r>
    </w:p>
    <w:p w14:paraId="0CB7681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Дипломные работы в разных форматах</w:t>
      </w:r>
    </w:p>
    <w:p w14:paraId="7321DF5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Защищают диплом в традиционной форме или в виде научной статьи, бизнес или арт-проекта</w:t>
      </w:r>
    </w:p>
    <w:p w14:paraId="7581553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3  СТУДЕНТЫ 2.0</w:t>
      </w:r>
    </w:p>
    <w:p w14:paraId="7DAFAFC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Second </w:t>
      </w:r>
      <w:proofErr w:type="spellStart"/>
      <w:r>
        <w:rPr>
          <w:rStyle w:val="HTML"/>
          <w:rFonts w:ascii="Consolas" w:hAnsi="Consolas"/>
          <w:color w:val="D4D4D4"/>
        </w:rPr>
        <w:t>Slide</w:t>
      </w:r>
      <w:proofErr w:type="spellEnd"/>
      <w:r>
        <w:rPr>
          <w:rStyle w:val="HTML"/>
          <w:rFonts w:ascii="Consolas" w:hAnsi="Consolas"/>
          <w:color w:val="D4D4D4"/>
        </w:rPr>
        <w:t xml:space="preserve"> Image</w:t>
      </w:r>
    </w:p>
    <w:p w14:paraId="57F7E63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Не выбирают: работа или учеба?</w:t>
      </w:r>
    </w:p>
    <w:p w14:paraId="5C47ECB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Работают в подразделениях ИТМО и даже обучают студентов младших курсов</w:t>
      </w:r>
    </w:p>
    <w:p w14:paraId="4E50809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Создают и реализуют свои проекты в конкурсе инициатив по развитию университета</w:t>
      </w:r>
    </w:p>
    <w:p w14:paraId="0163155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r>
        <w:rPr>
          <w:rStyle w:val="HTML"/>
          <w:rFonts w:ascii="Consolas" w:hAnsi="Consolas"/>
          <w:color w:val="D4D4D4"/>
        </w:rPr>
        <w:t xml:space="preserve">Работают в компаниях-партнёрах, Центр карьеры обучающихся поможет продумать карьерный путь и найти </w:t>
      </w:r>
    </w:p>
    <w:p w14:paraId="5135E88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подходящие вакансии и стажировки</w:t>
      </w:r>
    </w:p>
    <w:p w14:paraId="1C26083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3  НЕ ТОЛЬКО IT</w:t>
      </w:r>
    </w:p>
    <w:p w14:paraId="7A15F95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Физика</w:t>
      </w:r>
    </w:p>
    <w:p w14:paraId="380CB81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Науки о жизни</w:t>
      </w:r>
    </w:p>
    <w:p w14:paraId="5AFEE02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Инженерия</w:t>
      </w:r>
    </w:p>
    <w:p w14:paraId="7EEA594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Экономика</w:t>
      </w:r>
      <w:r>
        <w:rPr>
          <w:rStyle w:val="HTML"/>
          <w:rFonts w:ascii="Consolas" w:hAnsi="Consolas"/>
          <w:color w:val="D4D4D4"/>
        </w:rPr>
        <w:t xml:space="preserve"> и инновации</w:t>
      </w:r>
    </w:p>
    <w:p w14:paraId="7F6F4D6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Междисциплинарные исследования</w:t>
      </w:r>
    </w:p>
    <w:p w14:paraId="6BF9888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Информационные технологии</w:t>
      </w:r>
    </w:p>
    <w:p w14:paraId="5EF7F66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фрейм    по щелчку</w:t>
      </w:r>
    </w:p>
    <w:p w14:paraId="69B52A1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2  Проверяем,</w:t>
      </w:r>
    </w:p>
    <w:p w14:paraId="661C3ED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2  что вы не робот</w:t>
      </w:r>
    </w:p>
    <w:p w14:paraId="64A3CEC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Продолжить</w:t>
      </w:r>
    </w:p>
    <w:p w14:paraId="7B4111E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Условия использования</w:t>
      </w:r>
    </w:p>
    <w:p w14:paraId="0A594BD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3lrWFea1zHSzpxp-ZzvRh_jopSVnoA</w:t>
      </w:r>
    </w:p>
    <w:p w14:paraId="1EBF97D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вн</w:t>
      </w:r>
      <w:r>
        <w:rPr>
          <w:rStyle w:val="HTML"/>
          <w:rFonts w:ascii="Consolas" w:hAnsi="Consolas"/>
          <w:color w:val="D4D4D4"/>
        </w:rPr>
        <w:t>е фрейм  Фотоника, радиофизика и новые материалы</w:t>
      </w:r>
    </w:p>
    <w:p w14:paraId="37306B3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3  ОБРАЗОВАНИЕ ДЛЯ ВСЕХ</w:t>
      </w:r>
    </w:p>
    <w:p w14:paraId="578F117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Курсы для школьников</w:t>
      </w:r>
    </w:p>
    <w:p w14:paraId="269D402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Бакалавриат</w:t>
      </w:r>
    </w:p>
    <w:p w14:paraId="79B29D56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Магистратура</w:t>
      </w:r>
    </w:p>
    <w:p w14:paraId="544ADA8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Аспирантура</w:t>
      </w:r>
    </w:p>
    <w:p w14:paraId="56AEA1F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Онлайн-курсы</w:t>
      </w:r>
    </w:p>
    <w:p w14:paraId="0489808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Хочешь поступить не как все?</w:t>
      </w:r>
    </w:p>
    <w:p w14:paraId="2A14095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Да</w:t>
      </w:r>
    </w:p>
    <w:p w14:paraId="5DB8249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Абитуриентам</w:t>
      </w:r>
    </w:p>
    <w:p w14:paraId="7C601BE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2  НАУКА</w:t>
      </w:r>
    </w:p>
    <w:p w14:paraId="0E1B5A7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</w:t>
      </w:r>
      <w:r>
        <w:rPr>
          <w:rStyle w:val="HTML"/>
          <w:rFonts w:ascii="Consolas" w:hAnsi="Consolas"/>
          <w:color w:val="D4D4D4"/>
        </w:rPr>
        <w:t>головок    уровень 3  В ЦИФРАХ</w:t>
      </w:r>
    </w:p>
    <w:p w14:paraId="4A6A504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Давай поисследуем</w:t>
      </w:r>
    </w:p>
    <w:p w14:paraId="6B96DE2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Consolas" w:hAnsi="Consolas"/>
          <w:color w:val="D4D4D4"/>
        </w:rPr>
        <w:t>Yes</w:t>
      </w:r>
      <w:proofErr w:type="spellEnd"/>
    </w:p>
    <w:p w14:paraId="15D66680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No</w:t>
      </w:r>
    </w:p>
    <w:p w14:paraId="5D27039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Хотите управлять научной группой в ИТМО?</w:t>
      </w:r>
    </w:p>
    <w:p w14:paraId="3CC2399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Consolas" w:hAnsi="Consolas"/>
          <w:color w:val="D4D4D4"/>
        </w:rPr>
        <w:t>Yes</w:t>
      </w:r>
      <w:proofErr w:type="spellEnd"/>
    </w:p>
    <w:p w14:paraId="0228E98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No</w:t>
      </w:r>
    </w:p>
    <w:p w14:paraId="7693509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Графическое изображение без описания    </w:t>
      </w:r>
      <w:proofErr w:type="spellStart"/>
      <w:r>
        <w:rPr>
          <w:rStyle w:val="HTML"/>
          <w:rFonts w:ascii="Consolas" w:hAnsi="Consolas"/>
          <w:color w:val="D4D4D4"/>
        </w:rPr>
        <w:t>image</w:t>
      </w:r>
      <w:proofErr w:type="spellEnd"/>
    </w:p>
    <w:p w14:paraId="0C883A7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98</w:t>
      </w:r>
    </w:p>
    <w:p w14:paraId="613847F0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научных центров, институтов, лабораторий</w:t>
      </w:r>
    </w:p>
    <w:p w14:paraId="472CB86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1500</w:t>
      </w:r>
    </w:p>
    <w:p w14:paraId="19ABF93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статей в рецензируемых научных журналах за 2024 год</w:t>
      </w:r>
    </w:p>
    <w:p w14:paraId="7583FDE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6  2000</w:t>
      </w:r>
    </w:p>
    <w:p w14:paraId="63B17C9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студентов занимаются наукой</w:t>
      </w:r>
    </w:p>
    <w:p w14:paraId="2B055A5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3  НАПРАВЛЕНИЯ</w:t>
      </w:r>
    </w:p>
    <w:p w14:paraId="076778E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Consolas" w:hAnsi="Consolas"/>
          <w:color w:val="D4D4D4"/>
        </w:rPr>
        <w:t>woman</w:t>
      </w:r>
      <w:proofErr w:type="spellEnd"/>
    </w:p>
    <w:p w14:paraId="2795D95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Искусственный интеллект</w:t>
      </w:r>
    </w:p>
    <w:p w14:paraId="3AC0750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Интеллект</w:t>
      </w:r>
      <w:r>
        <w:rPr>
          <w:rStyle w:val="HTML"/>
          <w:rFonts w:ascii="Consolas" w:hAnsi="Consolas"/>
          <w:color w:val="D4D4D4"/>
        </w:rPr>
        <w:t>уальные технологии, робототехника и информационная безопасность</w:t>
      </w:r>
    </w:p>
    <w:p w14:paraId="0456D99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Науки о жизни и здоровье</w:t>
      </w:r>
    </w:p>
    <w:p w14:paraId="12E5A72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Естественные науки</w:t>
      </w:r>
    </w:p>
    <w:p w14:paraId="0F4B743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«Умные» материалы, наноматериалы и нанотехнологии</w:t>
      </w:r>
    </w:p>
    <w:p w14:paraId="5CB5458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ИТ в экономике, социальной сфере и искусстве</w:t>
      </w:r>
    </w:p>
    <w:p w14:paraId="3139420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Фотоника, оптика и квантовые коммуникации</w:t>
      </w:r>
    </w:p>
    <w:p w14:paraId="7CA7F02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заголовок  </w:t>
      </w:r>
      <w:r>
        <w:rPr>
          <w:rStyle w:val="HTML"/>
          <w:rFonts w:ascii="Consolas" w:hAnsi="Consolas"/>
          <w:color w:val="D4D4D4"/>
        </w:rPr>
        <w:t xml:space="preserve">  уровень 2  СМОТРИМ В БУДУЩЕЕ</w:t>
      </w:r>
    </w:p>
    <w:p w14:paraId="51B4AC3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3  ПРИОРИТЕТ 2030</w:t>
      </w:r>
    </w:p>
    <w:p w14:paraId="1B3F555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Стратегические цели</w:t>
      </w:r>
    </w:p>
    <w:p w14:paraId="67B95CD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ИТМО ― корпорация талантов</w:t>
      </w:r>
    </w:p>
    <w:p w14:paraId="4D2AADF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Выпускники ИТМО для технологического лидерства</w:t>
      </w:r>
    </w:p>
    <w:p w14:paraId="795FE59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Технологическая корпорация ИТМО</w:t>
      </w:r>
    </w:p>
    <w:p w14:paraId="6EF7D966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Подробнее →</w:t>
      </w:r>
    </w:p>
    <w:p w14:paraId="355C0E86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Consolas" w:hAnsi="Consolas"/>
          <w:color w:val="D4D4D4"/>
        </w:rPr>
        <w:t>hyperjump</w:t>
      </w:r>
      <w:proofErr w:type="spellEnd"/>
      <w:r>
        <w:rPr>
          <w:rStyle w:val="HTML"/>
          <w:rFonts w:ascii="Consolas" w:hAnsi="Consolas"/>
          <w:color w:val="D4D4D4"/>
        </w:rPr>
        <w:t xml:space="preserve"> </w:t>
      </w:r>
      <w:proofErr w:type="spellStart"/>
      <w:r>
        <w:rPr>
          <w:rStyle w:val="HTML"/>
          <w:rFonts w:ascii="Consolas" w:hAnsi="Consolas"/>
          <w:color w:val="D4D4D4"/>
        </w:rPr>
        <w:t>image</w:t>
      </w:r>
      <w:proofErr w:type="spellEnd"/>
    </w:p>
    <w:p w14:paraId="27A5F6E2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заголовок    </w:t>
      </w:r>
      <w:r>
        <w:rPr>
          <w:rStyle w:val="HTML"/>
          <w:rFonts w:ascii="Consolas" w:hAnsi="Consolas"/>
          <w:color w:val="D4D4D4"/>
        </w:rPr>
        <w:t>уровень 3  ИТМО ХАЙПАРК</w:t>
      </w:r>
    </w:p>
    <w:p w14:paraId="24FD0B8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Комплексный научно-образовательный центр мирового уровня. ИТМО </w:t>
      </w:r>
      <w:proofErr w:type="spellStart"/>
      <w:r>
        <w:rPr>
          <w:rStyle w:val="HTML"/>
          <w:rFonts w:ascii="Consolas" w:hAnsi="Consolas"/>
          <w:color w:val="D4D4D4"/>
        </w:rPr>
        <w:t>Хайпарк</w:t>
      </w:r>
      <w:proofErr w:type="spellEnd"/>
      <w:r>
        <w:rPr>
          <w:rStyle w:val="HTML"/>
          <w:rFonts w:ascii="Consolas" w:hAnsi="Consolas"/>
          <w:color w:val="D4D4D4"/>
        </w:rPr>
        <w:t xml:space="preserve"> строится на юге </w:t>
      </w:r>
    </w:p>
    <w:p w14:paraId="1AB0023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Санкт-Петербурга. Это будет второй кампус ИТМО, а главное – среда для личностного роста, </w:t>
      </w:r>
    </w:p>
    <w:p w14:paraId="6D51354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профессионального и творческого развития лучших студен</w:t>
      </w:r>
      <w:r>
        <w:rPr>
          <w:rStyle w:val="HTML"/>
          <w:rFonts w:ascii="Consolas" w:hAnsi="Consolas"/>
          <w:color w:val="D4D4D4"/>
        </w:rPr>
        <w:t xml:space="preserve">тов, ученых, преподавателей и сотрудников со </w:t>
      </w:r>
    </w:p>
    <w:p w14:paraId="5F76651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всего мира.</w:t>
      </w:r>
    </w:p>
    <w:p w14:paraId="5C123F3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Подробнее →</w:t>
      </w:r>
    </w:p>
    <w:p w14:paraId="4310CCF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Consolas" w:hAnsi="Consolas"/>
          <w:color w:val="D4D4D4"/>
        </w:rPr>
        <w:t>highpark</w:t>
      </w:r>
      <w:proofErr w:type="spellEnd"/>
      <w:r>
        <w:rPr>
          <w:rStyle w:val="HTML"/>
          <w:rFonts w:ascii="Consolas" w:hAnsi="Consolas"/>
          <w:color w:val="D4D4D4"/>
        </w:rPr>
        <w:t xml:space="preserve"> </w:t>
      </w:r>
      <w:proofErr w:type="spellStart"/>
      <w:r>
        <w:rPr>
          <w:rStyle w:val="HTML"/>
          <w:rFonts w:ascii="Consolas" w:hAnsi="Consolas"/>
          <w:color w:val="D4D4D4"/>
        </w:rPr>
        <w:t>image</w:t>
      </w:r>
      <w:proofErr w:type="spellEnd"/>
    </w:p>
    <w:p w14:paraId="7695113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3  КЛЮЧЕВЫЕ ПРОЕКТЫ</w:t>
      </w:r>
    </w:p>
    <w:p w14:paraId="4FC1C51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Национальный центр когнитивных разработок и Исследовательский центр «Сильный искусственный </w:t>
      </w:r>
    </w:p>
    <w:p w14:paraId="57B1FA9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интеллект в промышленно</w:t>
      </w:r>
      <w:r>
        <w:rPr>
          <w:rStyle w:val="HTML"/>
          <w:rFonts w:ascii="Consolas" w:hAnsi="Consolas"/>
          <w:color w:val="D4D4D4"/>
        </w:rPr>
        <w:t>сти»</w:t>
      </w:r>
    </w:p>
    <w:p w14:paraId="61E81FE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Инновационный индустриальный центр «Газпром нефть» — ИТМО</w:t>
      </w:r>
    </w:p>
    <w:p w14:paraId="211D4DC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Передовая инженерная школа</w:t>
      </w:r>
    </w:p>
    <w:p w14:paraId="7C3D386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Разрабатывают продукты и сервисы на основе машинного обучения, и готовят самообучаемые системы, </w:t>
      </w:r>
    </w:p>
    <w:p w14:paraId="53A9F6A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имитирующие высшие когнитивные функции чело</w:t>
      </w:r>
      <w:r>
        <w:rPr>
          <w:rStyle w:val="HTML"/>
          <w:rFonts w:ascii="Consolas" w:hAnsi="Consolas"/>
          <w:color w:val="D4D4D4"/>
        </w:rPr>
        <w:t>века.</w:t>
      </w:r>
    </w:p>
    <w:p w14:paraId="3A691F4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Графическое изображение без описания    </w:t>
      </w:r>
      <w:proofErr w:type="spellStart"/>
      <w:r>
        <w:rPr>
          <w:rStyle w:val="HTML"/>
          <w:rFonts w:ascii="Consolas" w:hAnsi="Consolas"/>
          <w:color w:val="D4D4D4"/>
        </w:rPr>
        <w:t>image</w:t>
      </w:r>
      <w:proofErr w:type="spellEnd"/>
    </w:p>
    <w:p w14:paraId="6DE24EE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2  ПЕРВЫЙ НЕКЛАССИЧЕСКИЙ</w:t>
      </w:r>
    </w:p>
    <w:p w14:paraId="1DFA82F0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3  МЕРОПРИЯТИЯ</w:t>
      </w:r>
    </w:p>
    <w:p w14:paraId="2E7DE48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заголовок    уровень 6  Открытая велопрогулка с ректором</w:t>
      </w:r>
    </w:p>
    <w:p w14:paraId="2EB45FB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Уже больше 10 лет мы все вместе катаемся, давайте с нами!</w:t>
      </w:r>
    </w:p>
    <w:p w14:paraId="58C7C49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</w:t>
      </w:r>
      <w:r>
        <w:rPr>
          <w:rStyle w:val="HTML"/>
          <w:rFonts w:ascii="Consolas" w:hAnsi="Consolas"/>
          <w:color w:val="D4D4D4"/>
        </w:rPr>
        <w:t xml:space="preserve"> заголовок    уровень 6  ITMO FAMILY DAY</w:t>
      </w:r>
    </w:p>
    <w:p w14:paraId="02CCE28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Самый неклассический выпускной и </w:t>
      </w:r>
      <w:proofErr w:type="spellStart"/>
      <w:r>
        <w:rPr>
          <w:rStyle w:val="HTML"/>
          <w:rFonts w:ascii="Consolas" w:hAnsi="Consolas"/>
          <w:color w:val="D4D4D4"/>
        </w:rPr>
        <w:t>open</w:t>
      </w:r>
      <w:proofErr w:type="spellEnd"/>
      <w:r>
        <w:rPr>
          <w:rStyle w:val="HTML"/>
          <w:rFonts w:ascii="Consolas" w:hAnsi="Consolas"/>
          <w:color w:val="D4D4D4"/>
        </w:rPr>
        <w:t xml:space="preserve"> </w:t>
      </w:r>
      <w:proofErr w:type="spellStart"/>
      <w:r>
        <w:rPr>
          <w:rStyle w:val="HTML"/>
          <w:rFonts w:ascii="Consolas" w:hAnsi="Consolas"/>
          <w:color w:val="D4D4D4"/>
        </w:rPr>
        <w:t>air</w:t>
      </w:r>
      <w:proofErr w:type="spellEnd"/>
      <w:r>
        <w:rPr>
          <w:rStyle w:val="HTML"/>
          <w:rFonts w:ascii="Consolas" w:hAnsi="Consolas"/>
          <w:color w:val="D4D4D4"/>
        </w:rPr>
        <w:t xml:space="preserve"> фестиваль</w:t>
      </w:r>
    </w:p>
    <w:p w14:paraId="091AB4C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заголовок    уровень 6  ITMO LOVE</w:t>
      </w:r>
    </w:p>
    <w:p w14:paraId="6094F89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Первая премия для любимых коллег, которые меняют университет к лучшему</w:t>
      </w:r>
    </w:p>
    <w:p w14:paraId="4E11138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уровень 3  ПРОСТРАНСТВА</w:t>
      </w:r>
    </w:p>
    <w:p w14:paraId="002727C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по щелчку  уч</w:t>
      </w:r>
      <w:r>
        <w:rPr>
          <w:rStyle w:val="HTML"/>
          <w:rFonts w:ascii="Consolas" w:hAnsi="Consolas"/>
          <w:color w:val="D4D4D4"/>
        </w:rPr>
        <w:t>ебные корпуса</w:t>
      </w:r>
    </w:p>
    <w:p w14:paraId="792E52F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по щелчку  общественные пространства</w:t>
      </w:r>
    </w:p>
    <w:p w14:paraId="01328F4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по щелчку  общежития</w:t>
      </w:r>
    </w:p>
    <w:p w14:paraId="0BAE5C4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по щелчку  </w:t>
      </w:r>
      <w:proofErr w:type="spellStart"/>
      <w:r>
        <w:rPr>
          <w:rStyle w:val="HTML"/>
          <w:rFonts w:ascii="Consolas" w:hAnsi="Consolas"/>
          <w:color w:val="D4D4D4"/>
        </w:rPr>
        <w:t>хайпарк</w:t>
      </w:r>
      <w:proofErr w:type="spellEnd"/>
    </w:p>
    <w:p w14:paraId="3B17A57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Кронверкский проспект, д. 49</w:t>
      </w:r>
    </w:p>
    <w:p w14:paraId="153424C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Горьковская, Чкаловская</w:t>
      </w:r>
    </w:p>
    <w:p w14:paraId="0C74CF2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Улица Ломоносова, д. 9</w:t>
      </w:r>
    </w:p>
    <w:p w14:paraId="783BB640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Достоевская, Владимирская, Звенигородская</w:t>
      </w:r>
    </w:p>
    <w:p w14:paraId="25CBA01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Переулок </w:t>
      </w:r>
      <w:proofErr w:type="spellStart"/>
      <w:r>
        <w:rPr>
          <w:rStyle w:val="HTML"/>
          <w:rFonts w:ascii="Consolas" w:hAnsi="Consolas"/>
          <w:color w:val="D4D4D4"/>
        </w:rPr>
        <w:t>Гривцова</w:t>
      </w:r>
      <w:proofErr w:type="spellEnd"/>
      <w:r>
        <w:rPr>
          <w:rStyle w:val="HTML"/>
          <w:rFonts w:ascii="Consolas" w:hAnsi="Consolas"/>
          <w:color w:val="D4D4D4"/>
        </w:rPr>
        <w:t>, д. 14-16</w:t>
      </w:r>
    </w:p>
    <w:p w14:paraId="0FC9B9D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Садовая, Спасская, Сенная площадь</w:t>
      </w:r>
    </w:p>
    <w:p w14:paraId="48EA85D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Улица Чайковского, д. 11/2</w:t>
      </w:r>
    </w:p>
    <w:p w14:paraId="681DF0D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Чернышевская</w:t>
      </w:r>
    </w:p>
    <w:p w14:paraId="5FADFAA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Биржевая линия, д. 14-16</w:t>
      </w:r>
    </w:p>
    <w:p w14:paraId="307553C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Спортивная, Василеостровская</w:t>
      </w:r>
    </w:p>
    <w:p w14:paraId="201C9A5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Биржевая линия</w:t>
      </w:r>
      <w:r>
        <w:rPr>
          <w:rStyle w:val="HTML"/>
          <w:rFonts w:ascii="Consolas" w:hAnsi="Consolas"/>
          <w:color w:val="D4D4D4"/>
        </w:rPr>
        <w:t>, д. 4</w:t>
      </w:r>
    </w:p>
    <w:p w14:paraId="045AD926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Спортивная, Василеостровская</w:t>
      </w:r>
    </w:p>
    <w:p w14:paraId="2C4947D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Песочная наб., д 14</w:t>
      </w:r>
    </w:p>
    <w:p w14:paraId="1255F66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Петроградская, Черная речка</w:t>
      </w:r>
    </w:p>
    <w:p w14:paraId="06DB559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</w:t>
      </w:r>
    </w:p>
    <w:p w14:paraId="277053B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</w:t>
      </w:r>
    </w:p>
    <w:p w14:paraId="1B48214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  © Яндекс   посещённая    Условия использования</w:t>
      </w:r>
    </w:p>
    <w:p w14:paraId="393117B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по щелчку  Открыть в </w:t>
      </w:r>
      <w:proofErr w:type="spellStart"/>
      <w:r>
        <w:rPr>
          <w:rStyle w:val="HTML"/>
          <w:rFonts w:ascii="Consolas" w:hAnsi="Consolas"/>
          <w:color w:val="D4D4D4"/>
        </w:rPr>
        <w:t>Яндекс.Картах</w:t>
      </w:r>
      <w:proofErr w:type="spellEnd"/>
    </w:p>
    <w:p w14:paraId="2B68153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API Карт</w:t>
      </w:r>
    </w:p>
    <w:p w14:paraId="5303706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</w:t>
      </w:r>
    </w:p>
    <w:p w14:paraId="45FBA51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</w:t>
      </w:r>
    </w:p>
    <w:p w14:paraId="61FA1BE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заголовок    уров</w:t>
      </w:r>
      <w:r>
        <w:rPr>
          <w:rStyle w:val="HTML"/>
          <w:rFonts w:ascii="Consolas" w:hAnsi="Consolas"/>
          <w:color w:val="D4D4D4"/>
        </w:rPr>
        <w:t>ень 2  ВМЕСТЕ С ИТМО</w:t>
      </w:r>
    </w:p>
    <w:p w14:paraId="530C787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  </w:t>
      </w:r>
      <w:proofErr w:type="spellStart"/>
      <w:r>
        <w:rPr>
          <w:rStyle w:val="HTML"/>
          <w:rFonts w:ascii="Consolas" w:hAnsi="Consolas"/>
          <w:color w:val="D4D4D4"/>
        </w:rPr>
        <w:t>news</w:t>
      </w:r>
      <w:proofErr w:type="spellEnd"/>
    </w:p>
    <w:p w14:paraId="2076D62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  </w:t>
      </w:r>
      <w:proofErr w:type="spellStart"/>
      <w:r>
        <w:rPr>
          <w:rStyle w:val="HTML"/>
          <w:rFonts w:ascii="Consolas" w:hAnsi="Consolas"/>
          <w:color w:val="D4D4D4"/>
        </w:rPr>
        <w:t>person</w:t>
      </w:r>
      <w:proofErr w:type="spellEnd"/>
    </w:p>
    <w:p w14:paraId="0A03983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Университет </w:t>
      </w:r>
      <w:proofErr w:type="spellStart"/>
      <w:r>
        <w:rPr>
          <w:rStyle w:val="HTML"/>
          <w:rFonts w:ascii="Consolas" w:hAnsi="Consolas"/>
          <w:color w:val="D4D4D4"/>
        </w:rPr>
        <w:t>ИТМОСчитаем</w:t>
      </w:r>
      <w:proofErr w:type="spellEnd"/>
      <w:r>
        <w:rPr>
          <w:rStyle w:val="HTML"/>
          <w:rFonts w:ascii="Consolas" w:hAnsi="Consolas"/>
          <w:color w:val="D4D4D4"/>
        </w:rPr>
        <w:t xml:space="preserve"> баллы ЕГЭ и поступаем. Рассказываем, как сделать это просто ?</w:t>
      </w:r>
    </w:p>
    <w:p w14:paraId="46F2AF2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  </w:t>
      </w:r>
      <w:proofErr w:type="spellStart"/>
      <w:r>
        <w:rPr>
          <w:rStyle w:val="HTML"/>
          <w:rFonts w:ascii="Consolas" w:hAnsi="Consolas"/>
          <w:color w:val="D4D4D4"/>
        </w:rPr>
        <w:t>news</w:t>
      </w:r>
      <w:proofErr w:type="spellEnd"/>
    </w:p>
    <w:p w14:paraId="6737123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  </w:t>
      </w:r>
      <w:proofErr w:type="spellStart"/>
      <w:r>
        <w:rPr>
          <w:rStyle w:val="HTML"/>
          <w:rFonts w:ascii="Consolas" w:hAnsi="Consolas"/>
          <w:color w:val="D4D4D4"/>
        </w:rPr>
        <w:t>person</w:t>
      </w:r>
      <w:proofErr w:type="spellEnd"/>
    </w:p>
    <w:p w14:paraId="46C36D2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r>
        <w:rPr>
          <w:rStyle w:val="HTML"/>
          <w:rFonts w:ascii="Consolas" w:hAnsi="Consolas"/>
          <w:color w:val="D4D4D4"/>
        </w:rPr>
        <w:t xml:space="preserve">Университет </w:t>
      </w:r>
      <w:proofErr w:type="spellStart"/>
      <w:r>
        <w:rPr>
          <w:rStyle w:val="HTML"/>
          <w:rFonts w:ascii="Consolas" w:hAnsi="Consolas"/>
          <w:color w:val="D4D4D4"/>
        </w:rPr>
        <w:t>ИТМОТы</w:t>
      </w:r>
      <w:proofErr w:type="spellEnd"/>
      <w:r>
        <w:rPr>
          <w:rStyle w:val="HTML"/>
          <w:rFonts w:ascii="Consolas" w:hAnsi="Consolas"/>
          <w:color w:val="D4D4D4"/>
        </w:rPr>
        <w:t xml:space="preserve"> когда-нибудь видел </w:t>
      </w:r>
      <w:proofErr w:type="spellStart"/>
      <w:r>
        <w:rPr>
          <w:rStyle w:val="HTML"/>
          <w:rFonts w:ascii="Consolas" w:hAnsi="Consolas"/>
          <w:color w:val="D4D4D4"/>
        </w:rPr>
        <w:t>vr</w:t>
      </w:r>
      <w:proofErr w:type="spellEnd"/>
      <w:r>
        <w:rPr>
          <w:rStyle w:val="HTML"/>
          <w:rFonts w:ascii="Consolas" w:hAnsi="Consolas"/>
          <w:color w:val="D4D4D4"/>
        </w:rPr>
        <w:t xml:space="preserve">-экскурсию в Университете? А огромный </w:t>
      </w:r>
      <w:proofErr w:type="spellStart"/>
      <w:r>
        <w:rPr>
          <w:rStyle w:val="HTML"/>
          <w:rFonts w:ascii="Consolas" w:hAnsi="Consolas"/>
          <w:color w:val="D4D4D4"/>
        </w:rPr>
        <w:t>бамбл</w:t>
      </w:r>
      <w:proofErr w:type="spellEnd"/>
      <w:r>
        <w:rPr>
          <w:rStyle w:val="HTML"/>
          <w:rFonts w:ascii="Consolas" w:hAnsi="Consolas"/>
          <w:color w:val="D4D4D4"/>
        </w:rPr>
        <w:t xml:space="preserve"> </w:t>
      </w:r>
      <w:proofErr w:type="spellStart"/>
      <w:r>
        <w:rPr>
          <w:rStyle w:val="HTML"/>
          <w:rFonts w:ascii="Consolas" w:hAnsi="Consolas"/>
          <w:color w:val="D4D4D4"/>
        </w:rPr>
        <w:t>ти</w:t>
      </w:r>
      <w:proofErr w:type="spellEnd"/>
      <w:r>
        <w:rPr>
          <w:rStyle w:val="HTML"/>
          <w:rFonts w:ascii="Consolas" w:hAnsi="Consolas"/>
          <w:color w:val="D4D4D4"/>
        </w:rPr>
        <w:t>?</w:t>
      </w:r>
    </w:p>
    <w:p w14:paraId="524027F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  </w:t>
      </w:r>
      <w:proofErr w:type="spellStart"/>
      <w:r>
        <w:rPr>
          <w:rStyle w:val="HTML"/>
          <w:rFonts w:ascii="Consolas" w:hAnsi="Consolas"/>
          <w:color w:val="D4D4D4"/>
        </w:rPr>
        <w:t>news</w:t>
      </w:r>
      <w:proofErr w:type="spellEnd"/>
    </w:p>
    <w:p w14:paraId="024A400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  </w:t>
      </w:r>
      <w:proofErr w:type="spellStart"/>
      <w:r>
        <w:rPr>
          <w:rStyle w:val="HTML"/>
          <w:rFonts w:ascii="Consolas" w:hAnsi="Consolas"/>
          <w:color w:val="D4D4D4"/>
        </w:rPr>
        <w:t>person</w:t>
      </w:r>
      <w:proofErr w:type="spellEnd"/>
    </w:p>
    <w:p w14:paraId="7586BB02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Университет </w:t>
      </w:r>
      <w:proofErr w:type="spellStart"/>
      <w:r>
        <w:rPr>
          <w:rStyle w:val="HTML"/>
          <w:rFonts w:ascii="Consolas" w:hAnsi="Consolas"/>
          <w:color w:val="D4D4D4"/>
        </w:rPr>
        <w:t>ИТМОГо</w:t>
      </w:r>
      <w:proofErr w:type="spellEnd"/>
      <w:r>
        <w:rPr>
          <w:rStyle w:val="HTML"/>
          <w:rFonts w:ascii="Consolas" w:hAnsi="Consolas"/>
          <w:color w:val="D4D4D4"/>
        </w:rPr>
        <w:t xml:space="preserve"> подадим документы в ИТМО прямо на фестивале?</w:t>
      </w:r>
    </w:p>
    <w:p w14:paraId="4CC1289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  </w:t>
      </w:r>
      <w:proofErr w:type="spellStart"/>
      <w:r>
        <w:rPr>
          <w:rStyle w:val="HTML"/>
          <w:rFonts w:ascii="Consolas" w:hAnsi="Consolas"/>
          <w:color w:val="D4D4D4"/>
        </w:rPr>
        <w:t>news</w:t>
      </w:r>
      <w:proofErr w:type="spellEnd"/>
    </w:p>
    <w:p w14:paraId="293F638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  </w:t>
      </w:r>
      <w:proofErr w:type="spellStart"/>
      <w:r>
        <w:rPr>
          <w:rStyle w:val="HTML"/>
          <w:rFonts w:ascii="Consolas" w:hAnsi="Consolas"/>
          <w:color w:val="D4D4D4"/>
        </w:rPr>
        <w:t>person</w:t>
      </w:r>
      <w:proofErr w:type="spellEnd"/>
    </w:p>
    <w:p w14:paraId="7FD9113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Университет </w:t>
      </w:r>
      <w:proofErr w:type="spellStart"/>
      <w:r>
        <w:rPr>
          <w:rStyle w:val="HTML"/>
          <w:rFonts w:ascii="Consolas" w:hAnsi="Consolas"/>
          <w:color w:val="D4D4D4"/>
        </w:rPr>
        <w:t>ИТМОВсе</w:t>
      </w:r>
      <w:proofErr w:type="spellEnd"/>
      <w:r>
        <w:rPr>
          <w:rStyle w:val="HTML"/>
          <w:rFonts w:ascii="Consolas" w:hAnsi="Consolas"/>
          <w:color w:val="D4D4D4"/>
        </w:rPr>
        <w:t xml:space="preserve"> складывается в ИТМО ?</w:t>
      </w:r>
    </w:p>
    <w:p w14:paraId="45777F5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БУДЬТЕ С НАМИ</w:t>
      </w:r>
    </w:p>
    <w:p w14:paraId="145E1F2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Consolas" w:hAnsi="Consolas"/>
          <w:color w:val="D4D4D4"/>
        </w:rPr>
        <w:t>it</w:t>
      </w:r>
      <w:r>
        <w:rPr>
          <w:rStyle w:val="HTML"/>
          <w:rFonts w:ascii="Consolas" w:hAnsi="Consolas"/>
          <w:color w:val="D4D4D4"/>
        </w:rPr>
        <w:t>moru</w:t>
      </w:r>
      <w:proofErr w:type="spellEnd"/>
    </w:p>
    <w:p w14:paraId="79DCF0A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</w:p>
    <w:p w14:paraId="2C0840C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Consolas" w:hAnsi="Consolas"/>
          <w:color w:val="D4D4D4"/>
        </w:rPr>
        <w:t>spbifmo</w:t>
      </w:r>
      <w:proofErr w:type="spellEnd"/>
    </w:p>
    <w:p w14:paraId="53AB037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</w:p>
    <w:p w14:paraId="62B0C3E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Consolas" w:hAnsi="Consolas"/>
          <w:color w:val="D4D4D4"/>
        </w:rPr>
        <w:t>itmoru</w:t>
      </w:r>
      <w:proofErr w:type="spellEnd"/>
    </w:p>
    <w:p w14:paraId="325815F6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</w:p>
    <w:p w14:paraId="784F5C2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proofErr w:type="spellStart"/>
      <w:r>
        <w:rPr>
          <w:rStyle w:val="HTML"/>
          <w:rFonts w:ascii="Consolas" w:hAnsi="Consolas"/>
          <w:color w:val="D4D4D4"/>
        </w:rPr>
        <w:t>itmo</w:t>
      </w:r>
      <w:proofErr w:type="spellEnd"/>
    </w:p>
    <w:p w14:paraId="1790141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</w:p>
    <w:p w14:paraId="0D5EDBC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Университет ИТМО © 1993-2025197101, г. Санкт-Петербург, Кронверкский проспект, д.49, литер А. (Вход </w:t>
      </w:r>
    </w:p>
    <w:p w14:paraId="0B21D742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со стороны </w:t>
      </w:r>
      <w:proofErr w:type="spellStart"/>
      <w:r>
        <w:rPr>
          <w:rStyle w:val="HTML"/>
          <w:rFonts w:ascii="Consolas" w:hAnsi="Consolas"/>
          <w:color w:val="D4D4D4"/>
        </w:rPr>
        <w:t>Сытнинской</w:t>
      </w:r>
      <w:proofErr w:type="spellEnd"/>
      <w:r>
        <w:rPr>
          <w:rStyle w:val="HTML"/>
          <w:rFonts w:ascii="Consolas" w:hAnsi="Consolas"/>
          <w:color w:val="D4D4D4"/>
        </w:rPr>
        <w:t xml:space="preserve"> ул.)</w:t>
      </w:r>
    </w:p>
    <w:p w14:paraId="2C4BA56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Правила использования информации в доменной зоне itmo.ru</w:t>
      </w:r>
    </w:p>
    <w:p w14:paraId="6D15B450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Политика по обработке Пе</w:t>
      </w:r>
      <w:r>
        <w:rPr>
          <w:rStyle w:val="HTML"/>
          <w:rFonts w:ascii="Consolas" w:hAnsi="Consolas"/>
          <w:color w:val="D4D4D4"/>
        </w:rPr>
        <w:t>рсональных данных</w:t>
      </w:r>
    </w:p>
    <w:p w14:paraId="74B354F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Сведения об образовательной организации</w:t>
      </w:r>
    </w:p>
    <w:p w14:paraId="1ECFD4A9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Лицензия и аккредитация</w:t>
      </w:r>
    </w:p>
    <w:p w14:paraId="261E292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Устав</w:t>
      </w:r>
    </w:p>
    <w:p w14:paraId="6E1D2A6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Реквизиты</w:t>
      </w:r>
    </w:p>
    <w:p w14:paraId="6FF1D4C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Противодействие коррупции</w:t>
      </w:r>
    </w:p>
    <w:p w14:paraId="2B7D3BF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Персоналии</w:t>
      </w:r>
    </w:p>
    <w:p w14:paraId="7E71A8C6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Телефонный справочник</w:t>
      </w:r>
    </w:p>
    <w:p w14:paraId="6964A96A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Приглашение делать оферты</w:t>
      </w:r>
    </w:p>
    <w:p w14:paraId="55C4408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КАНЦЕЛЯРИЯ</w:t>
      </w:r>
    </w:p>
    <w:p w14:paraId="64EBEF34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+7 (812) 480-00-00</w:t>
      </w:r>
    </w:p>
    <w:p w14:paraId="4A44834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Факс: +7 (812) 232-23-07</w:t>
      </w:r>
    </w:p>
    <w:p w14:paraId="416CBEB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od@itmo.ru</w:t>
      </w:r>
    </w:p>
    <w:p w14:paraId="03DC50D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ПРИЁМНАЯ КОМИССИЯ</w:t>
      </w:r>
    </w:p>
    <w:p w14:paraId="3616E97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+7 (812) 480-04-80</w:t>
      </w:r>
    </w:p>
    <w:p w14:paraId="2807DA31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abit@itmo.ru</w:t>
      </w:r>
    </w:p>
    <w:p w14:paraId="504A60B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ЦЕНТР РЕКРУТИНГА</w:t>
      </w:r>
    </w:p>
    <w:p w14:paraId="506D414B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job@itmo.ru</w:t>
      </w:r>
    </w:p>
    <w:p w14:paraId="0A6EBAE8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СТУДЕНЧЕСКИЙ ОФИС</w:t>
      </w:r>
    </w:p>
    <w:p w14:paraId="550515E5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+7 (812) 607-04-74</w:t>
      </w:r>
    </w:p>
    <w:p w14:paraId="3F25D433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so@itmo.ru</w:t>
      </w:r>
    </w:p>
    <w:p w14:paraId="294A727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ОФИС ПОДДЕРЖКИ СОТРУДНИКОВ</w:t>
      </w:r>
    </w:p>
    <w:p w14:paraId="2816BD3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+7 (812) 607-02-50</w:t>
      </w:r>
    </w:p>
    <w:p w14:paraId="0B669DDD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faculty@itmo.ru</w:t>
      </w:r>
    </w:p>
    <w:p w14:paraId="7AC2CC72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ПРЕСС-СЛУЖБА</w:t>
      </w:r>
    </w:p>
    <w:p w14:paraId="1E2A3537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</w:t>
      </w:r>
      <w:r>
        <w:rPr>
          <w:rStyle w:val="HTML"/>
          <w:rFonts w:ascii="Consolas" w:hAnsi="Consolas"/>
          <w:color w:val="D4D4D4"/>
        </w:rPr>
        <w:t>+7 (900) 630-00-10</w:t>
      </w:r>
    </w:p>
    <w:p w14:paraId="544845F0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pressa@itmo.ru</w:t>
      </w:r>
    </w:p>
    <w:p w14:paraId="73AFE28C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Федеральное государственное автономное образовательное учреждение высшего образования «Национальный </w:t>
      </w:r>
    </w:p>
    <w:p w14:paraId="3D93174F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исследовательский университет ИТМО»</w:t>
      </w:r>
    </w:p>
    <w:p w14:paraId="4EF214AE" w14:textId="77777777" w:rsidR="00000000" w:rsidRDefault="00436C93">
      <w:pPr>
        <w:pStyle w:val="HTML0"/>
        <w:shd w:val="clear" w:color="auto" w:fill="1E1E1E"/>
        <w:divId w:val="12343203"/>
        <w:rPr>
          <w:rStyle w:val="HTML"/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 xml:space="preserve">  Минобрнауки</w:t>
      </w:r>
    </w:p>
    <w:p w14:paraId="38102F07" w14:textId="77777777" w:rsidR="00000000" w:rsidRDefault="00436C93">
      <w:pPr>
        <w:pStyle w:val="HTML0"/>
        <w:shd w:val="clear" w:color="auto" w:fill="1E1E1E"/>
        <w:divId w:val="12343203"/>
        <w:rPr>
          <w:rFonts w:ascii="Consolas" w:hAnsi="Consolas"/>
          <w:color w:val="D4D4D4"/>
        </w:rPr>
      </w:pPr>
      <w:r>
        <w:rPr>
          <w:rStyle w:val="HTML"/>
          <w:rFonts w:ascii="Consolas" w:hAnsi="Consolas"/>
          <w:color w:val="D4D4D4"/>
        </w:rPr>
        <w:t>по щелчку</w:t>
      </w:r>
    </w:p>
    <w:p w14:paraId="5FE8F4E2" w14:textId="77777777" w:rsidR="00000000" w:rsidRDefault="00436C93">
      <w:pPr>
        <w:pStyle w:val="1"/>
        <w:rPr>
          <w:rFonts w:eastAsia="Times New Roman"/>
        </w:rPr>
      </w:pPr>
      <w:r>
        <w:rPr>
          <w:rFonts w:eastAsia="Times New Roman"/>
        </w:rPr>
        <w:t>Приложение B. Анкета</w:t>
      </w:r>
    </w:p>
    <w:p w14:paraId="07077E09" w14:textId="77777777" w:rsidR="00000000" w:rsidRDefault="00436C93">
      <w:pPr>
        <w:pStyle w:val="1"/>
        <w:rPr>
          <w:rFonts w:eastAsia="Times New Roman"/>
        </w:rPr>
      </w:pPr>
      <w:r>
        <w:rPr>
          <w:rFonts w:eastAsia="Times New Roman"/>
        </w:rPr>
        <w:t>Онлайн-тренажёр для незрячих и слабови</w:t>
      </w:r>
      <w:r>
        <w:rPr>
          <w:rFonts w:eastAsia="Times New Roman"/>
        </w:rPr>
        <w:t>дящих: сбор требований</w:t>
      </w:r>
    </w:p>
    <w:p w14:paraId="457AE361" w14:textId="77777777" w:rsidR="00000000" w:rsidRDefault="00436C93">
      <w:pPr>
        <w:pStyle w:val="a3"/>
      </w:pPr>
      <w:r>
        <w:t>Мы разрабатываем онлайн-тренажёр для обучения незрячих и слабовидящих пользователей работе с веб-интерфейсами.</w:t>
      </w:r>
    </w:p>
    <w:p w14:paraId="1671DE5A" w14:textId="77777777" w:rsidR="00000000" w:rsidRDefault="00436C93">
      <w:pPr>
        <w:pStyle w:val="a3"/>
      </w:pPr>
      <w:r>
        <w:t>Веб-тренажёр — это онлайн-сервис, который помогает изучать веб-интерфейс тем, кто использует программы экранного доступа.</w:t>
      </w:r>
      <w:r>
        <w:br/>
      </w:r>
      <w:r>
        <w:t>Веб-сайт, на котором поэтапно, страница за страницей, появляются всё более сложные интерфейсные элементы.</w:t>
      </w:r>
      <w:r>
        <w:br/>
        <w:t xml:space="preserve">Каждая страница содержит описание, как эти элементы найти на веб-странице и как с ними взаимодействовать при помощи </w:t>
      </w:r>
      <w:proofErr w:type="spellStart"/>
      <w:r>
        <w:t>скринридера</w:t>
      </w:r>
      <w:proofErr w:type="spellEnd"/>
      <w:r>
        <w:t>.</w:t>
      </w:r>
      <w:r>
        <w:br/>
        <w:t>Существует дополнител</w:t>
      </w:r>
      <w:r>
        <w:t>ьная функциональность для преподавателей компьютерных курсов: после регистрации преподавателю доступно подключение и отслеживание прогресса связанных с ним учеников.</w:t>
      </w:r>
    </w:p>
    <w:p w14:paraId="296BDB91" w14:textId="77777777" w:rsidR="00000000" w:rsidRDefault="00436C93">
      <w:pPr>
        <w:pStyle w:val="a3"/>
      </w:pPr>
      <w:r>
        <w:t>Пожалуйста, ответьте на вопросы анкеты — это займёт около 10 минут. Анкета анонимна.</w:t>
      </w:r>
    </w:p>
    <w:p w14:paraId="29D31E59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Разде</w:t>
      </w:r>
      <w:r>
        <w:rPr>
          <w:rFonts w:eastAsia="Times New Roman"/>
        </w:rPr>
        <w:t>л 1</w:t>
      </w:r>
    </w:p>
    <w:p w14:paraId="233FF98D" w14:textId="77777777" w:rsidR="00000000" w:rsidRDefault="00436C93">
      <w:pPr>
        <w:pStyle w:val="a3"/>
        <w:numPr>
          <w:ilvl w:val="0"/>
          <w:numId w:val="51"/>
        </w:numPr>
      </w:pPr>
      <w:r>
        <w:t>К какой группе вы относитесь?</w:t>
      </w:r>
    </w:p>
    <w:p w14:paraId="6855590E" w14:textId="77777777" w:rsidR="00000000" w:rsidRDefault="00436C93">
      <w:pPr>
        <w:numPr>
          <w:ilvl w:val="1"/>
          <w:numId w:val="5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Незрячий/слабовидящий пользователь</w:t>
      </w:r>
    </w:p>
    <w:p w14:paraId="2D466F30" w14:textId="77777777" w:rsidR="00000000" w:rsidRDefault="00436C93">
      <w:pPr>
        <w:numPr>
          <w:ilvl w:val="1"/>
          <w:numId w:val="5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Преподаватель</w:t>
      </w:r>
    </w:p>
    <w:p w14:paraId="02245D02" w14:textId="77777777" w:rsidR="00000000" w:rsidRDefault="00436C93">
      <w:pPr>
        <w:numPr>
          <w:ilvl w:val="1"/>
          <w:numId w:val="5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Эксперт по доступности веб-контента</w:t>
      </w:r>
    </w:p>
    <w:p w14:paraId="4810BDAA" w14:textId="77777777" w:rsidR="00000000" w:rsidRDefault="00436C93">
      <w:pPr>
        <w:numPr>
          <w:ilvl w:val="1"/>
          <w:numId w:val="5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Другое: ____________</w:t>
      </w:r>
    </w:p>
    <w:p w14:paraId="4548F57B" w14:textId="77777777" w:rsidR="00000000" w:rsidRDefault="00436C93">
      <w:pPr>
        <w:pStyle w:val="a3"/>
        <w:numPr>
          <w:ilvl w:val="0"/>
          <w:numId w:val="51"/>
        </w:numPr>
      </w:pPr>
      <w:r>
        <w:t xml:space="preserve">Какой у вас опыт работы со </w:t>
      </w:r>
      <w:proofErr w:type="spellStart"/>
      <w:r>
        <w:t>скринридером</w:t>
      </w:r>
      <w:proofErr w:type="spellEnd"/>
      <w:r>
        <w:t>?</w:t>
      </w:r>
    </w:p>
    <w:p w14:paraId="1AFE4E8C" w14:textId="77777777" w:rsidR="00000000" w:rsidRDefault="00436C93">
      <w:pPr>
        <w:numPr>
          <w:ilvl w:val="1"/>
          <w:numId w:val="5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Менее 1 года</w:t>
      </w:r>
    </w:p>
    <w:p w14:paraId="291802B0" w14:textId="77777777" w:rsidR="00000000" w:rsidRDefault="00436C93">
      <w:pPr>
        <w:numPr>
          <w:ilvl w:val="1"/>
          <w:numId w:val="5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 – 5 лет</w:t>
      </w:r>
    </w:p>
    <w:p w14:paraId="192BEBC3" w14:textId="77777777" w:rsidR="00000000" w:rsidRDefault="00436C93">
      <w:pPr>
        <w:numPr>
          <w:ilvl w:val="1"/>
          <w:numId w:val="5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5 – 10 лет</w:t>
      </w:r>
    </w:p>
    <w:p w14:paraId="450058CD" w14:textId="77777777" w:rsidR="00000000" w:rsidRDefault="00436C93">
      <w:pPr>
        <w:numPr>
          <w:ilvl w:val="1"/>
          <w:numId w:val="5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Более 10 лет</w:t>
      </w:r>
    </w:p>
    <w:p w14:paraId="395B9CD2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7552F237">
          <v:rect id="_x0000_i1037" style="width:0;height:1.5pt" o:hralign="center" o:hrstd="t" o:hr="t" fillcolor="#a0a0a0" stroked="f"/>
        </w:pict>
      </w:r>
    </w:p>
    <w:p w14:paraId="0A9BF0CB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Раздел 2</w:t>
      </w:r>
    </w:p>
    <w:p w14:paraId="1B7160AF" w14:textId="77777777" w:rsidR="00000000" w:rsidRDefault="00436C93">
      <w:pPr>
        <w:pStyle w:val="a3"/>
      </w:pPr>
      <w:r>
        <w:rPr>
          <w:rStyle w:val="a4"/>
        </w:rPr>
        <w:t>Функциональные требования</w:t>
      </w:r>
    </w:p>
    <w:p w14:paraId="6796D13E" w14:textId="77777777" w:rsidR="00000000" w:rsidRDefault="00436C93">
      <w:pPr>
        <w:numPr>
          <w:ilvl w:val="0"/>
          <w:numId w:val="5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Оцените важность функций тренажёра по шкале от 1 (неважно) до 5 (очень важно).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4"/>
        <w:gridCol w:w="1227"/>
        <w:gridCol w:w="205"/>
        <w:gridCol w:w="205"/>
        <w:gridCol w:w="205"/>
        <w:gridCol w:w="1439"/>
      </w:tblGrid>
      <w:tr w:rsidR="00000000" w14:paraId="6CF64E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63628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5DB84EF5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 – неважно</w:t>
            </w:r>
          </w:p>
        </w:tc>
        <w:tc>
          <w:tcPr>
            <w:tcW w:w="0" w:type="auto"/>
            <w:vAlign w:val="center"/>
            <w:hideMark/>
          </w:tcPr>
          <w:p w14:paraId="02B9F037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410DFA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C1F8CF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72BE2C" w14:textId="77777777" w:rsidR="00000000" w:rsidRDefault="00436C9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 – очень важно</w:t>
            </w:r>
          </w:p>
        </w:tc>
      </w:tr>
      <w:tr w:rsidR="00000000" w14:paraId="44A1C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F2B6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Навигация по заголовкам, ссылкам, кнопкам при помощи </w:t>
            </w:r>
            <w:proofErr w:type="spellStart"/>
            <w:r>
              <w:rPr>
                <w:rFonts w:eastAsia="Times New Roman"/>
              </w:rPr>
              <w:t>скринридера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8150C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0EFC3A8A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7D5E770D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2C0A3365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1E628555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</w:tr>
      <w:tr w:rsidR="00000000" w14:paraId="274418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2809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Работа с формами (текстовые поля, флажки, переключатели)</w:t>
            </w:r>
          </w:p>
        </w:tc>
        <w:tc>
          <w:tcPr>
            <w:tcW w:w="0" w:type="auto"/>
            <w:vAlign w:val="center"/>
            <w:hideMark/>
          </w:tcPr>
          <w:p w14:paraId="7D1B921F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25C19996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0F2DDFBE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6DED441A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425A8F9B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</w:tr>
      <w:tr w:rsidR="00000000" w14:paraId="306FB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30BA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Взаимодействие со сложными элементами (таблицы, списки, модальные окна)</w:t>
            </w:r>
          </w:p>
        </w:tc>
        <w:tc>
          <w:tcPr>
            <w:tcW w:w="0" w:type="auto"/>
            <w:vAlign w:val="center"/>
            <w:hideMark/>
          </w:tcPr>
          <w:p w14:paraId="0A225A91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62F91E0D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0A02CD77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2891018F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5DF58EAF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</w:tr>
      <w:tr w:rsidR="00000000" w14:paraId="64057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E0BBB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Понимание ARIA</w:t>
            </w:r>
            <w:r>
              <w:rPr>
                <w:rFonts w:eastAsia="Times New Roman"/>
              </w:rPr>
              <w:noBreakHyphen/>
              <w:t>ориентиров и семантических тегов</w:t>
            </w:r>
          </w:p>
        </w:tc>
        <w:tc>
          <w:tcPr>
            <w:tcW w:w="0" w:type="auto"/>
            <w:vAlign w:val="center"/>
            <w:hideMark/>
          </w:tcPr>
          <w:p w14:paraId="1244D7BC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7614EFC1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1C3EC29D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2EBCD27C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1CE3A389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</w:tr>
      <w:tr w:rsidR="00000000" w14:paraId="61C0B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96B44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Практика поиска и исправления ошибок доступности</w:t>
            </w:r>
          </w:p>
        </w:tc>
        <w:tc>
          <w:tcPr>
            <w:tcW w:w="0" w:type="auto"/>
            <w:vAlign w:val="center"/>
            <w:hideMark/>
          </w:tcPr>
          <w:p w14:paraId="2A34E63F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4A71D0DC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0B6656D3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701D9A64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3AB8E1F1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</w:tr>
      <w:tr w:rsidR="00000000" w14:paraId="0742D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9FE5" w14:textId="77777777" w:rsidR="00000000" w:rsidRDefault="00436C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Встроенные подсказки и справочная информация</w:t>
            </w:r>
          </w:p>
        </w:tc>
        <w:tc>
          <w:tcPr>
            <w:tcW w:w="0" w:type="auto"/>
            <w:vAlign w:val="center"/>
            <w:hideMark/>
          </w:tcPr>
          <w:p w14:paraId="346DEC15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7806BDF0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35B19800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7920FC8E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0185DB83" w14:textId="77777777" w:rsidR="00000000" w:rsidRDefault="00436C9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○</w:t>
            </w:r>
          </w:p>
        </w:tc>
      </w:tr>
    </w:tbl>
    <w:p w14:paraId="295452F5" w14:textId="77777777" w:rsidR="00000000" w:rsidRDefault="00436C93">
      <w:pPr>
        <w:numPr>
          <w:ilvl w:val="0"/>
          <w:numId w:val="5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Есть ли другие важные функции? </w:t>
      </w:r>
    </w:p>
    <w:p w14:paraId="22FF52B7" w14:textId="77777777" w:rsidR="00000000" w:rsidRDefault="00436C93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pict w14:anchorId="0A232D22">
          <v:rect id="_x0000_i1038" style="width:0;height:1.5pt" o:hralign="center" o:hrstd="t" o:hr="t" fillcolor="#a0a0a0" stroked="f"/>
        </w:pict>
      </w:r>
    </w:p>
    <w:p w14:paraId="3815002C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02871C4A">
          <v:rect id="_x0000_i1039" style="width:0;height:1.5pt" o:hralign="center" o:hrstd="t" o:hr="t" fillcolor="#a0a0a0" stroked="f"/>
        </w:pict>
      </w:r>
    </w:p>
    <w:p w14:paraId="18B47755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Раздел 3</w:t>
      </w:r>
    </w:p>
    <w:p w14:paraId="5E52C3DB" w14:textId="77777777" w:rsidR="00000000" w:rsidRDefault="00436C93">
      <w:pPr>
        <w:pStyle w:val="a3"/>
      </w:pPr>
      <w:r>
        <w:rPr>
          <w:rStyle w:val="a4"/>
        </w:rPr>
        <w:t>Нефункциональные требования</w:t>
      </w:r>
    </w:p>
    <w:p w14:paraId="28308971" w14:textId="77777777" w:rsidR="00000000" w:rsidRDefault="00436C93">
      <w:pPr>
        <w:pStyle w:val="a3"/>
        <w:numPr>
          <w:ilvl w:val="0"/>
          <w:numId w:val="54"/>
        </w:numPr>
      </w:pPr>
      <w:r>
        <w:t>Какую скорость отклика тренажёра вы считаете приемлемой?</w:t>
      </w:r>
    </w:p>
    <w:p w14:paraId="69158891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Меньше 1 сек (мгновенная реакция)</w:t>
      </w:r>
    </w:p>
    <w:p w14:paraId="7A251EAE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1 – 3 сек</w:t>
      </w:r>
    </w:p>
    <w:p w14:paraId="7D16EAA6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Больше 3 сек (скорость реакции значения почти не имеет)</w:t>
      </w:r>
    </w:p>
    <w:p w14:paraId="7334E2CE" w14:textId="77777777" w:rsidR="00000000" w:rsidRDefault="00436C93">
      <w:pPr>
        <w:pStyle w:val="a3"/>
        <w:numPr>
          <w:ilvl w:val="0"/>
          <w:numId w:val="54"/>
        </w:numPr>
      </w:pPr>
      <w:r>
        <w:t>Насколько для вас важна бе</w:t>
      </w:r>
      <w:r>
        <w:t>сперебойная работа тренажёра?</w:t>
      </w:r>
    </w:p>
    <w:p w14:paraId="4EEDE675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Крайне важно — будет использоваться на уроках, всегда должен быть доступен</w:t>
      </w:r>
    </w:p>
    <w:p w14:paraId="17AEE675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Важно, но не критично — прохождение можно отложить</w:t>
      </w:r>
    </w:p>
    <w:p w14:paraId="2BCBC2B7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Не важно — пройти тренажёр можно в любое другое время</w:t>
      </w:r>
    </w:p>
    <w:p w14:paraId="42F9A066" w14:textId="77777777" w:rsidR="00000000" w:rsidRDefault="00436C93">
      <w:pPr>
        <w:pStyle w:val="a3"/>
        <w:numPr>
          <w:ilvl w:val="0"/>
          <w:numId w:val="54"/>
        </w:numPr>
      </w:pPr>
      <w:r>
        <w:t xml:space="preserve">Какие </w:t>
      </w:r>
      <w:proofErr w:type="spellStart"/>
      <w:r>
        <w:t>скринридеры</w:t>
      </w:r>
      <w:proofErr w:type="spellEnd"/>
      <w:r>
        <w:t xml:space="preserve"> необходимо обязательно подде</w:t>
      </w:r>
      <w:r>
        <w:t>рживать?</w:t>
      </w:r>
    </w:p>
    <w:p w14:paraId="7D8B528D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NVDA (Windows)</w:t>
      </w:r>
    </w:p>
    <w:p w14:paraId="64EAE1D5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JAWS (Windows)</w:t>
      </w:r>
    </w:p>
    <w:p w14:paraId="21E696E6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ORCA (Linux)</w:t>
      </w:r>
    </w:p>
    <w:p w14:paraId="2637CC53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VoiceOver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macOS</w:t>
      </w:r>
      <w:proofErr w:type="spellEnd"/>
      <w:r>
        <w:rPr>
          <w:rFonts w:eastAsia="Times New Roman"/>
        </w:rPr>
        <w:t>)</w:t>
      </w:r>
    </w:p>
    <w:p w14:paraId="45A64CAA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TalkBack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Android</w:t>
      </w:r>
      <w:proofErr w:type="spellEnd"/>
      <w:r>
        <w:rPr>
          <w:rFonts w:eastAsia="Times New Roman"/>
        </w:rPr>
        <w:t>)</w:t>
      </w:r>
    </w:p>
    <w:p w14:paraId="17D7FEA9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VoiceOver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iOS</w:t>
      </w:r>
      <w:proofErr w:type="spellEnd"/>
      <w:r>
        <w:rPr>
          <w:rFonts w:eastAsia="Times New Roman"/>
        </w:rPr>
        <w:t>)</w:t>
      </w:r>
    </w:p>
    <w:p w14:paraId="54515842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Другое: ____________</w:t>
      </w:r>
    </w:p>
    <w:p w14:paraId="4FB3C507" w14:textId="77777777" w:rsidR="00000000" w:rsidRDefault="00436C93">
      <w:pPr>
        <w:pStyle w:val="a3"/>
        <w:numPr>
          <w:ilvl w:val="0"/>
          <w:numId w:val="54"/>
        </w:numPr>
      </w:pPr>
      <w:r>
        <w:t>Какие браузеры необходимо обязательно поддерживать?</w:t>
      </w:r>
    </w:p>
    <w:p w14:paraId="3E9A6A58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Google </w:t>
      </w:r>
      <w:proofErr w:type="spellStart"/>
      <w:r>
        <w:rPr>
          <w:rFonts w:eastAsia="Times New Roman"/>
        </w:rPr>
        <w:t>Chrome</w:t>
      </w:r>
      <w:proofErr w:type="spellEnd"/>
    </w:p>
    <w:p w14:paraId="44EE92C7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Mozilla Firefox</w:t>
      </w:r>
    </w:p>
    <w:p w14:paraId="0F81A9D9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Microsoft Edge</w:t>
      </w:r>
    </w:p>
    <w:p w14:paraId="7C5D9D3B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Яндекс.Браузер</w:t>
      </w:r>
      <w:proofErr w:type="spellEnd"/>
    </w:p>
    <w:p w14:paraId="2E65D180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Safari</w:t>
      </w:r>
    </w:p>
    <w:p w14:paraId="1322F917" w14:textId="77777777" w:rsidR="00000000" w:rsidRDefault="00436C93">
      <w:pPr>
        <w:numPr>
          <w:ilvl w:val="1"/>
          <w:numId w:val="5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Другое: ____________</w:t>
      </w:r>
    </w:p>
    <w:p w14:paraId="3FBA95D0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1454F96F">
          <v:rect id="_x0000_i1040" style="width:0;height:1.5pt" o:hralign="center" o:hrstd="t" o:hr="t" fillcolor="#a0a0a0" stroked="f"/>
        </w:pict>
      </w:r>
    </w:p>
    <w:p w14:paraId="741217B6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Раздел 4</w:t>
      </w:r>
    </w:p>
    <w:p w14:paraId="7524A86F" w14:textId="77777777" w:rsidR="00000000" w:rsidRDefault="00436C93">
      <w:pPr>
        <w:pStyle w:val="a3"/>
      </w:pPr>
      <w:r>
        <w:rPr>
          <w:rStyle w:val="a4"/>
        </w:rPr>
        <w:t>Дополнительные функции для преподавателя</w:t>
      </w:r>
      <w:r>
        <w:br/>
      </w:r>
      <w:r>
        <w:rPr>
          <w:rStyle w:val="a5"/>
        </w:rPr>
        <w:t>Пропустить, если не используете преподавательский функционал.</w:t>
      </w:r>
    </w:p>
    <w:p w14:paraId="1A5EAC54" w14:textId="77777777" w:rsidR="00000000" w:rsidRDefault="00436C93">
      <w:pPr>
        <w:pStyle w:val="a3"/>
        <w:numPr>
          <w:ilvl w:val="0"/>
          <w:numId w:val="55"/>
        </w:numPr>
      </w:pPr>
      <w:r>
        <w:t>Какие инструменты контроля учеников вам необходимы? (можно выбрать несколько)</w:t>
      </w:r>
    </w:p>
    <w:p w14:paraId="3D05CBB0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Отслеживание прогресса по урокам</w:t>
      </w:r>
    </w:p>
    <w:p w14:paraId="2263E91E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Просмотр статистики ошибок и успешных прохождений</w:t>
      </w:r>
    </w:p>
    <w:p w14:paraId="6DF2F6FE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Настройка уровня сложности</w:t>
      </w:r>
    </w:p>
    <w:p w14:paraId="1CFA58F9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Настройка порядка прохождения разделов</w:t>
      </w:r>
    </w:p>
    <w:p w14:paraId="4B34151C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Обратная связь с учеником (ко</w:t>
      </w:r>
      <w:r>
        <w:rPr>
          <w:rFonts w:eastAsia="Times New Roman"/>
        </w:rPr>
        <w:t>мментарии в интерфейсе)</w:t>
      </w:r>
    </w:p>
    <w:p w14:paraId="281AA60B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Создание собственных упражнений</w:t>
      </w:r>
    </w:p>
    <w:p w14:paraId="2160C9CB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Другое: ____________</w:t>
      </w:r>
    </w:p>
    <w:p w14:paraId="192A2366" w14:textId="77777777" w:rsidR="00000000" w:rsidRDefault="00436C93">
      <w:pPr>
        <w:pStyle w:val="a3"/>
        <w:numPr>
          <w:ilvl w:val="0"/>
          <w:numId w:val="55"/>
        </w:numPr>
      </w:pPr>
      <w:r>
        <w:t>Как вы предпочитаете получать уведомления об успехах учеников?</w:t>
      </w:r>
    </w:p>
    <w:p w14:paraId="009CD1CE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По </w:t>
      </w:r>
      <w:proofErr w:type="spellStart"/>
      <w:r>
        <w:rPr>
          <w:rFonts w:eastAsia="Times New Roman"/>
        </w:rPr>
        <w:t>email</w:t>
      </w:r>
      <w:proofErr w:type="spellEnd"/>
    </w:p>
    <w:p w14:paraId="1B2985D5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 </w:t>
      </w:r>
      <w:proofErr w:type="spellStart"/>
      <w:r>
        <w:rPr>
          <w:rFonts w:eastAsia="Times New Roman"/>
        </w:rPr>
        <w:t>Телеграм</w:t>
      </w:r>
      <w:proofErr w:type="spellEnd"/>
    </w:p>
    <w:p w14:paraId="2300067C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Внутри тренажёра (преподавательский аккаунт)</w:t>
      </w:r>
    </w:p>
    <w:p w14:paraId="53059AAD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Другое: ____________</w:t>
      </w:r>
    </w:p>
    <w:p w14:paraId="190BB5F4" w14:textId="77777777" w:rsidR="00000000" w:rsidRDefault="00436C93">
      <w:pPr>
        <w:pStyle w:val="a3"/>
        <w:numPr>
          <w:ilvl w:val="0"/>
          <w:numId w:val="55"/>
        </w:numPr>
      </w:pPr>
      <w:r>
        <w:t xml:space="preserve">Нужны ли вам еженедельные или </w:t>
      </w:r>
      <w:r>
        <w:t>ежемесячные сводки (дайджесты) отчётов?</w:t>
      </w:r>
    </w:p>
    <w:p w14:paraId="71501E5D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Да</w:t>
      </w:r>
    </w:p>
    <w:p w14:paraId="29A9D5FD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Нет</w:t>
      </w:r>
    </w:p>
    <w:p w14:paraId="73831CA7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Другое: ____________</w:t>
      </w:r>
    </w:p>
    <w:p w14:paraId="07EF3965" w14:textId="77777777" w:rsidR="00000000" w:rsidRDefault="00436C93">
      <w:pPr>
        <w:pStyle w:val="a3"/>
        <w:numPr>
          <w:ilvl w:val="0"/>
          <w:numId w:val="55"/>
        </w:numPr>
      </w:pPr>
      <w:r>
        <w:t>Какие метрики успешности учеников для вас важны?</w:t>
      </w:r>
    </w:p>
    <w:p w14:paraId="7F797B94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Процент успешно пройденных этапов</w:t>
      </w:r>
    </w:p>
    <w:p w14:paraId="7286DD31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Количество ошибок ученика</w:t>
      </w:r>
    </w:p>
    <w:p w14:paraId="3AE08787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Время прохождения этапов</w:t>
      </w:r>
    </w:p>
    <w:p w14:paraId="52BC2114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Количество обращений к подсказкам</w:t>
      </w:r>
    </w:p>
    <w:p w14:paraId="164DF0B5" w14:textId="77777777" w:rsidR="00000000" w:rsidRDefault="00436C93">
      <w:pPr>
        <w:numPr>
          <w:ilvl w:val="1"/>
          <w:numId w:val="5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Другое: ____________</w:t>
      </w:r>
    </w:p>
    <w:p w14:paraId="47180D92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1AF1D3CC">
          <v:rect id="_x0000_i1041" style="width:0;height:1.5pt" o:hralign="center" o:hrstd="t" o:hr="t" fillcolor="#a0a0a0" stroked="f"/>
        </w:pict>
      </w:r>
    </w:p>
    <w:p w14:paraId="00CD6E43" w14:textId="77777777" w:rsidR="00000000" w:rsidRDefault="00436C93">
      <w:pPr>
        <w:pStyle w:val="2"/>
        <w:rPr>
          <w:rFonts w:eastAsia="Times New Roman"/>
        </w:rPr>
      </w:pPr>
      <w:r>
        <w:rPr>
          <w:rFonts w:eastAsia="Times New Roman"/>
        </w:rPr>
        <w:t>Раздел 5</w:t>
      </w:r>
    </w:p>
    <w:p w14:paraId="640BBA1C" w14:textId="77777777" w:rsidR="00000000" w:rsidRDefault="00436C93">
      <w:pPr>
        <w:pStyle w:val="a3"/>
      </w:pPr>
      <w:r>
        <w:rPr>
          <w:rStyle w:val="a4"/>
        </w:rPr>
        <w:t>Общие предложения</w:t>
      </w:r>
    </w:p>
    <w:p w14:paraId="30EF9FBD" w14:textId="77777777" w:rsidR="00000000" w:rsidRDefault="00436C93">
      <w:pPr>
        <w:pStyle w:val="a3"/>
        <w:numPr>
          <w:ilvl w:val="0"/>
          <w:numId w:val="56"/>
        </w:numPr>
      </w:pPr>
      <w:r>
        <w:t>Что, по вашему мнению, важно добавить или изменить в концепции тренажёра?</w:t>
      </w:r>
    </w:p>
    <w:p w14:paraId="73CFD340" w14:textId="77777777" w:rsidR="00000000" w:rsidRDefault="00436C93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</w:rPr>
        <w:pict w14:anchorId="4A56F3A1">
          <v:rect id="_x0000_i1042" style="width:0;height:1.5pt" o:hralign="center" o:hrstd="t" o:hr="t" fillcolor="#a0a0a0" stroked="f"/>
        </w:pict>
      </w:r>
    </w:p>
    <w:p w14:paraId="06E823EE" w14:textId="77777777" w:rsidR="00000000" w:rsidRDefault="00436C93">
      <w:pPr>
        <w:pStyle w:val="a3"/>
        <w:numPr>
          <w:ilvl w:val="0"/>
          <w:numId w:val="56"/>
        </w:numPr>
      </w:pPr>
      <w:r>
        <w:t xml:space="preserve">Если хотите участвовать в </w:t>
      </w:r>
      <w:r>
        <w:t xml:space="preserve">тестировании, укажите </w:t>
      </w:r>
      <w:proofErr w:type="spellStart"/>
      <w:r>
        <w:t>email</w:t>
      </w:r>
      <w:proofErr w:type="spellEnd"/>
      <w:r>
        <w:t xml:space="preserve"> или </w:t>
      </w:r>
      <w:proofErr w:type="spellStart"/>
      <w:r>
        <w:t>Телеграм</w:t>
      </w:r>
      <w:proofErr w:type="spellEnd"/>
      <w:r>
        <w:t>:</w:t>
      </w:r>
    </w:p>
    <w:p w14:paraId="12B727AC" w14:textId="77777777" w:rsidR="00000000" w:rsidRDefault="00436C93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</w:rPr>
        <w:pict w14:anchorId="04CD3C03">
          <v:rect id="_x0000_i1043" style="width:0;height:1.5pt" o:hralign="center" o:hrstd="t" o:hr="t" fillcolor="#a0a0a0" stroked="f"/>
        </w:pict>
      </w:r>
    </w:p>
    <w:p w14:paraId="1779AC88" w14:textId="77777777" w:rsidR="00000000" w:rsidRDefault="00436C93">
      <w:pPr>
        <w:rPr>
          <w:rFonts w:eastAsia="Times New Roman"/>
        </w:rPr>
      </w:pPr>
      <w:r>
        <w:rPr>
          <w:rFonts w:eastAsia="Times New Roman"/>
        </w:rPr>
        <w:pict w14:anchorId="5083EE5E">
          <v:rect id="_x0000_i1044" style="width:0;height:1.5pt" o:hralign="center" o:hrstd="t" o:hr="t" fillcolor="#a0a0a0" stroked="f"/>
        </w:pict>
      </w:r>
    </w:p>
    <w:p w14:paraId="31DC95FA" w14:textId="77777777" w:rsidR="00436C93" w:rsidRDefault="00436C93">
      <w:pPr>
        <w:pStyle w:val="a3"/>
      </w:pPr>
      <w:hyperlink r:id="rId13" w:history="1">
        <w:r>
          <w:rPr>
            <w:rStyle w:val="a6"/>
          </w:rPr>
          <w:t>Форма</w:t>
        </w:r>
      </w:hyperlink>
    </w:p>
    <w:sectPr w:rsidR="0043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C28"/>
    <w:multiLevelType w:val="multilevel"/>
    <w:tmpl w:val="5FEC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F2443"/>
    <w:multiLevelType w:val="multilevel"/>
    <w:tmpl w:val="A604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96FA2"/>
    <w:multiLevelType w:val="multilevel"/>
    <w:tmpl w:val="F762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E10CC"/>
    <w:multiLevelType w:val="multilevel"/>
    <w:tmpl w:val="410C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16565F"/>
    <w:multiLevelType w:val="multilevel"/>
    <w:tmpl w:val="73D8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233033"/>
    <w:multiLevelType w:val="multilevel"/>
    <w:tmpl w:val="A33A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B73C3"/>
    <w:multiLevelType w:val="multilevel"/>
    <w:tmpl w:val="C2DE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61BDD"/>
    <w:multiLevelType w:val="multilevel"/>
    <w:tmpl w:val="6A4E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06849"/>
    <w:multiLevelType w:val="multilevel"/>
    <w:tmpl w:val="F6D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62BF5"/>
    <w:multiLevelType w:val="multilevel"/>
    <w:tmpl w:val="0E7A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634D7"/>
    <w:multiLevelType w:val="multilevel"/>
    <w:tmpl w:val="CD5A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20DF2"/>
    <w:multiLevelType w:val="multilevel"/>
    <w:tmpl w:val="485E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95B83"/>
    <w:multiLevelType w:val="multilevel"/>
    <w:tmpl w:val="F6EA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FD327A"/>
    <w:multiLevelType w:val="multilevel"/>
    <w:tmpl w:val="4A2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E45E6"/>
    <w:multiLevelType w:val="multilevel"/>
    <w:tmpl w:val="7212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6E567D"/>
    <w:multiLevelType w:val="multilevel"/>
    <w:tmpl w:val="9E5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5523BD"/>
    <w:multiLevelType w:val="multilevel"/>
    <w:tmpl w:val="9C86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9616FA"/>
    <w:multiLevelType w:val="multilevel"/>
    <w:tmpl w:val="315E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8E3E9A"/>
    <w:multiLevelType w:val="multilevel"/>
    <w:tmpl w:val="BA46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06750F"/>
    <w:multiLevelType w:val="multilevel"/>
    <w:tmpl w:val="09DC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E94C83"/>
    <w:multiLevelType w:val="multilevel"/>
    <w:tmpl w:val="0470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052067"/>
    <w:multiLevelType w:val="multilevel"/>
    <w:tmpl w:val="8D2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B27B5"/>
    <w:multiLevelType w:val="multilevel"/>
    <w:tmpl w:val="051A35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A80895"/>
    <w:multiLevelType w:val="multilevel"/>
    <w:tmpl w:val="BC60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364C45"/>
    <w:multiLevelType w:val="multilevel"/>
    <w:tmpl w:val="71F0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EC27D1"/>
    <w:multiLevelType w:val="multilevel"/>
    <w:tmpl w:val="78F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653175"/>
    <w:multiLevelType w:val="multilevel"/>
    <w:tmpl w:val="4048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D01AD9"/>
    <w:multiLevelType w:val="multilevel"/>
    <w:tmpl w:val="5988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607378"/>
    <w:multiLevelType w:val="multilevel"/>
    <w:tmpl w:val="244C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A116BF"/>
    <w:multiLevelType w:val="multilevel"/>
    <w:tmpl w:val="803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C623B1"/>
    <w:multiLevelType w:val="multilevel"/>
    <w:tmpl w:val="D480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0879D2"/>
    <w:multiLevelType w:val="multilevel"/>
    <w:tmpl w:val="5C5E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A90A4C"/>
    <w:multiLevelType w:val="multilevel"/>
    <w:tmpl w:val="6A4A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92183B"/>
    <w:multiLevelType w:val="multilevel"/>
    <w:tmpl w:val="A6BE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C000CD"/>
    <w:multiLevelType w:val="multilevel"/>
    <w:tmpl w:val="DC3A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387926"/>
    <w:multiLevelType w:val="multilevel"/>
    <w:tmpl w:val="F00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530858"/>
    <w:multiLevelType w:val="multilevel"/>
    <w:tmpl w:val="8678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B916C1"/>
    <w:multiLevelType w:val="multilevel"/>
    <w:tmpl w:val="4D3A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D77378"/>
    <w:multiLevelType w:val="multilevel"/>
    <w:tmpl w:val="3FCA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340A11"/>
    <w:multiLevelType w:val="multilevel"/>
    <w:tmpl w:val="DC1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C0051D"/>
    <w:multiLevelType w:val="multilevel"/>
    <w:tmpl w:val="9334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EA4FE8"/>
    <w:multiLevelType w:val="multilevel"/>
    <w:tmpl w:val="591C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F40597"/>
    <w:multiLevelType w:val="multilevel"/>
    <w:tmpl w:val="3428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EF2523"/>
    <w:multiLevelType w:val="multilevel"/>
    <w:tmpl w:val="CA90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355F1C"/>
    <w:multiLevelType w:val="multilevel"/>
    <w:tmpl w:val="0AC8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5B1481"/>
    <w:multiLevelType w:val="multilevel"/>
    <w:tmpl w:val="7C48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394ACC"/>
    <w:multiLevelType w:val="multilevel"/>
    <w:tmpl w:val="90E0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955A62"/>
    <w:multiLevelType w:val="multilevel"/>
    <w:tmpl w:val="4896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2C1B42"/>
    <w:multiLevelType w:val="multilevel"/>
    <w:tmpl w:val="AED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F71FC5"/>
    <w:multiLevelType w:val="multilevel"/>
    <w:tmpl w:val="E96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563E1B"/>
    <w:multiLevelType w:val="multilevel"/>
    <w:tmpl w:val="C1B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A60BD4"/>
    <w:multiLevelType w:val="multilevel"/>
    <w:tmpl w:val="EA8C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360320"/>
    <w:multiLevelType w:val="multilevel"/>
    <w:tmpl w:val="3D8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BA0B7C"/>
    <w:multiLevelType w:val="multilevel"/>
    <w:tmpl w:val="92BE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</w:num>
  <w:num w:numId="3">
    <w:abstractNumId w:val="33"/>
  </w:num>
  <w:num w:numId="4">
    <w:abstractNumId w:val="28"/>
  </w:num>
  <w:num w:numId="5">
    <w:abstractNumId w:val="14"/>
  </w:num>
  <w:num w:numId="6">
    <w:abstractNumId w:val="23"/>
  </w:num>
  <w:num w:numId="7">
    <w:abstractNumId w:val="2"/>
  </w:num>
  <w:num w:numId="8">
    <w:abstractNumId w:val="31"/>
  </w:num>
  <w:num w:numId="9">
    <w:abstractNumId w:val="47"/>
  </w:num>
  <w:num w:numId="10">
    <w:abstractNumId w:val="49"/>
  </w:num>
  <w:num w:numId="11">
    <w:abstractNumId w:val="50"/>
  </w:num>
  <w:num w:numId="12">
    <w:abstractNumId w:val="8"/>
  </w:num>
  <w:num w:numId="13">
    <w:abstractNumId w:val="43"/>
  </w:num>
  <w:num w:numId="14">
    <w:abstractNumId w:val="32"/>
  </w:num>
  <w:num w:numId="15">
    <w:abstractNumId w:val="1"/>
  </w:num>
  <w:num w:numId="16">
    <w:abstractNumId w:val="39"/>
  </w:num>
  <w:num w:numId="17">
    <w:abstractNumId w:val="7"/>
  </w:num>
  <w:num w:numId="18">
    <w:abstractNumId w:val="9"/>
  </w:num>
  <w:num w:numId="19">
    <w:abstractNumId w:val="44"/>
  </w:num>
  <w:num w:numId="20">
    <w:abstractNumId w:val="29"/>
  </w:num>
  <w:num w:numId="21">
    <w:abstractNumId w:val="40"/>
  </w:num>
  <w:num w:numId="22">
    <w:abstractNumId w:val="18"/>
  </w:num>
  <w:num w:numId="23">
    <w:abstractNumId w:val="16"/>
  </w:num>
  <w:num w:numId="24">
    <w:abstractNumId w:val="46"/>
  </w:num>
  <w:num w:numId="25">
    <w:abstractNumId w:val="37"/>
  </w:num>
  <w:num w:numId="26">
    <w:abstractNumId w:val="4"/>
  </w:num>
  <w:num w:numId="27">
    <w:abstractNumId w:val="36"/>
  </w:num>
  <w:num w:numId="28">
    <w:abstractNumId w:val="13"/>
  </w:num>
  <w:num w:numId="29">
    <w:abstractNumId w:val="21"/>
  </w:num>
  <w:num w:numId="30">
    <w:abstractNumId w:val="38"/>
  </w:num>
  <w:num w:numId="31">
    <w:abstractNumId w:val="26"/>
  </w:num>
  <w:num w:numId="32">
    <w:abstractNumId w:val="35"/>
  </w:num>
  <w:num w:numId="33">
    <w:abstractNumId w:val="10"/>
  </w:num>
  <w:num w:numId="34">
    <w:abstractNumId w:val="42"/>
  </w:num>
  <w:num w:numId="35">
    <w:abstractNumId w:val="0"/>
  </w:num>
  <w:num w:numId="36">
    <w:abstractNumId w:val="12"/>
  </w:num>
  <w:num w:numId="37">
    <w:abstractNumId w:val="15"/>
  </w:num>
  <w:num w:numId="38">
    <w:abstractNumId w:val="34"/>
  </w:num>
  <w:num w:numId="39">
    <w:abstractNumId w:val="34"/>
    <w:lvlOverride w:ilvl="2">
      <w:lvl w:ilvl="2">
        <w:numFmt w:val="decimal"/>
        <w:lvlText w:val="%3."/>
        <w:lvlJc w:val="left"/>
      </w:lvl>
    </w:lvlOverride>
  </w:num>
  <w:num w:numId="40">
    <w:abstractNumId w:val="3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1">
    <w:abstractNumId w:val="24"/>
  </w:num>
  <w:num w:numId="42">
    <w:abstractNumId w:val="3"/>
  </w:num>
  <w:num w:numId="43">
    <w:abstractNumId w:val="6"/>
  </w:num>
  <w:num w:numId="44">
    <w:abstractNumId w:val="48"/>
  </w:num>
  <w:num w:numId="45">
    <w:abstractNumId w:val="25"/>
  </w:num>
  <w:num w:numId="46">
    <w:abstractNumId w:val="41"/>
  </w:num>
  <w:num w:numId="47">
    <w:abstractNumId w:val="5"/>
  </w:num>
  <w:num w:numId="48">
    <w:abstractNumId w:val="27"/>
  </w:num>
  <w:num w:numId="49">
    <w:abstractNumId w:val="53"/>
  </w:num>
  <w:num w:numId="50">
    <w:abstractNumId w:val="52"/>
  </w:num>
  <w:num w:numId="51">
    <w:abstractNumId w:val="20"/>
  </w:num>
  <w:num w:numId="52">
    <w:abstractNumId w:val="45"/>
  </w:num>
  <w:num w:numId="53">
    <w:abstractNumId w:val="22"/>
  </w:num>
  <w:num w:numId="54">
    <w:abstractNumId w:val="51"/>
  </w:num>
  <w:num w:numId="55">
    <w:abstractNumId w:val="30"/>
  </w:num>
  <w:num w:numId="56">
    <w:abstractNumId w:val="1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93"/>
    <w:rsid w:val="00436C93"/>
    <w:rsid w:val="0083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4AE3D9"/>
  <w15:chartTrackingRefBased/>
  <w15:docId w15:val="{D261E4BE-0494-4B28-A880-49101D9C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0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19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lusivedesign24.org/2025/" TargetMode="External"/><Relationship Id="rId13" Type="http://schemas.openxmlformats.org/officeDocument/2006/relationships/hyperlink" Target="https://docs.google.com/forms/d/e/1FAIpQLSdphRcWY4uk77B7qszxN6Da7LvY_Ah4b0ULSZXaE0IviUDFRg/viewform?usp=he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pixelfreestudio.com/top-web-accessibility-tools-for-developers/" TargetMode="External"/><Relationship Id="rId12" Type="http://schemas.openxmlformats.org/officeDocument/2006/relationships/hyperlink" Target="https://itmo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pgi.com/arc-platform/jaws-inspect/" TargetMode="External"/><Relationship Id="rId11" Type="http://schemas.openxmlformats.org/officeDocument/2006/relationships/hyperlink" Target="https://www.frcds.ru/wp-content/uploads/2020/05/GOST52872-2019-min.pdf" TargetMode="External"/><Relationship Id="rId5" Type="http://schemas.openxmlformats.org/officeDocument/2006/relationships/hyperlink" Target="https://webaim.org/simulations/screenread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.org/WAI/standards-guidelines/wca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ibilityinsights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8600</Words>
  <Characters>49020</Characters>
  <Application>Microsoft Office Word</Application>
  <DocSecurity>0</DocSecurity>
  <Lines>408</Lines>
  <Paragraphs>115</Paragraphs>
  <ScaleCrop>false</ScaleCrop>
  <Company/>
  <LinksUpToDate>false</LinksUpToDate>
  <CharactersWithSpaces>57505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Проектирование онлайн тренажера для обучения пользователей скринридеров работе с веб-интерфейсом</dc:title>
  <dc:subject/>
  <dc:creator>Vladimir Dovydenkov</dc:creator>
  <cp:keywords/>
  <dc:description/>
  <cp:lastModifiedBy>Vladimir Dovydenkov</cp:lastModifiedBy>
  <cp:revision>2</cp:revision>
  <dcterms:created xsi:type="dcterms:W3CDTF">2025-06-26T09:03:00Z</dcterms:created>
  <dcterms:modified xsi:type="dcterms:W3CDTF">2025-06-26T09:03:00Z</dcterms:modified>
</cp:coreProperties>
</file>