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21038" w14:textId="2B2AEB98" w:rsidR="009F4403" w:rsidRPr="004A17E5" w:rsidRDefault="009F4403" w:rsidP="009F4403">
      <w:pPr>
        <w:pStyle w:val="Textoindependiente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tbl>
      <w:tblPr>
        <w:tblStyle w:val="Tabladecuadrcula4"/>
        <w:tblpPr w:leftFromText="141" w:rightFromText="141" w:vertAnchor="page" w:horzAnchor="margin" w:tblpY="2176"/>
        <w:tblW w:w="9202" w:type="dxa"/>
        <w:tblLook w:val="04A0" w:firstRow="1" w:lastRow="0" w:firstColumn="1" w:lastColumn="0" w:noHBand="0" w:noVBand="1"/>
      </w:tblPr>
      <w:tblGrid>
        <w:gridCol w:w="2491"/>
        <w:gridCol w:w="3384"/>
        <w:gridCol w:w="3327"/>
      </w:tblGrid>
      <w:tr w:rsidR="00037CDF" w:rsidRPr="00D13D74" w14:paraId="65002487" w14:textId="77777777" w:rsidTr="00037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2" w:type="dxa"/>
            <w:gridSpan w:val="3"/>
            <w:vAlign w:val="center"/>
          </w:tcPr>
          <w:p w14:paraId="3B206644" w14:textId="77777777" w:rsidR="00037CDF" w:rsidRPr="00D13D74" w:rsidRDefault="00037CDF" w:rsidP="00037CD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13D74">
              <w:rPr>
                <w:sz w:val="24"/>
                <w:szCs w:val="24"/>
              </w:rPr>
              <w:t>PROCESO</w:t>
            </w:r>
          </w:p>
        </w:tc>
      </w:tr>
      <w:tr w:rsidR="00037CDF" w:rsidRPr="00D13D74" w14:paraId="27BD9F85" w14:textId="77777777" w:rsidTr="0003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2" w:type="dxa"/>
            <w:gridSpan w:val="3"/>
            <w:shd w:val="clear" w:color="auto" w:fill="auto"/>
            <w:vAlign w:val="center"/>
          </w:tcPr>
          <w:p w14:paraId="5186497A" w14:textId="0B1A5559" w:rsidR="00037CDF" w:rsidRPr="00D13D74" w:rsidRDefault="00926FB4" w:rsidP="00037CD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Gestión de Equipo de Desarrollo </w:t>
            </w:r>
            <w:proofErr w:type="spellStart"/>
            <w:r>
              <w:rPr>
                <w:sz w:val="24"/>
                <w:szCs w:val="24"/>
              </w:rPr>
              <w:t>IoT</w:t>
            </w:r>
            <w:proofErr w:type="spellEnd"/>
            <w:r w:rsidRPr="00926FB4">
              <w:rPr>
                <w:sz w:val="24"/>
                <w:szCs w:val="24"/>
              </w:rPr>
              <w:t xml:space="preserve"> – Monitoreo Ambiental</w:t>
            </w:r>
            <w:r>
              <w:rPr>
                <w:sz w:val="24"/>
                <w:szCs w:val="24"/>
              </w:rPr>
              <w:t xml:space="preserve"> en Apiarios</w:t>
            </w:r>
          </w:p>
        </w:tc>
      </w:tr>
      <w:tr w:rsidR="00037CDF" w:rsidRPr="00D13D74" w14:paraId="22AEE038" w14:textId="77777777" w:rsidTr="00037CDF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2" w:type="dxa"/>
            <w:gridSpan w:val="3"/>
            <w:shd w:val="clear" w:color="auto" w:fill="000000" w:themeFill="text1"/>
            <w:vAlign w:val="center"/>
          </w:tcPr>
          <w:p w14:paraId="309D6EC2" w14:textId="77777777" w:rsidR="00037CDF" w:rsidRPr="00D13D74" w:rsidRDefault="00037CDF" w:rsidP="00037CDF">
            <w:pPr>
              <w:spacing w:after="0" w:line="24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D13D74">
              <w:rPr>
                <w:color w:val="FFFFFF" w:themeColor="background1"/>
                <w:sz w:val="24"/>
                <w:szCs w:val="24"/>
              </w:rPr>
              <w:t xml:space="preserve">NOMBRE DEL </w:t>
            </w:r>
            <w:r>
              <w:rPr>
                <w:color w:val="FFFFFF" w:themeColor="background1"/>
                <w:sz w:val="24"/>
                <w:szCs w:val="24"/>
              </w:rPr>
              <w:t xml:space="preserve">FORMATO </w:t>
            </w:r>
          </w:p>
        </w:tc>
      </w:tr>
      <w:tr w:rsidR="00037CDF" w:rsidRPr="00D13D74" w14:paraId="0DF57689" w14:textId="77777777" w:rsidTr="0003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2" w:type="dxa"/>
            <w:gridSpan w:val="3"/>
            <w:shd w:val="clear" w:color="auto" w:fill="auto"/>
            <w:vAlign w:val="center"/>
          </w:tcPr>
          <w:p w14:paraId="29DC92B8" w14:textId="5B6A9FB3" w:rsidR="00037CDF" w:rsidRPr="00D13D74" w:rsidRDefault="00926FB4" w:rsidP="00037CD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26FB4">
              <w:rPr>
                <w:sz w:val="24"/>
                <w:szCs w:val="24"/>
              </w:rPr>
              <w:t xml:space="preserve">Información del Sistema </w:t>
            </w:r>
            <w:r w:rsidR="0058478F">
              <w:rPr>
                <w:sz w:val="24"/>
                <w:szCs w:val="24"/>
              </w:rPr>
              <w:t xml:space="preserve">Archivos SPIFFS para Microcontrolador ESP32 en el Sistema </w:t>
            </w:r>
            <w:r w:rsidRPr="00926FB4">
              <w:rPr>
                <w:sz w:val="24"/>
                <w:szCs w:val="24"/>
              </w:rPr>
              <w:t>de Monitoreo de Variables Ambientales en Colmenas</w:t>
            </w:r>
          </w:p>
        </w:tc>
      </w:tr>
      <w:tr w:rsidR="00037CDF" w:rsidRPr="00D13D74" w14:paraId="1F321B7F" w14:textId="77777777" w:rsidTr="00037CD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2" w:type="dxa"/>
            <w:gridSpan w:val="3"/>
            <w:shd w:val="clear" w:color="auto" w:fill="000000" w:themeFill="text1"/>
            <w:vAlign w:val="center"/>
          </w:tcPr>
          <w:p w14:paraId="1CD12982" w14:textId="77777777" w:rsidR="00037CDF" w:rsidRPr="00D13D74" w:rsidRDefault="00037CDF" w:rsidP="00037CD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32DF1">
              <w:rPr>
                <w:color w:val="FFFFFF" w:themeColor="background1"/>
                <w:sz w:val="24"/>
                <w:szCs w:val="24"/>
              </w:rPr>
              <w:t>CLASIFICACIÓN DE LA INFORMACIÓN</w:t>
            </w:r>
          </w:p>
        </w:tc>
      </w:tr>
      <w:tr w:rsidR="00037CDF" w:rsidRPr="00D13D74" w14:paraId="1FFB4F07" w14:textId="77777777" w:rsidTr="0003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  <w:shd w:val="clear" w:color="auto" w:fill="auto"/>
            <w:vAlign w:val="center"/>
          </w:tcPr>
          <w:p w14:paraId="6055A49C" w14:textId="77777777" w:rsidR="00037CDF" w:rsidRPr="007173EA" w:rsidRDefault="00037CDF" w:rsidP="00037CDF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 w:rsidRPr="007173E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71390EB" wp14:editId="56287CC0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-1905</wp:posOffset>
                      </wp:positionV>
                      <wp:extent cx="259080" cy="251460"/>
                      <wp:effectExtent l="0" t="0" r="26670" b="12700"/>
                      <wp:wrapNone/>
                      <wp:docPr id="369245572" name="Cuadro de texto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1814F5" w14:textId="77777777" w:rsidR="00037CDF" w:rsidRDefault="00037CDF" w:rsidP="00037CD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1390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alt="&quot;&quot;" style="position:absolute;margin-left:78.6pt;margin-top:-.15pt;width:20.4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" fillcolor="white [3201]" strokeweight=".5pt">
                      <v:textbox>
                        <w:txbxContent>
                          <w:p w14:paraId="7D1814F5" w14:textId="77777777" w:rsidR="00037CDF" w:rsidRDefault="00037CDF" w:rsidP="00037CD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173EA">
              <w:rPr>
                <w:b w:val="0"/>
                <w:bCs w:val="0"/>
                <w:sz w:val="24"/>
                <w:szCs w:val="24"/>
              </w:rPr>
              <w:t xml:space="preserve">Pública  </w:t>
            </w:r>
          </w:p>
        </w:tc>
        <w:tc>
          <w:tcPr>
            <w:tcW w:w="3384" w:type="dxa"/>
            <w:shd w:val="clear" w:color="auto" w:fill="auto"/>
            <w:vAlign w:val="center"/>
          </w:tcPr>
          <w:p w14:paraId="5098EDD5" w14:textId="77777777" w:rsidR="00037CDF" w:rsidRPr="007173EA" w:rsidRDefault="00037CDF" w:rsidP="00037C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7E972E" wp14:editId="6A46C536">
                      <wp:simplePos x="0" y="0"/>
                      <wp:positionH relativeFrom="column">
                        <wp:posOffset>1475740</wp:posOffset>
                      </wp:positionH>
                      <wp:positionV relativeFrom="paragraph">
                        <wp:posOffset>-20320</wp:posOffset>
                      </wp:positionV>
                      <wp:extent cx="259080" cy="251460"/>
                      <wp:effectExtent l="0" t="0" r="26670" b="15240"/>
                      <wp:wrapNone/>
                      <wp:docPr id="1646104038" name="Cuadro de texto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E900C1" w14:textId="77777777" w:rsidR="00037CDF" w:rsidRDefault="00037CDF" w:rsidP="00037CD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E972E" id="_x0000_s1027" type="#_x0000_t202" alt="&quot;&quot;" style="position:absolute;margin-left:116.2pt;margin-top:-1.6pt;width:20.4pt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" fillcolor="white [3201]" strokeweight=".5pt">
                      <v:textbox>
                        <w:txbxContent>
                          <w:p w14:paraId="1FE900C1" w14:textId="77777777" w:rsidR="00037CDF" w:rsidRDefault="00037CDF" w:rsidP="00037CD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173EA">
              <w:rPr>
                <w:sz w:val="24"/>
                <w:szCs w:val="24"/>
              </w:rPr>
              <w:t xml:space="preserve">Pública </w:t>
            </w:r>
            <w:r>
              <w:rPr>
                <w:sz w:val="24"/>
                <w:szCs w:val="24"/>
              </w:rPr>
              <w:t>C</w:t>
            </w:r>
            <w:r w:rsidRPr="007173EA">
              <w:rPr>
                <w:sz w:val="24"/>
                <w:szCs w:val="24"/>
              </w:rPr>
              <w:t>lasificada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5E8D335" w14:textId="77777777" w:rsidR="00037CDF" w:rsidRPr="007173EA" w:rsidRDefault="00037CDF" w:rsidP="00037C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A4BE502" wp14:editId="3808A54C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-17780</wp:posOffset>
                      </wp:positionV>
                      <wp:extent cx="259080" cy="251460"/>
                      <wp:effectExtent l="0" t="0" r="26670" b="15240"/>
                      <wp:wrapNone/>
                      <wp:docPr id="1360607631" name="Cuadro de texto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CEA86E" w14:textId="281D53F3" w:rsidR="00037CDF" w:rsidRPr="00926FB4" w:rsidRDefault="00926FB4" w:rsidP="00037CDF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BE502" id="_x0000_s1028" type="#_x0000_t202" alt="&quot;&quot;" style="position:absolute;margin-left:120.6pt;margin-top:-1.4pt;width:20.4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" fillcolor="white [3201]" strokeweight=".5pt">
                      <v:textbox>
                        <w:txbxContent>
                          <w:p w14:paraId="48CEA86E" w14:textId="281D53F3" w:rsidR="00037CDF" w:rsidRPr="00926FB4" w:rsidRDefault="00926FB4" w:rsidP="00037CD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173EA">
              <w:rPr>
                <w:sz w:val="24"/>
                <w:szCs w:val="24"/>
              </w:rPr>
              <w:t xml:space="preserve">Pública </w:t>
            </w:r>
            <w:r>
              <w:rPr>
                <w:sz w:val="24"/>
                <w:szCs w:val="24"/>
              </w:rPr>
              <w:t>R</w:t>
            </w:r>
            <w:r w:rsidRPr="007173EA">
              <w:rPr>
                <w:sz w:val="24"/>
                <w:szCs w:val="24"/>
              </w:rPr>
              <w:t>eservada</w:t>
            </w:r>
          </w:p>
        </w:tc>
      </w:tr>
    </w:tbl>
    <w:p w14:paraId="2F38BD71" w14:textId="77777777" w:rsidR="001346D0" w:rsidRDefault="001346D0" w:rsidP="009F4403">
      <w:pPr>
        <w:spacing w:before="100" w:beforeAutospacing="1" w:after="100" w:afterAutospacing="1" w:line="360" w:lineRule="auto"/>
        <w:jc w:val="center"/>
        <w:rPr>
          <w:rFonts w:asciiTheme="majorHAnsi" w:hAnsiTheme="majorHAnsi" w:cstheme="majorHAnsi"/>
          <w:b/>
          <w:spacing w:val="2"/>
          <w:sz w:val="24"/>
          <w:szCs w:val="24"/>
        </w:rPr>
      </w:pPr>
    </w:p>
    <w:p w14:paraId="4771F5B7" w14:textId="77777777" w:rsidR="00037CDF" w:rsidRDefault="00037CDF" w:rsidP="009F4403">
      <w:pPr>
        <w:spacing w:before="100" w:beforeAutospacing="1" w:after="100" w:afterAutospacing="1" w:line="360" w:lineRule="auto"/>
        <w:jc w:val="center"/>
        <w:rPr>
          <w:rFonts w:asciiTheme="majorHAnsi" w:hAnsiTheme="majorHAnsi" w:cstheme="majorHAnsi"/>
          <w:b/>
          <w:spacing w:val="2"/>
          <w:sz w:val="24"/>
          <w:szCs w:val="24"/>
        </w:rPr>
      </w:pPr>
    </w:p>
    <w:p w14:paraId="6FDC2B12" w14:textId="77777777" w:rsidR="00926FB4" w:rsidRDefault="00926FB4" w:rsidP="009F4403">
      <w:pPr>
        <w:spacing w:before="100" w:beforeAutospacing="1" w:after="100" w:afterAutospacing="1" w:line="360" w:lineRule="auto"/>
        <w:jc w:val="center"/>
        <w:rPr>
          <w:rFonts w:asciiTheme="majorHAnsi" w:hAnsiTheme="majorHAnsi" w:cstheme="majorHAnsi"/>
          <w:b/>
          <w:spacing w:val="2"/>
          <w:sz w:val="24"/>
          <w:szCs w:val="24"/>
        </w:rPr>
      </w:pPr>
    </w:p>
    <w:p w14:paraId="391F352F" w14:textId="77777777" w:rsidR="00926FB4" w:rsidRDefault="00926FB4" w:rsidP="009F4403">
      <w:pPr>
        <w:spacing w:before="100" w:beforeAutospacing="1" w:after="100" w:afterAutospacing="1" w:line="360" w:lineRule="auto"/>
        <w:jc w:val="center"/>
        <w:rPr>
          <w:rFonts w:asciiTheme="majorHAnsi" w:hAnsiTheme="majorHAnsi" w:cstheme="majorHAnsi"/>
          <w:b/>
          <w:spacing w:val="2"/>
          <w:sz w:val="24"/>
          <w:szCs w:val="24"/>
        </w:rPr>
      </w:pPr>
    </w:p>
    <w:p w14:paraId="5405D220" w14:textId="77777777" w:rsidR="00926FB4" w:rsidRDefault="00926FB4" w:rsidP="009F4403">
      <w:pPr>
        <w:spacing w:before="100" w:beforeAutospacing="1" w:after="100" w:afterAutospacing="1" w:line="360" w:lineRule="auto"/>
        <w:jc w:val="center"/>
        <w:rPr>
          <w:rFonts w:asciiTheme="majorHAnsi" w:hAnsiTheme="majorHAnsi" w:cstheme="majorHAnsi"/>
          <w:b/>
          <w:spacing w:val="2"/>
          <w:sz w:val="24"/>
          <w:szCs w:val="24"/>
        </w:rPr>
      </w:pPr>
    </w:p>
    <w:p w14:paraId="2FE00878" w14:textId="04E56303" w:rsidR="00037CDF" w:rsidRDefault="00023BC7" w:rsidP="00037CDF">
      <w:pPr>
        <w:spacing w:before="100" w:beforeAutospacing="1" w:after="100" w:afterAutospacing="1" w:line="360" w:lineRule="auto"/>
        <w:jc w:val="center"/>
        <w:rPr>
          <w:rFonts w:asciiTheme="majorHAnsi" w:hAnsiTheme="majorHAnsi" w:cstheme="majorHAnsi"/>
          <w:b/>
          <w:bCs/>
          <w:spacing w:val="2"/>
          <w:sz w:val="24"/>
          <w:szCs w:val="24"/>
        </w:rPr>
      </w:pPr>
      <w:r>
        <w:rPr>
          <w:rFonts w:asciiTheme="majorHAnsi" w:hAnsiTheme="majorHAnsi" w:cstheme="majorHAnsi"/>
          <w:b/>
          <w:bCs/>
          <w:spacing w:val="2"/>
          <w:sz w:val="24"/>
          <w:szCs w:val="24"/>
        </w:rPr>
        <w:t>Septiembre</w:t>
      </w:r>
      <w:r w:rsidR="00926FB4">
        <w:rPr>
          <w:rFonts w:asciiTheme="majorHAnsi" w:hAnsiTheme="majorHAnsi" w:cstheme="majorHAnsi"/>
          <w:b/>
          <w:bCs/>
          <w:spacing w:val="2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pacing w:val="2"/>
          <w:sz w:val="24"/>
          <w:szCs w:val="24"/>
        </w:rPr>
        <w:t>2025</w:t>
      </w:r>
    </w:p>
    <w:p w14:paraId="40B19D5D" w14:textId="77777777" w:rsidR="00037CDF" w:rsidRDefault="00037CDF" w:rsidP="00037CDF">
      <w:pPr>
        <w:spacing w:before="100" w:beforeAutospacing="1" w:after="100" w:afterAutospacing="1" w:line="360" w:lineRule="auto"/>
        <w:jc w:val="center"/>
        <w:rPr>
          <w:rFonts w:asciiTheme="majorHAnsi" w:hAnsiTheme="majorHAnsi" w:cstheme="majorHAnsi"/>
          <w:b/>
          <w:bCs/>
          <w:spacing w:val="2"/>
          <w:sz w:val="24"/>
          <w:szCs w:val="24"/>
        </w:rPr>
      </w:pPr>
    </w:p>
    <w:p w14:paraId="78EED458" w14:textId="77777777" w:rsidR="00037CDF" w:rsidRDefault="00037CDF" w:rsidP="00037CDF">
      <w:pPr>
        <w:spacing w:before="100" w:beforeAutospacing="1" w:after="100" w:afterAutospacing="1" w:line="360" w:lineRule="auto"/>
        <w:jc w:val="center"/>
        <w:rPr>
          <w:rFonts w:asciiTheme="majorHAnsi" w:hAnsiTheme="majorHAnsi" w:cstheme="majorHAnsi"/>
          <w:b/>
          <w:bCs/>
          <w:spacing w:val="2"/>
          <w:sz w:val="24"/>
          <w:szCs w:val="24"/>
        </w:rPr>
      </w:pPr>
    </w:p>
    <w:p w14:paraId="7D5532D2" w14:textId="77777777" w:rsidR="00037CDF" w:rsidRPr="004A17E5" w:rsidRDefault="00037CDF" w:rsidP="00037CDF">
      <w:pPr>
        <w:spacing w:before="100" w:beforeAutospacing="1" w:after="100" w:afterAutospacing="1" w:line="360" w:lineRule="auto"/>
        <w:jc w:val="center"/>
        <w:rPr>
          <w:rFonts w:asciiTheme="majorHAnsi" w:hAnsiTheme="majorHAnsi" w:cstheme="majorHAnsi"/>
          <w:b/>
          <w:bCs/>
          <w:spacing w:val="2"/>
          <w:sz w:val="24"/>
          <w:szCs w:val="24"/>
        </w:rPr>
      </w:pPr>
    </w:p>
    <w:p w14:paraId="1CC94693" w14:textId="77777777" w:rsidR="00037CDF" w:rsidRDefault="00037CDF" w:rsidP="00037CDF">
      <w:pPr>
        <w:spacing w:before="100" w:beforeAutospacing="1" w:after="100" w:afterAutospacing="1" w:line="360" w:lineRule="auto"/>
        <w:ind w:left="284"/>
        <w:jc w:val="center"/>
        <w:rPr>
          <w:rFonts w:asciiTheme="majorHAnsi" w:hAnsiTheme="majorHAnsi" w:cstheme="majorHAnsi"/>
          <w:b/>
          <w:bCs/>
          <w:color w:val="FF0000"/>
          <w:spacing w:val="2"/>
          <w:sz w:val="24"/>
          <w:szCs w:val="24"/>
        </w:rPr>
      </w:pPr>
    </w:p>
    <w:p w14:paraId="05AC4B59" w14:textId="77777777" w:rsidR="00926FB4" w:rsidRDefault="00926FB4" w:rsidP="00037CDF">
      <w:pPr>
        <w:spacing w:before="100" w:beforeAutospacing="1" w:after="100" w:afterAutospacing="1" w:line="360" w:lineRule="auto"/>
        <w:ind w:left="284"/>
        <w:jc w:val="center"/>
        <w:rPr>
          <w:rFonts w:asciiTheme="majorHAnsi" w:hAnsiTheme="majorHAnsi" w:cstheme="majorHAnsi"/>
          <w:b/>
          <w:bCs/>
          <w:color w:val="FF0000"/>
          <w:spacing w:val="2"/>
          <w:sz w:val="24"/>
          <w:szCs w:val="24"/>
        </w:rPr>
      </w:pPr>
    </w:p>
    <w:p w14:paraId="6FAFC0F8" w14:textId="77777777" w:rsidR="00926FB4" w:rsidRPr="00362227" w:rsidRDefault="00023BC7" w:rsidP="001346D0">
      <w:pPr>
        <w:pStyle w:val="Textoindependiente"/>
        <w:numPr>
          <w:ilvl w:val="0"/>
          <w:numId w:val="20"/>
        </w:numPr>
        <w:jc w:val="both"/>
        <w:rPr>
          <w:rFonts w:asciiTheme="majorHAnsi" w:hAnsiTheme="majorHAnsi" w:cstheme="majorHAnsi"/>
          <w:b/>
          <w:i/>
          <w:iCs/>
          <w:sz w:val="24"/>
          <w:szCs w:val="24"/>
        </w:rPr>
      </w:pPr>
      <w:r w:rsidRPr="00362227">
        <w:rPr>
          <w:rFonts w:asciiTheme="majorHAnsi" w:hAnsiTheme="majorHAnsi" w:cstheme="majorHAnsi"/>
          <w:b/>
          <w:i/>
          <w:iCs/>
          <w:sz w:val="24"/>
          <w:szCs w:val="24"/>
        </w:rPr>
        <w:lastRenderedPageBreak/>
        <w:t>Introducción</w:t>
      </w:r>
      <w:r w:rsidR="009F4403" w:rsidRPr="00362227">
        <w:rPr>
          <w:rFonts w:asciiTheme="majorHAnsi" w:hAnsiTheme="majorHAnsi" w:cstheme="majorHAnsi"/>
          <w:b/>
          <w:i/>
          <w:iCs/>
          <w:sz w:val="24"/>
          <w:szCs w:val="24"/>
        </w:rPr>
        <w:t>:</w:t>
      </w:r>
      <w:r w:rsidR="009F4403" w:rsidRPr="00362227">
        <w:rPr>
          <w:rFonts w:asciiTheme="majorHAnsi" w:hAnsiTheme="majorHAnsi" w:cstheme="majorHAnsi"/>
          <w:b/>
          <w:i/>
          <w:iCs/>
          <w:sz w:val="24"/>
          <w:szCs w:val="24"/>
        </w:rPr>
        <w:tab/>
      </w:r>
    </w:p>
    <w:p w14:paraId="07A730B1" w14:textId="2AA2D091" w:rsidR="00EC4FD8" w:rsidRPr="00E41769" w:rsidRDefault="00EC4FD8" w:rsidP="00EC4FD8">
      <w:pPr>
        <w:pStyle w:val="Textoindependiente"/>
        <w:jc w:val="both"/>
        <w:rPr>
          <w:rFonts w:asciiTheme="majorHAnsi" w:hAnsiTheme="majorHAnsi" w:cstheme="majorHAnsi"/>
        </w:rPr>
      </w:pPr>
      <w:r w:rsidRPr="00E41769">
        <w:rPr>
          <w:rFonts w:asciiTheme="majorHAnsi" w:hAnsiTheme="majorHAnsi" w:cstheme="majorHAnsi"/>
        </w:rPr>
        <w:t xml:space="preserve">El presente documento tiene como propósito informar sobre los cálculos realizados para determinar la capacidad de almacenamiento de datos dentro del sistema de archivos SPIFFS (SPI Flash File </w:t>
      </w:r>
      <w:proofErr w:type="spellStart"/>
      <w:r w:rsidRPr="00E41769">
        <w:rPr>
          <w:rFonts w:asciiTheme="majorHAnsi" w:hAnsiTheme="majorHAnsi" w:cstheme="majorHAnsi"/>
        </w:rPr>
        <w:t>System</w:t>
      </w:r>
      <w:proofErr w:type="spellEnd"/>
      <w:r w:rsidRPr="00E41769">
        <w:rPr>
          <w:rFonts w:asciiTheme="majorHAnsi" w:hAnsiTheme="majorHAnsi" w:cstheme="majorHAnsi"/>
        </w:rPr>
        <w:t xml:space="preserve">), el cual se emplea en dispositivos </w:t>
      </w:r>
      <w:proofErr w:type="spellStart"/>
      <w:r w:rsidRPr="00E41769">
        <w:rPr>
          <w:rFonts w:asciiTheme="majorHAnsi" w:hAnsiTheme="majorHAnsi" w:cstheme="majorHAnsi"/>
        </w:rPr>
        <w:t>IoT</w:t>
      </w:r>
      <w:proofErr w:type="spellEnd"/>
      <w:r w:rsidRPr="00E41769">
        <w:rPr>
          <w:rFonts w:asciiTheme="majorHAnsi" w:hAnsiTheme="majorHAnsi" w:cstheme="majorHAnsi"/>
        </w:rPr>
        <w:t xml:space="preserve"> para la gestión de registros locales.</w:t>
      </w:r>
    </w:p>
    <w:p w14:paraId="3403AD60" w14:textId="721D8756" w:rsidR="00EC4FD8" w:rsidRPr="00E41769" w:rsidRDefault="00EC4FD8" w:rsidP="00EC4FD8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  <w:r w:rsidRPr="00EC4FD8">
        <w:rPr>
          <w:rFonts w:asciiTheme="majorHAnsi" w:hAnsiTheme="majorHAnsi" w:cstheme="majorHAnsi"/>
          <w:sz w:val="24"/>
          <w:szCs w:val="24"/>
        </w:rPr>
        <w:t>El uso de SPIFFS resulta fundamental debido a que permite almacenar información de manera offline, asegurando la persistencia de los datos incluso en ausencia de conexión a internet</w:t>
      </w:r>
      <w:r w:rsidR="004A77D3">
        <w:rPr>
          <w:rFonts w:asciiTheme="majorHAnsi" w:hAnsiTheme="majorHAnsi" w:cstheme="majorHAnsi"/>
          <w:sz w:val="24"/>
          <w:szCs w:val="24"/>
        </w:rPr>
        <w:t>, garantizando la lectura y almacenamiento de los datos para posterior análisis.</w:t>
      </w:r>
    </w:p>
    <w:p w14:paraId="0C1F02C3" w14:textId="71D2243A" w:rsidR="00EC4FD8" w:rsidRPr="00EC4FD8" w:rsidRDefault="00EC4FD8" w:rsidP="00EC4FD8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  <w:r w:rsidRPr="00EC4FD8">
        <w:rPr>
          <w:rFonts w:asciiTheme="majorHAnsi" w:hAnsiTheme="majorHAnsi" w:cstheme="majorHAnsi"/>
          <w:sz w:val="24"/>
          <w:szCs w:val="24"/>
        </w:rPr>
        <w:t>La</w:t>
      </w:r>
      <w:r w:rsidR="004A77D3">
        <w:rPr>
          <w:rFonts w:asciiTheme="majorHAnsi" w:hAnsiTheme="majorHAnsi" w:cstheme="majorHAnsi"/>
          <w:sz w:val="24"/>
          <w:szCs w:val="24"/>
        </w:rPr>
        <w:t xml:space="preserve"> documentación oficial del fabricante “ESPRESSIF” de los microcontroladores “ESP32” </w:t>
      </w:r>
      <w:r w:rsidRPr="00EC4FD8">
        <w:rPr>
          <w:rFonts w:asciiTheme="majorHAnsi" w:hAnsiTheme="majorHAnsi" w:cstheme="majorHAnsi"/>
          <w:sz w:val="24"/>
          <w:szCs w:val="24"/>
        </w:rPr>
        <w:t xml:space="preserve">recomienda no superar el </w:t>
      </w:r>
      <w:r w:rsidR="00E41769">
        <w:rPr>
          <w:rFonts w:asciiTheme="majorHAnsi" w:hAnsiTheme="majorHAnsi" w:cstheme="majorHAnsi"/>
          <w:sz w:val="24"/>
          <w:szCs w:val="24"/>
        </w:rPr>
        <w:t>7</w:t>
      </w:r>
      <w:r w:rsidRPr="00EC4FD8">
        <w:rPr>
          <w:rFonts w:asciiTheme="majorHAnsi" w:hAnsiTheme="majorHAnsi" w:cstheme="majorHAnsi"/>
          <w:sz w:val="24"/>
          <w:szCs w:val="24"/>
        </w:rPr>
        <w:t xml:space="preserve">0 % de la capacidad total de la memoria disponible, con el fin de prevenir problemas de fragmentación, garantizar espacio para metadatos y extender la vida útil del dispositivo. En este caso, para efectos prácticos, se realizaron los cálculos con </w:t>
      </w:r>
      <w:r w:rsidR="004A77D3">
        <w:rPr>
          <w:rFonts w:asciiTheme="majorHAnsi" w:hAnsiTheme="majorHAnsi" w:cstheme="majorHAnsi"/>
          <w:sz w:val="24"/>
          <w:szCs w:val="24"/>
        </w:rPr>
        <w:t xml:space="preserve">el </w:t>
      </w:r>
      <w:r w:rsidRPr="00EC4FD8">
        <w:rPr>
          <w:rFonts w:asciiTheme="majorHAnsi" w:hAnsiTheme="majorHAnsi" w:cstheme="majorHAnsi"/>
          <w:sz w:val="24"/>
          <w:szCs w:val="24"/>
        </w:rPr>
        <w:t>límite</w:t>
      </w:r>
      <w:r w:rsidR="004A77D3">
        <w:rPr>
          <w:rFonts w:asciiTheme="majorHAnsi" w:hAnsiTheme="majorHAnsi" w:cstheme="majorHAnsi"/>
          <w:sz w:val="24"/>
          <w:szCs w:val="24"/>
        </w:rPr>
        <w:t xml:space="preserve"> establecido por el fabricante y brindando mediante el estudio de escenarios con distintos </w:t>
      </w:r>
      <w:proofErr w:type="spellStart"/>
      <w:r w:rsidR="004A77D3">
        <w:rPr>
          <w:rFonts w:asciiTheme="majorHAnsi" w:hAnsiTheme="majorHAnsi" w:cstheme="majorHAnsi"/>
          <w:sz w:val="24"/>
          <w:szCs w:val="24"/>
        </w:rPr>
        <w:t>overhead</w:t>
      </w:r>
      <w:proofErr w:type="spellEnd"/>
      <w:r w:rsidR="004A77D3">
        <w:rPr>
          <w:rFonts w:asciiTheme="majorHAnsi" w:hAnsiTheme="majorHAnsi" w:cstheme="majorHAnsi"/>
          <w:sz w:val="24"/>
          <w:szCs w:val="24"/>
        </w:rPr>
        <w:t xml:space="preserve"> para una precaución de espacio.</w:t>
      </w:r>
    </w:p>
    <w:p w14:paraId="602D2C05" w14:textId="52700B71" w:rsidR="009F4403" w:rsidRPr="004A17E5" w:rsidRDefault="00FA6B3F" w:rsidP="00926FB4">
      <w:pPr>
        <w:pStyle w:val="Textoindependiente"/>
        <w:jc w:val="both"/>
        <w:rPr>
          <w:rFonts w:asciiTheme="majorHAnsi" w:hAnsiTheme="majorHAnsi" w:cstheme="majorHAnsi"/>
          <w:b/>
          <w:sz w:val="24"/>
          <w:szCs w:val="24"/>
        </w:rPr>
      </w:pPr>
      <w:r w:rsidRPr="00FA6B3F">
        <w:rPr>
          <w:rFonts w:asciiTheme="majorHAnsi" w:hAnsiTheme="majorHAnsi" w:cstheme="majorHAnsi"/>
          <w:sz w:val="24"/>
          <w:szCs w:val="24"/>
        </w:rPr>
        <w:t xml:space="preserve">El documento está organizado en </w:t>
      </w:r>
      <w:r w:rsidR="00B4439A">
        <w:rPr>
          <w:rFonts w:asciiTheme="majorHAnsi" w:hAnsiTheme="majorHAnsi" w:cstheme="majorHAnsi"/>
          <w:sz w:val="24"/>
          <w:szCs w:val="24"/>
        </w:rPr>
        <w:t>cuatro</w:t>
      </w:r>
      <w:r w:rsidRPr="00FA6B3F">
        <w:rPr>
          <w:rFonts w:asciiTheme="majorHAnsi" w:hAnsiTheme="majorHAnsi" w:cstheme="majorHAnsi"/>
          <w:sz w:val="24"/>
          <w:szCs w:val="24"/>
        </w:rPr>
        <w:t xml:space="preserve"> secciones principales:</w:t>
      </w:r>
      <w:r w:rsidR="009F4403" w:rsidRPr="004A17E5">
        <w:rPr>
          <w:rFonts w:asciiTheme="majorHAnsi" w:hAnsiTheme="majorHAnsi" w:cstheme="majorHAnsi"/>
          <w:b/>
          <w:sz w:val="24"/>
          <w:szCs w:val="24"/>
        </w:rPr>
        <w:tab/>
      </w:r>
    </w:p>
    <w:p w14:paraId="658CF855" w14:textId="4C7214F4" w:rsidR="00FA6B3F" w:rsidRPr="00FA6B3F" w:rsidRDefault="00E41769" w:rsidP="00226CE3">
      <w:pPr>
        <w:pStyle w:val="Prrafodelista"/>
        <w:numPr>
          <w:ilvl w:val="0"/>
          <w:numId w:val="25"/>
        </w:numPr>
        <w:spacing w:before="100" w:beforeAutospacing="1" w:after="100" w:afterAutospacing="1" w:line="48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w:r w:rsidRPr="00E41769">
        <w:rPr>
          <w:rFonts w:asciiTheme="majorHAnsi" w:hAnsiTheme="majorHAnsi" w:cstheme="majorHAnsi"/>
          <w:spacing w:val="2"/>
          <w:sz w:val="24"/>
          <w:szCs w:val="24"/>
        </w:rPr>
        <w:t>Descripción general de la memoria y cálculos base.</w:t>
      </w:r>
      <w:r w:rsidR="009F4403" w:rsidRPr="004A17E5">
        <w:rPr>
          <w:rFonts w:asciiTheme="majorHAnsi" w:hAnsiTheme="majorHAnsi" w:cstheme="majorHAnsi"/>
          <w:spacing w:val="2"/>
          <w:sz w:val="24"/>
          <w:szCs w:val="24"/>
        </w:rPr>
        <w:tab/>
      </w:r>
    </w:p>
    <w:p w14:paraId="5D024BF3" w14:textId="77777777" w:rsidR="00E41769" w:rsidRDefault="00E41769" w:rsidP="00CF529D">
      <w:pPr>
        <w:pStyle w:val="Prrafodelista"/>
        <w:numPr>
          <w:ilvl w:val="0"/>
          <w:numId w:val="25"/>
        </w:numPr>
        <w:spacing w:before="100" w:beforeAutospacing="1" w:after="100" w:afterAutospacing="1" w:line="48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w:r w:rsidRPr="00E41769">
        <w:rPr>
          <w:rFonts w:asciiTheme="majorHAnsi" w:hAnsiTheme="majorHAnsi" w:cstheme="majorHAnsi"/>
          <w:spacing w:val="2"/>
          <w:sz w:val="24"/>
          <w:szCs w:val="24"/>
        </w:rPr>
        <w:t>Estimación del almacenamiento según la frecuencia de medición.</w:t>
      </w:r>
    </w:p>
    <w:p w14:paraId="1CB4A06C" w14:textId="674BC982" w:rsidR="00FA6B3F" w:rsidRPr="00E41769" w:rsidRDefault="00E41769" w:rsidP="00CF529D">
      <w:pPr>
        <w:pStyle w:val="Prrafodelista"/>
        <w:numPr>
          <w:ilvl w:val="0"/>
          <w:numId w:val="25"/>
        </w:numPr>
        <w:spacing w:before="100" w:beforeAutospacing="1" w:after="100" w:afterAutospacing="1" w:line="48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w:r w:rsidRPr="00E41769">
        <w:rPr>
          <w:rFonts w:asciiTheme="majorHAnsi" w:hAnsiTheme="majorHAnsi" w:cstheme="majorHAnsi"/>
          <w:spacing w:val="2"/>
          <w:sz w:val="24"/>
          <w:szCs w:val="24"/>
        </w:rPr>
        <w:t xml:space="preserve">Escenarios considerando </w:t>
      </w:r>
      <w:proofErr w:type="spellStart"/>
      <w:r w:rsidRPr="00E41769">
        <w:rPr>
          <w:rFonts w:asciiTheme="majorHAnsi" w:hAnsiTheme="majorHAnsi" w:cstheme="majorHAnsi"/>
          <w:spacing w:val="2"/>
          <w:sz w:val="24"/>
          <w:szCs w:val="24"/>
        </w:rPr>
        <w:t>overhead</w:t>
      </w:r>
      <w:proofErr w:type="spellEnd"/>
      <w:r w:rsidRPr="00E41769">
        <w:rPr>
          <w:rFonts w:asciiTheme="majorHAnsi" w:hAnsiTheme="majorHAnsi" w:cstheme="majorHAnsi"/>
          <w:spacing w:val="2"/>
          <w:sz w:val="24"/>
          <w:szCs w:val="24"/>
        </w:rPr>
        <w:t xml:space="preserve"> y limitaciones prácticas.</w:t>
      </w:r>
    </w:p>
    <w:p w14:paraId="72AF7780" w14:textId="77777777" w:rsidR="00FA6B3F" w:rsidRDefault="00FA6B3F" w:rsidP="00FA6B3F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b/>
          <w:color w:val="000000" w:themeColor="text1"/>
          <w:spacing w:val="2"/>
          <w:sz w:val="24"/>
          <w:szCs w:val="24"/>
        </w:rPr>
      </w:pPr>
    </w:p>
    <w:p w14:paraId="5394C56D" w14:textId="25596615" w:rsidR="00FA6B3F" w:rsidRDefault="00FA6B3F" w:rsidP="00FA6B3F">
      <w:pPr>
        <w:pStyle w:val="Prrafodelista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b/>
          <w:bCs/>
          <w:i/>
          <w:iCs/>
          <w:color w:val="000000" w:themeColor="text1"/>
          <w:spacing w:val="2"/>
          <w:sz w:val="24"/>
          <w:szCs w:val="24"/>
        </w:rPr>
      </w:pPr>
      <w:r w:rsidRPr="00FA6B3F">
        <w:rPr>
          <w:rFonts w:asciiTheme="majorHAnsi" w:hAnsiTheme="majorHAnsi" w:cstheme="majorHAnsi"/>
          <w:b/>
          <w:bCs/>
          <w:i/>
          <w:iCs/>
          <w:spacing w:val="2"/>
          <w:sz w:val="24"/>
          <w:szCs w:val="24"/>
        </w:rPr>
        <w:lastRenderedPageBreak/>
        <w:t xml:space="preserve">Descripción </w:t>
      </w:r>
      <w:r w:rsidR="00FD5BA1" w:rsidRPr="00FD5BA1">
        <w:rPr>
          <w:rFonts w:asciiTheme="majorHAnsi" w:hAnsiTheme="majorHAnsi" w:cstheme="majorHAnsi"/>
          <w:b/>
          <w:bCs/>
          <w:i/>
          <w:iCs/>
          <w:spacing w:val="2"/>
          <w:sz w:val="24"/>
          <w:szCs w:val="24"/>
        </w:rPr>
        <w:t>general de la memoria y cálculos base</w:t>
      </w:r>
    </w:p>
    <w:p w14:paraId="4735C4F5" w14:textId="3C7227E2" w:rsidR="00FA6B3F" w:rsidRDefault="00071903" w:rsidP="00FA6B3F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 sistema desarrollado</w:t>
      </w:r>
      <w:r w:rsidR="00BF5DD4">
        <w:rPr>
          <w:rFonts w:asciiTheme="majorHAnsi" w:hAnsiTheme="majorHAnsi" w:cstheme="majorHAnsi"/>
          <w:sz w:val="24"/>
          <w:szCs w:val="24"/>
        </w:rPr>
        <w:t xml:space="preserve"> promedia una utilización de 251 caracteres incluyendo el salto de línea por registro, esto quiere indicar que cada lectura posee un estimado de 251 espacios ocupados</w:t>
      </w:r>
      <w:r>
        <w:rPr>
          <w:rFonts w:asciiTheme="majorHAnsi" w:hAnsiTheme="majorHAnsi" w:cstheme="majorHAnsi"/>
          <w:sz w:val="24"/>
          <w:szCs w:val="24"/>
        </w:rPr>
        <w:t>, por ello, se registran los siguientes cálculos necesarios para identificar el espacio disponible, el ocupado y el tamaño por registro línea a línea.</w:t>
      </w:r>
    </w:p>
    <w:p w14:paraId="2A02F7CD" w14:textId="47B2D959" w:rsidR="00071903" w:rsidRPr="0044124C" w:rsidRDefault="00071903" w:rsidP="0044124C">
      <w:pPr>
        <w:pStyle w:val="Prrafodelista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i/>
          <w:iCs/>
          <w:spacing w:val="2"/>
          <w:sz w:val="24"/>
          <w:szCs w:val="24"/>
        </w:rPr>
      </w:pPr>
      <w:r w:rsidRPr="0044124C">
        <w:rPr>
          <w:rFonts w:asciiTheme="majorHAnsi" w:hAnsiTheme="majorHAnsi" w:cstheme="majorHAnsi"/>
          <w:i/>
          <w:iCs/>
          <w:spacing w:val="2"/>
          <w:sz w:val="24"/>
          <w:szCs w:val="24"/>
        </w:rPr>
        <w:t>Cálculos para poder hallar el 70% del espacio</w:t>
      </w:r>
      <w:r w:rsidRPr="0044124C">
        <w:rPr>
          <w:rFonts w:asciiTheme="majorHAnsi" w:hAnsiTheme="majorHAnsi" w:cstheme="majorHAnsi"/>
          <w:i/>
          <w:iCs/>
          <w:spacing w:val="2"/>
          <w:sz w:val="24"/>
          <w:szCs w:val="24"/>
        </w:rPr>
        <w:t>:</w:t>
      </w:r>
    </w:p>
    <w:p w14:paraId="4EE94FDC" w14:textId="77777777" w:rsidR="00071903" w:rsidRPr="005F7700" w:rsidRDefault="00071903" w:rsidP="0007190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Total SPIFFS=1318001 bytes</m:t>
          </m:r>
        </m:oMath>
      </m:oMathPara>
    </w:p>
    <w:p w14:paraId="67A98356" w14:textId="77777777" w:rsidR="00071903" w:rsidRPr="005F7700" w:rsidRDefault="00071903" w:rsidP="0007190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Límite Maximo de Uso=70%</m:t>
          </m:r>
        </m:oMath>
      </m:oMathPara>
    </w:p>
    <w:p w14:paraId="6D2060F7" w14:textId="77777777" w:rsidR="00071903" w:rsidRPr="005F7700" w:rsidRDefault="00071903" w:rsidP="0007190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Límite Maximo de Uso=1318001*0.7</m:t>
          </m:r>
        </m:oMath>
      </m:oMathPara>
    </w:p>
    <w:p w14:paraId="0E34E50F" w14:textId="77777777" w:rsidR="00071903" w:rsidRPr="00924DEE" w:rsidRDefault="00071903" w:rsidP="0007190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Límite Maximo de Uso=922600 bytes</m:t>
          </m:r>
        </m:oMath>
      </m:oMathPara>
    </w:p>
    <w:p w14:paraId="1E4437B5" w14:textId="1B641E68" w:rsidR="00071903" w:rsidRPr="0044124C" w:rsidRDefault="00071903" w:rsidP="0044124C">
      <w:pPr>
        <w:pStyle w:val="Prrafodelista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w:r w:rsidRPr="0044124C">
        <w:rPr>
          <w:rFonts w:asciiTheme="majorHAnsi" w:hAnsiTheme="majorHAnsi" w:cstheme="majorHAnsi"/>
          <w:spacing w:val="2"/>
          <w:sz w:val="24"/>
          <w:szCs w:val="24"/>
        </w:rPr>
        <w:t>Espacio disponible para registro de datos restándolo el espacio usado mostrado en monitor serial</w:t>
      </w:r>
      <w:r w:rsidR="0044124C">
        <w:rPr>
          <w:rFonts w:asciiTheme="majorHAnsi" w:hAnsiTheme="majorHAnsi" w:cstheme="majorHAnsi"/>
          <w:spacing w:val="2"/>
          <w:sz w:val="24"/>
          <w:szCs w:val="24"/>
        </w:rPr>
        <w:t>:</w:t>
      </w:r>
    </w:p>
    <w:p w14:paraId="3A19EAA1" w14:textId="77777777" w:rsidR="00071903" w:rsidRPr="00610022" w:rsidRDefault="00071903" w:rsidP="0007190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Espacio Usado Actualmente=3263 bytes</m:t>
          </m:r>
        </m:oMath>
      </m:oMathPara>
    </w:p>
    <w:p w14:paraId="0F4AEE18" w14:textId="77777777" w:rsidR="00071903" w:rsidRDefault="00071903" w:rsidP="0007190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Espacio Disponible=</m:t>
          </m:r>
          <m:d>
            <m:dPr>
              <m:ctrlPr>
                <w:rPr>
                  <w:rFonts w:ascii="Cambria Math" w:hAnsi="Cambria Math" w:cstheme="majorHAnsi"/>
                  <w:i/>
                  <w:spacing w:val="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922600-3263</m:t>
              </m:r>
            </m:e>
          </m:d>
          <m:r>
            <w:rPr>
              <w:rFonts w:ascii="Cambria Math" w:hAnsi="Cambria Math" w:cstheme="majorHAnsi"/>
              <w:spacing w:val="2"/>
              <w:sz w:val="24"/>
              <w:szCs w:val="24"/>
            </w:rPr>
            <m:t xml:space="preserve"> bytes</m:t>
          </m:r>
        </m:oMath>
      </m:oMathPara>
    </w:p>
    <w:p w14:paraId="489CCCC2" w14:textId="77777777" w:rsidR="00071903" w:rsidRPr="0044124C" w:rsidRDefault="00071903" w:rsidP="0007190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Espacio Disponible=919337 bytes</m:t>
          </m:r>
        </m:oMath>
      </m:oMathPara>
    </w:p>
    <w:p w14:paraId="74EA25EE" w14:textId="77777777" w:rsidR="0044124C" w:rsidRDefault="0044124C" w:rsidP="0007190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</w:p>
    <w:p w14:paraId="76133EB6" w14:textId="77777777" w:rsidR="0044124C" w:rsidRPr="00155201" w:rsidRDefault="0044124C" w:rsidP="0007190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</w:p>
    <w:p w14:paraId="4268179A" w14:textId="3571FE6F" w:rsidR="00071903" w:rsidRPr="0044124C" w:rsidRDefault="00071903" w:rsidP="0044124C">
      <w:pPr>
        <w:pStyle w:val="Prrafodelista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w:r w:rsidRPr="0044124C">
        <w:rPr>
          <w:rFonts w:asciiTheme="majorHAnsi" w:hAnsiTheme="majorHAnsi" w:cstheme="majorHAnsi"/>
          <w:spacing w:val="2"/>
          <w:sz w:val="24"/>
          <w:szCs w:val="24"/>
        </w:rPr>
        <w:lastRenderedPageBreak/>
        <w:t>Tamaño de los Caracteres en Bytes</w:t>
      </w:r>
      <w:r w:rsidR="0044124C">
        <w:rPr>
          <w:rFonts w:asciiTheme="majorHAnsi" w:hAnsiTheme="majorHAnsi" w:cstheme="majorHAnsi"/>
          <w:spacing w:val="2"/>
          <w:sz w:val="24"/>
          <w:szCs w:val="24"/>
        </w:rPr>
        <w:t>:</w:t>
      </w:r>
    </w:p>
    <w:p w14:paraId="2E5E42B7" w14:textId="058CE6BD" w:rsidR="00071903" w:rsidRDefault="00071903" w:rsidP="0007190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w:r>
        <w:rPr>
          <w:rFonts w:asciiTheme="majorHAnsi" w:hAnsiTheme="majorHAnsi" w:cstheme="majorHAnsi"/>
          <w:spacing w:val="2"/>
          <w:sz w:val="24"/>
          <w:szCs w:val="24"/>
        </w:rPr>
        <w:t xml:space="preserve">250 caracteres estimados para la línea de registro de información </w:t>
      </w:r>
      <w:r w:rsidR="0044124C">
        <w:rPr>
          <w:rFonts w:asciiTheme="majorHAnsi" w:hAnsiTheme="majorHAnsi" w:cstheme="majorHAnsi"/>
          <w:spacing w:val="2"/>
          <w:sz w:val="24"/>
          <w:szCs w:val="24"/>
        </w:rPr>
        <w:t>más</w:t>
      </w:r>
      <w:r>
        <w:rPr>
          <w:rFonts w:asciiTheme="majorHAnsi" w:hAnsiTheme="majorHAnsi" w:cstheme="majorHAnsi"/>
          <w:spacing w:val="2"/>
          <w:sz w:val="24"/>
          <w:szCs w:val="24"/>
        </w:rPr>
        <w:t xml:space="preserve"> el salto de línea </w:t>
      </w:r>
      <w:r w:rsidR="0044124C">
        <w:rPr>
          <w:rFonts w:asciiTheme="majorHAnsi" w:hAnsiTheme="majorHAnsi" w:cstheme="majorHAnsi"/>
          <w:spacing w:val="2"/>
          <w:sz w:val="24"/>
          <w:szCs w:val="24"/>
        </w:rPr>
        <w:t>sería</w:t>
      </w:r>
      <w:r>
        <w:rPr>
          <w:rFonts w:asciiTheme="majorHAnsi" w:hAnsiTheme="majorHAnsi" w:cstheme="majorHAnsi"/>
          <w:spacing w:val="2"/>
          <w:sz w:val="24"/>
          <w:szCs w:val="24"/>
        </w:rPr>
        <w:t xml:space="preserve"> un total de 251 caracteres por la línea de registro.</w:t>
      </w:r>
    </w:p>
    <w:p w14:paraId="7132432A" w14:textId="77777777" w:rsidR="00071903" w:rsidRPr="000C59E6" w:rsidRDefault="00071903" w:rsidP="0007190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1 caracter=1 byte</m:t>
          </m:r>
        </m:oMath>
      </m:oMathPara>
    </w:p>
    <w:p w14:paraId="3047968C" w14:textId="77777777" w:rsidR="00071903" w:rsidRDefault="00071903" w:rsidP="0007190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Espacio de Linea=251 char*1</m:t>
          </m:r>
          <m:f>
            <m:fPr>
              <m:ctrlPr>
                <w:rPr>
                  <w:rFonts w:ascii="Cambria Math" w:hAnsi="Cambria Math" w:cstheme="majorHAnsi"/>
                  <w:i/>
                  <w:spacing w:val="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byte</m:t>
              </m:r>
            </m:num>
            <m:den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char</m:t>
              </m:r>
            </m:den>
          </m:f>
        </m:oMath>
      </m:oMathPara>
    </w:p>
    <w:p w14:paraId="45674F1A" w14:textId="77777777" w:rsidR="00071903" w:rsidRDefault="00071903" w:rsidP="0007190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Espacio de Linea=251 byte</m:t>
          </m:r>
        </m:oMath>
      </m:oMathPara>
    </w:p>
    <w:p w14:paraId="6B05B4D3" w14:textId="77777777" w:rsidR="00B4439A" w:rsidRPr="00FA6B3F" w:rsidRDefault="00B4439A" w:rsidP="00C00BD0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</w:p>
    <w:p w14:paraId="2DEEC20F" w14:textId="4DED7316" w:rsidR="009F4403" w:rsidRPr="00885848" w:rsidRDefault="00C00BD0" w:rsidP="00ED72A9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b/>
          <w:i/>
          <w:iCs/>
          <w:sz w:val="24"/>
          <w:szCs w:val="24"/>
        </w:rPr>
      </w:pPr>
      <w:r w:rsidRPr="00885848">
        <w:rPr>
          <w:rFonts w:asciiTheme="majorHAnsi" w:hAnsiTheme="majorHAnsi" w:cstheme="majorHAnsi"/>
          <w:b/>
          <w:i/>
          <w:iCs/>
          <w:sz w:val="24"/>
          <w:szCs w:val="24"/>
        </w:rPr>
        <w:t>Medir</w:t>
      </w:r>
      <w:r w:rsidR="00ED72A9" w:rsidRPr="00885848">
        <w:rPr>
          <w:rFonts w:asciiTheme="majorHAnsi" w:hAnsiTheme="majorHAnsi" w:cstheme="majorHAnsi"/>
          <w:b/>
          <w:i/>
          <w:iCs/>
          <w:sz w:val="24"/>
          <w:szCs w:val="24"/>
        </w:rPr>
        <w:t xml:space="preserve"> </w:t>
      </w:r>
      <w:r w:rsidR="00ED72A9" w:rsidRPr="00885848">
        <w:rPr>
          <w:rFonts w:asciiTheme="majorHAnsi" w:hAnsiTheme="majorHAnsi" w:cstheme="majorHAnsi"/>
          <w:b/>
          <w:i/>
          <w:iCs/>
          <w:sz w:val="24"/>
          <w:szCs w:val="24"/>
        </w:rPr>
        <w:t>Estimación del almacenamiento según la frecuencia de medición.</w:t>
      </w:r>
    </w:p>
    <w:p w14:paraId="3B9793BD" w14:textId="404E0C3D" w:rsidR="009F4403" w:rsidRDefault="0042067B" w:rsidP="00C00BD0">
      <w:pPr>
        <w:pStyle w:val="Textoindependiente"/>
        <w:jc w:val="both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Las mediciones se estiman en periodos de 2 horas con lo cual se procura el registro y almacenamiento de 1 archivo por día, sin embargo, la medición puede está sujeta a cambios para aumentar la base de datos a recolectar de las variables involucradas ocasionando que se baje de 2 horas a 1 hora el tiempo entre registros, por ello, se analiza el tamaño de los archivos para cada caso y el total de archivos a almacenar teniendo en cuenta dicho peso unitario en contraste con el espacio disponible:</w:t>
      </w:r>
    </w:p>
    <w:p w14:paraId="459E7123" w14:textId="77777777" w:rsidR="0042067B" w:rsidRPr="00C273D1" w:rsidRDefault="0042067B" w:rsidP="00C273D1">
      <w:pPr>
        <w:pStyle w:val="Prrafodelista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w:r w:rsidRPr="00C273D1">
        <w:rPr>
          <w:rFonts w:asciiTheme="majorHAnsi" w:hAnsiTheme="majorHAnsi" w:cstheme="majorHAnsi"/>
          <w:spacing w:val="2"/>
          <w:sz w:val="24"/>
          <w:szCs w:val="24"/>
        </w:rPr>
        <w:t>La medición se estima cada 2 horas por lo cual serian 12 lecturas en 1 día contenidas dentro de un solo archivo.</w:t>
      </w:r>
    </w:p>
    <w:p w14:paraId="6A673270" w14:textId="77777777" w:rsidR="0042067B" w:rsidRPr="004D056A" w:rsidRDefault="0042067B" w:rsidP="0042067B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Peso del Archivo Diario=12*251 byte</m:t>
          </m:r>
        </m:oMath>
      </m:oMathPara>
    </w:p>
    <w:p w14:paraId="1406F404" w14:textId="77777777" w:rsidR="0042067B" w:rsidRDefault="0042067B" w:rsidP="0042067B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Peso del Archivo Diario=3012 byte</m:t>
          </m:r>
        </m:oMath>
      </m:oMathPara>
    </w:p>
    <w:p w14:paraId="69CC048F" w14:textId="77777777" w:rsidR="0042067B" w:rsidRPr="00C273D1" w:rsidRDefault="0042067B" w:rsidP="00C273D1">
      <w:pPr>
        <w:pStyle w:val="Prrafodelista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w:r w:rsidRPr="00C273D1">
        <w:rPr>
          <w:rFonts w:asciiTheme="majorHAnsi" w:hAnsiTheme="majorHAnsi" w:cstheme="majorHAnsi"/>
          <w:spacing w:val="2"/>
          <w:sz w:val="24"/>
          <w:szCs w:val="24"/>
        </w:rPr>
        <w:lastRenderedPageBreak/>
        <w:t>Por el contrario, si se deseara modificar el tiempo de lectura de datos a 1 hora, el peso del archivo se modificaría siendo un aproximado de:</w:t>
      </w:r>
    </w:p>
    <w:p w14:paraId="52D7CA40" w14:textId="77777777" w:rsidR="0042067B" w:rsidRPr="004D056A" w:rsidRDefault="0042067B" w:rsidP="0042067B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Peso del Archivo Diario=24*251 byte</m:t>
          </m:r>
        </m:oMath>
      </m:oMathPara>
    </w:p>
    <w:p w14:paraId="3B76CD18" w14:textId="77777777" w:rsidR="0042067B" w:rsidRDefault="0042067B" w:rsidP="0042067B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Peso del Archivo Diario=6024 byte</m:t>
          </m:r>
        </m:oMath>
      </m:oMathPara>
    </w:p>
    <w:p w14:paraId="57A6F55F" w14:textId="77777777" w:rsidR="0042067B" w:rsidRPr="00C273D1" w:rsidRDefault="0042067B" w:rsidP="00C273D1">
      <w:pPr>
        <w:pStyle w:val="Prrafodelista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w:r w:rsidRPr="00C273D1">
        <w:rPr>
          <w:rFonts w:asciiTheme="majorHAnsi" w:hAnsiTheme="majorHAnsi" w:cstheme="majorHAnsi"/>
          <w:spacing w:val="2"/>
          <w:sz w:val="24"/>
          <w:szCs w:val="24"/>
        </w:rPr>
        <w:t>La cantidad de archivos almacenados varía según los caracteres registrados, sin embargo, con base a lo planteado en las 2 situaciones anteriores se obtendría un estimado de archivos para las mediciones cada 2 horas de:</w:t>
      </w:r>
    </w:p>
    <w:p w14:paraId="3B202DAE" w14:textId="77777777" w:rsidR="0042067B" w:rsidRPr="004D056A" w:rsidRDefault="0042067B" w:rsidP="0042067B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Maximo de Archivos a Almacenar=</m:t>
          </m:r>
          <m:f>
            <m:fPr>
              <m:ctrlPr>
                <w:rPr>
                  <w:rFonts w:ascii="Cambria Math" w:hAnsi="Cambria Math" w:cstheme="majorHAnsi"/>
                  <w:i/>
                  <w:spacing w:val="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919337</m:t>
              </m:r>
            </m:num>
            <m:den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3012</m:t>
              </m:r>
            </m:den>
          </m:f>
        </m:oMath>
      </m:oMathPara>
    </w:p>
    <w:p w14:paraId="5C8542D4" w14:textId="77777777" w:rsidR="0042067B" w:rsidRDefault="0042067B" w:rsidP="0042067B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Maximo de Archivos a Almacenar=305 archivos</m:t>
          </m:r>
        </m:oMath>
      </m:oMathPara>
    </w:p>
    <w:p w14:paraId="7F6197F4" w14:textId="77777777" w:rsidR="0042067B" w:rsidRPr="00C273D1" w:rsidRDefault="0042067B" w:rsidP="00C273D1">
      <w:pPr>
        <w:pStyle w:val="Prrafodelista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w:r w:rsidRPr="00C273D1">
        <w:rPr>
          <w:rFonts w:asciiTheme="majorHAnsi" w:hAnsiTheme="majorHAnsi" w:cstheme="majorHAnsi"/>
          <w:spacing w:val="2"/>
          <w:sz w:val="24"/>
          <w:szCs w:val="24"/>
        </w:rPr>
        <w:t>Por el contrario, si las mediciones de datos se realizan cada hora el número de archivos máximos a almacenar cambia, pasando de 305 archivos a un total de:</w:t>
      </w:r>
    </w:p>
    <w:p w14:paraId="5E0F5CC8" w14:textId="77777777" w:rsidR="0042067B" w:rsidRPr="004D056A" w:rsidRDefault="0042067B" w:rsidP="0042067B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Maximo de Archivos a Almacenar=</m:t>
          </m:r>
          <m:f>
            <m:fPr>
              <m:ctrlPr>
                <w:rPr>
                  <w:rFonts w:ascii="Cambria Math" w:hAnsi="Cambria Math" w:cstheme="majorHAnsi"/>
                  <w:i/>
                  <w:spacing w:val="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919337</m:t>
              </m:r>
            </m:num>
            <m:den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6024</m:t>
              </m:r>
            </m:den>
          </m:f>
        </m:oMath>
      </m:oMathPara>
    </w:p>
    <w:p w14:paraId="0E67494A" w14:textId="77777777" w:rsidR="0042067B" w:rsidRDefault="0042067B" w:rsidP="0042067B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Maximo de Archivos a Almacenar=152 archivos</m:t>
          </m:r>
        </m:oMath>
      </m:oMathPara>
    </w:p>
    <w:p w14:paraId="0977C470" w14:textId="77777777" w:rsidR="0042067B" w:rsidRDefault="0042067B" w:rsidP="009F4403">
      <w:pPr>
        <w:pStyle w:val="Textoindependiente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0CC4E281" w14:textId="77777777" w:rsidR="00C273D1" w:rsidRDefault="00C273D1" w:rsidP="009F4403">
      <w:pPr>
        <w:pStyle w:val="Textoindependiente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349049F8" w14:textId="77777777" w:rsidR="00C273D1" w:rsidRDefault="00C273D1" w:rsidP="009F4403">
      <w:pPr>
        <w:pStyle w:val="Textoindependiente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167B59A7" w14:textId="5504D9A2" w:rsidR="00C00BD0" w:rsidRPr="00885848" w:rsidRDefault="00885848" w:rsidP="00885848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b/>
          <w:bCs/>
          <w:i/>
          <w:iCs/>
          <w:color w:val="000000" w:themeColor="text1"/>
          <w:spacing w:val="2"/>
          <w:sz w:val="24"/>
          <w:szCs w:val="24"/>
        </w:rPr>
      </w:pPr>
      <w:r w:rsidRPr="00885848">
        <w:rPr>
          <w:rFonts w:asciiTheme="majorHAnsi" w:hAnsiTheme="majorHAnsi" w:cstheme="majorHAnsi"/>
          <w:b/>
          <w:bCs/>
          <w:i/>
          <w:iCs/>
          <w:color w:val="000000" w:themeColor="text1"/>
          <w:spacing w:val="2"/>
          <w:sz w:val="24"/>
          <w:szCs w:val="24"/>
        </w:rPr>
        <w:lastRenderedPageBreak/>
        <w:t xml:space="preserve">Escenarios considerando </w:t>
      </w:r>
      <w:proofErr w:type="spellStart"/>
      <w:r w:rsidRPr="00885848">
        <w:rPr>
          <w:rFonts w:asciiTheme="majorHAnsi" w:hAnsiTheme="majorHAnsi" w:cstheme="majorHAnsi"/>
          <w:b/>
          <w:bCs/>
          <w:i/>
          <w:iCs/>
          <w:color w:val="000000" w:themeColor="text1"/>
          <w:spacing w:val="2"/>
          <w:sz w:val="24"/>
          <w:szCs w:val="24"/>
        </w:rPr>
        <w:t>overhead</w:t>
      </w:r>
      <w:proofErr w:type="spellEnd"/>
      <w:r w:rsidRPr="00885848">
        <w:rPr>
          <w:rFonts w:asciiTheme="majorHAnsi" w:hAnsiTheme="majorHAnsi" w:cstheme="majorHAnsi"/>
          <w:b/>
          <w:bCs/>
          <w:i/>
          <w:iCs/>
          <w:color w:val="000000" w:themeColor="text1"/>
          <w:spacing w:val="2"/>
          <w:sz w:val="24"/>
          <w:szCs w:val="24"/>
        </w:rPr>
        <w:t xml:space="preserve"> y limitaciones prácticas.</w:t>
      </w:r>
    </w:p>
    <w:p w14:paraId="406D765E" w14:textId="12391E13" w:rsidR="00EE014C" w:rsidRDefault="00DB347D" w:rsidP="00C00BD0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w:r w:rsidRPr="00DB347D">
        <w:rPr>
          <w:rFonts w:asciiTheme="majorHAnsi" w:hAnsiTheme="majorHAnsi" w:cstheme="majorHAnsi"/>
          <w:spacing w:val="2"/>
          <w:sz w:val="24"/>
          <w:szCs w:val="24"/>
        </w:rPr>
        <w:t>SPIFFS no es solo texto</w:t>
      </w:r>
      <w:r w:rsidR="00885848">
        <w:rPr>
          <w:rFonts w:asciiTheme="majorHAnsi" w:hAnsiTheme="majorHAnsi" w:cstheme="majorHAnsi"/>
          <w:spacing w:val="2"/>
          <w:sz w:val="24"/>
          <w:szCs w:val="24"/>
        </w:rPr>
        <w:t>,</w:t>
      </w:r>
      <w:r w:rsidRPr="00DB347D">
        <w:rPr>
          <w:rFonts w:asciiTheme="majorHAnsi" w:hAnsiTheme="majorHAnsi" w:cstheme="majorHAnsi"/>
          <w:spacing w:val="2"/>
          <w:sz w:val="24"/>
          <w:szCs w:val="24"/>
        </w:rPr>
        <w:t xml:space="preserve"> hay </w:t>
      </w:r>
      <w:r w:rsidRPr="00885848">
        <w:rPr>
          <w:rFonts w:asciiTheme="majorHAnsi" w:hAnsiTheme="majorHAnsi" w:cstheme="majorHAnsi"/>
          <w:spacing w:val="2"/>
          <w:sz w:val="24"/>
          <w:szCs w:val="24"/>
        </w:rPr>
        <w:t>metadatos</w:t>
      </w:r>
      <w:r w:rsidRPr="00DB347D">
        <w:rPr>
          <w:rFonts w:asciiTheme="majorHAnsi" w:hAnsiTheme="majorHAnsi" w:cstheme="majorHAnsi"/>
          <w:spacing w:val="2"/>
          <w:sz w:val="24"/>
          <w:szCs w:val="24"/>
        </w:rPr>
        <w:t>, fragmentación, bloque de borrado, etc. Es prudente calcular con distintos sobrecostos por archivo</w:t>
      </w:r>
      <w:r>
        <w:rPr>
          <w:rFonts w:asciiTheme="majorHAnsi" w:hAnsiTheme="majorHAnsi" w:cstheme="majorHAnsi"/>
          <w:spacing w:val="2"/>
          <w:sz w:val="24"/>
          <w:szCs w:val="24"/>
        </w:rPr>
        <w:t>, los cuales afectarían directamente al numero de archivos totales a almacenar, para ello se plantean 3 escenarios probables</w:t>
      </w:r>
      <w:r w:rsidR="00AE7518">
        <w:rPr>
          <w:rFonts w:asciiTheme="majorHAnsi" w:hAnsiTheme="majorHAnsi" w:cstheme="majorHAnsi"/>
          <w:spacing w:val="2"/>
          <w:sz w:val="24"/>
          <w:szCs w:val="24"/>
        </w:rPr>
        <w:t xml:space="preserve"> para cada lapso de medición</w:t>
      </w:r>
      <w:r>
        <w:rPr>
          <w:rFonts w:asciiTheme="majorHAnsi" w:hAnsiTheme="majorHAnsi" w:cstheme="majorHAnsi"/>
          <w:spacing w:val="2"/>
          <w:sz w:val="24"/>
          <w:szCs w:val="24"/>
        </w:rPr>
        <w:t>, los cuales son:</w:t>
      </w:r>
    </w:p>
    <w:p w14:paraId="7C61F1C9" w14:textId="338ABF07" w:rsidR="00DB347D" w:rsidRPr="00885848" w:rsidRDefault="00AE7518" w:rsidP="00885848">
      <w:pPr>
        <w:pStyle w:val="Prrafodelista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w:r w:rsidRPr="00885848">
        <w:rPr>
          <w:rFonts w:asciiTheme="majorHAnsi" w:hAnsiTheme="majorHAnsi" w:cstheme="majorHAnsi"/>
          <w:spacing w:val="2"/>
          <w:sz w:val="24"/>
          <w:szCs w:val="24"/>
        </w:rPr>
        <w:t>Para las mediciones de datos cada 2 horas se plantean:</w:t>
      </w:r>
    </w:p>
    <w:p w14:paraId="2640AC22" w14:textId="46D17159" w:rsidR="00AE7518" w:rsidRPr="00057077" w:rsidRDefault="00057077" w:rsidP="00C00BD0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Escenario A=512 bytes de overhead por archivo</m:t>
          </m:r>
        </m:oMath>
      </m:oMathPara>
    </w:p>
    <w:p w14:paraId="58209A0D" w14:textId="7EF69F55" w:rsidR="00DA62D4" w:rsidRDefault="00057077" w:rsidP="00C00BD0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Tamaño Real del Archivo=</m:t>
          </m:r>
          <m:d>
            <m:dPr>
              <m:ctrlPr>
                <w:rPr>
                  <w:rFonts w:ascii="Cambria Math" w:hAnsi="Cambria Math" w:cstheme="majorHAnsi"/>
                  <w:i/>
                  <w:spacing w:val="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3012+512</m:t>
              </m:r>
            </m:e>
          </m:d>
          <m:r>
            <w:rPr>
              <w:rFonts w:ascii="Cambria Math" w:hAnsi="Cambria Math" w:cstheme="majorHAnsi"/>
              <w:spacing w:val="2"/>
              <w:sz w:val="24"/>
              <w:szCs w:val="24"/>
            </w:rPr>
            <m:t xml:space="preserve"> byte</m:t>
          </m:r>
        </m:oMath>
      </m:oMathPara>
    </w:p>
    <w:p w14:paraId="4F625A74" w14:textId="6386DF1A" w:rsidR="00DA62D4" w:rsidRPr="009B7328" w:rsidRDefault="00057077" w:rsidP="00C00BD0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Tamaño Real del Archivo=3524 byte</m:t>
          </m:r>
        </m:oMath>
      </m:oMathPara>
    </w:p>
    <w:p w14:paraId="26E501F5" w14:textId="6B5798AD" w:rsidR="009B7328" w:rsidRPr="00057077" w:rsidRDefault="009B7328" w:rsidP="009B7328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Escenario A=Maximo de Archivos a Almacenar</m:t>
          </m:r>
        </m:oMath>
      </m:oMathPara>
    </w:p>
    <w:p w14:paraId="75214847" w14:textId="194199D6" w:rsidR="009B7328" w:rsidRPr="004D056A" w:rsidRDefault="009B7328" w:rsidP="009B7328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Maximo de Archivos a Almacenar=</m:t>
          </m:r>
          <m:f>
            <m:fPr>
              <m:ctrlPr>
                <w:rPr>
                  <w:rFonts w:ascii="Cambria Math" w:hAnsi="Cambria Math" w:cstheme="majorHAnsi"/>
                  <w:i/>
                  <w:spacing w:val="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919337</m:t>
              </m:r>
            </m:num>
            <m:den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3524</m:t>
              </m:r>
            </m:den>
          </m:f>
        </m:oMath>
      </m:oMathPara>
    </w:p>
    <w:p w14:paraId="07BA51F2" w14:textId="0F26A06B" w:rsidR="00DA62D4" w:rsidRDefault="009B7328" w:rsidP="009B7328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Maximo de Archivos a Almacenar=260 archivos</m:t>
          </m:r>
        </m:oMath>
      </m:oMathPara>
    </w:p>
    <w:p w14:paraId="00480599" w14:textId="15B593D1" w:rsidR="00C24010" w:rsidRPr="00057077" w:rsidRDefault="00C24010" w:rsidP="00C24010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Escenario B=1024 bytes de overhead por archivo</m:t>
          </m:r>
        </m:oMath>
      </m:oMathPara>
    </w:p>
    <w:p w14:paraId="660B6EC2" w14:textId="241FDB96" w:rsidR="00C24010" w:rsidRDefault="00C24010" w:rsidP="00C24010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Tamaño Real del Archivo=</m:t>
          </m:r>
          <m:d>
            <m:dPr>
              <m:ctrlPr>
                <w:rPr>
                  <w:rFonts w:ascii="Cambria Math" w:hAnsi="Cambria Math" w:cstheme="majorHAnsi"/>
                  <w:i/>
                  <w:spacing w:val="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3012+1024</m:t>
              </m:r>
            </m:e>
          </m:d>
          <m:r>
            <w:rPr>
              <w:rFonts w:ascii="Cambria Math" w:hAnsi="Cambria Math" w:cstheme="majorHAnsi"/>
              <w:spacing w:val="2"/>
              <w:sz w:val="24"/>
              <w:szCs w:val="24"/>
            </w:rPr>
            <m:t xml:space="preserve"> byte</m:t>
          </m:r>
        </m:oMath>
      </m:oMathPara>
    </w:p>
    <w:p w14:paraId="5FA500D0" w14:textId="5457C9F9" w:rsidR="00C24010" w:rsidRPr="009B7328" w:rsidRDefault="00C24010" w:rsidP="00C24010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Tamaño Real del Archivo=4036 byte</m:t>
          </m:r>
        </m:oMath>
      </m:oMathPara>
    </w:p>
    <w:p w14:paraId="581D08D9" w14:textId="0FE07D55" w:rsidR="00C24010" w:rsidRPr="00057077" w:rsidRDefault="00C24010" w:rsidP="00C24010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Escenario B=Maximo de Archivos a Almacenar</m:t>
          </m:r>
        </m:oMath>
      </m:oMathPara>
    </w:p>
    <w:p w14:paraId="6CE94C23" w14:textId="4E44A5B1" w:rsidR="00C24010" w:rsidRPr="004D056A" w:rsidRDefault="00C24010" w:rsidP="00C24010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Maximo de Archivos a Almacenar=</m:t>
          </m:r>
          <m:f>
            <m:fPr>
              <m:ctrlPr>
                <w:rPr>
                  <w:rFonts w:ascii="Cambria Math" w:hAnsi="Cambria Math" w:cstheme="majorHAnsi"/>
                  <w:i/>
                  <w:spacing w:val="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919337</m:t>
              </m:r>
            </m:num>
            <m:den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4036</m:t>
              </m:r>
            </m:den>
          </m:f>
        </m:oMath>
      </m:oMathPara>
    </w:p>
    <w:p w14:paraId="4D1ADCB7" w14:textId="0EEEC98F" w:rsidR="00C24010" w:rsidRDefault="00C24010" w:rsidP="00C24010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w:lastRenderedPageBreak/>
            <m:t>Maximo de Archivos a Almacenar=227 archivos</m:t>
          </m:r>
        </m:oMath>
      </m:oMathPara>
    </w:p>
    <w:p w14:paraId="70C12651" w14:textId="04A3DDEA" w:rsidR="00C24010" w:rsidRPr="00057077" w:rsidRDefault="00C24010" w:rsidP="00C24010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Escenario C=4096 bytes de overhead por archivo</m:t>
          </m:r>
        </m:oMath>
      </m:oMathPara>
    </w:p>
    <w:p w14:paraId="3CE7F60D" w14:textId="2DDB6949" w:rsidR="00C24010" w:rsidRDefault="00C24010" w:rsidP="00C24010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Tamaño Real del Archivo=</m:t>
          </m:r>
          <m:d>
            <m:dPr>
              <m:ctrlPr>
                <w:rPr>
                  <w:rFonts w:ascii="Cambria Math" w:hAnsi="Cambria Math" w:cstheme="majorHAnsi"/>
                  <w:i/>
                  <w:spacing w:val="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3012+4096</m:t>
              </m:r>
            </m:e>
          </m:d>
          <m:r>
            <w:rPr>
              <w:rFonts w:ascii="Cambria Math" w:hAnsi="Cambria Math" w:cstheme="majorHAnsi"/>
              <w:spacing w:val="2"/>
              <w:sz w:val="24"/>
              <w:szCs w:val="24"/>
            </w:rPr>
            <m:t xml:space="preserve"> byte</m:t>
          </m:r>
        </m:oMath>
      </m:oMathPara>
    </w:p>
    <w:p w14:paraId="29D717AE" w14:textId="7287E4D8" w:rsidR="00C24010" w:rsidRPr="009B7328" w:rsidRDefault="00C24010" w:rsidP="00C24010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Tamaño Real del Archivo=7108 byte</m:t>
          </m:r>
        </m:oMath>
      </m:oMathPara>
    </w:p>
    <w:p w14:paraId="3BB44893" w14:textId="2350A257" w:rsidR="00C24010" w:rsidRPr="00057077" w:rsidRDefault="00C24010" w:rsidP="00C24010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Escenario C=Maximo de Archivos a Almacenar</m:t>
          </m:r>
        </m:oMath>
      </m:oMathPara>
    </w:p>
    <w:p w14:paraId="0E510B7E" w14:textId="6517BFA7" w:rsidR="00C24010" w:rsidRPr="004D056A" w:rsidRDefault="00C24010" w:rsidP="00C24010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Maximo de Archivos a Almacenar=</m:t>
          </m:r>
          <m:f>
            <m:fPr>
              <m:ctrlPr>
                <w:rPr>
                  <w:rFonts w:ascii="Cambria Math" w:hAnsi="Cambria Math" w:cstheme="majorHAnsi"/>
                  <w:i/>
                  <w:spacing w:val="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919337</m:t>
              </m:r>
            </m:num>
            <m:den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7108</m:t>
              </m:r>
            </m:den>
          </m:f>
        </m:oMath>
      </m:oMathPara>
    </w:p>
    <w:p w14:paraId="56329D51" w14:textId="683391DC" w:rsidR="00C24010" w:rsidRPr="008600DF" w:rsidRDefault="00C24010" w:rsidP="00C24010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Maximo de Archivos a Almacenar=129 archivos</m:t>
          </m:r>
        </m:oMath>
      </m:oMathPara>
    </w:p>
    <w:p w14:paraId="4B8C80A6" w14:textId="77777777" w:rsidR="00885848" w:rsidRDefault="00885848" w:rsidP="00885848">
      <w:pPr>
        <w:pStyle w:val="Prrafodelista"/>
        <w:spacing w:before="100" w:beforeAutospacing="1" w:after="100" w:afterAutospacing="1" w:line="360" w:lineRule="auto"/>
        <w:ind w:left="1211"/>
        <w:jc w:val="both"/>
        <w:rPr>
          <w:rFonts w:asciiTheme="majorHAnsi" w:hAnsiTheme="majorHAnsi" w:cstheme="majorHAnsi"/>
          <w:spacing w:val="2"/>
          <w:sz w:val="24"/>
          <w:szCs w:val="24"/>
        </w:rPr>
      </w:pPr>
    </w:p>
    <w:p w14:paraId="34FC899C" w14:textId="03360C8F" w:rsidR="00F25E4F" w:rsidRPr="00885848" w:rsidRDefault="00F25E4F" w:rsidP="00885848">
      <w:pPr>
        <w:pStyle w:val="Prrafodelista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w:r w:rsidRPr="00885848">
        <w:rPr>
          <w:rFonts w:asciiTheme="majorHAnsi" w:hAnsiTheme="majorHAnsi" w:cstheme="majorHAnsi"/>
          <w:spacing w:val="2"/>
          <w:sz w:val="24"/>
          <w:szCs w:val="24"/>
        </w:rPr>
        <w:t>Para las mediciones de datos cada hora se plantean:</w:t>
      </w:r>
    </w:p>
    <w:p w14:paraId="78608E93" w14:textId="77777777" w:rsidR="00DE2BF3" w:rsidRPr="00057077" w:rsidRDefault="00DE2BF3" w:rsidP="00DE2BF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Escenario A=512 bytes de overhead por archivo</m:t>
          </m:r>
        </m:oMath>
      </m:oMathPara>
    </w:p>
    <w:p w14:paraId="2B4A97D6" w14:textId="6675146F" w:rsidR="00DE2BF3" w:rsidRDefault="00DE2BF3" w:rsidP="00DE2BF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Tamaño Real del Archivo=</m:t>
          </m:r>
          <m:d>
            <m:dPr>
              <m:ctrlPr>
                <w:rPr>
                  <w:rFonts w:ascii="Cambria Math" w:hAnsi="Cambria Math" w:cstheme="majorHAnsi"/>
                  <w:i/>
                  <w:spacing w:val="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6024+512</m:t>
              </m:r>
            </m:e>
          </m:d>
          <m:r>
            <w:rPr>
              <w:rFonts w:ascii="Cambria Math" w:hAnsi="Cambria Math" w:cstheme="majorHAnsi"/>
              <w:spacing w:val="2"/>
              <w:sz w:val="24"/>
              <w:szCs w:val="24"/>
            </w:rPr>
            <m:t xml:space="preserve"> byte</m:t>
          </m:r>
        </m:oMath>
      </m:oMathPara>
    </w:p>
    <w:p w14:paraId="67AFBF16" w14:textId="76FBAD8A" w:rsidR="00DE2BF3" w:rsidRPr="009B7328" w:rsidRDefault="00DE2BF3" w:rsidP="00DE2BF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Tamaño Real del Archivo=6536 byte</m:t>
          </m:r>
        </m:oMath>
      </m:oMathPara>
    </w:p>
    <w:p w14:paraId="5C42A0BB" w14:textId="77777777" w:rsidR="00DE2BF3" w:rsidRPr="00057077" w:rsidRDefault="00DE2BF3" w:rsidP="00DE2BF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Escenario A=Maximo de Archivos a Almacenar</m:t>
          </m:r>
        </m:oMath>
      </m:oMathPara>
    </w:p>
    <w:p w14:paraId="031D1BCD" w14:textId="3459BE96" w:rsidR="00DE2BF3" w:rsidRPr="004D056A" w:rsidRDefault="00DE2BF3" w:rsidP="00DE2BF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Maximo de Archivos a Almacenar=</m:t>
          </m:r>
          <m:f>
            <m:fPr>
              <m:ctrlPr>
                <w:rPr>
                  <w:rFonts w:ascii="Cambria Math" w:hAnsi="Cambria Math" w:cstheme="majorHAnsi"/>
                  <w:i/>
                  <w:spacing w:val="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919337</m:t>
              </m:r>
            </m:num>
            <m:den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6536</m:t>
              </m:r>
            </m:den>
          </m:f>
        </m:oMath>
      </m:oMathPara>
    </w:p>
    <w:p w14:paraId="0EC0303D" w14:textId="06817489" w:rsidR="00DE2BF3" w:rsidRDefault="00DE2BF3" w:rsidP="00DE2BF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Maximo de Archivos a Almacenar=140 archivos</m:t>
          </m:r>
        </m:oMath>
      </m:oMathPara>
    </w:p>
    <w:p w14:paraId="3BA19AFB" w14:textId="77777777" w:rsidR="00DE2BF3" w:rsidRPr="00057077" w:rsidRDefault="00DE2BF3" w:rsidP="00DE2BF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Escenario B=1024 bytes de overhead por archivo</m:t>
          </m:r>
        </m:oMath>
      </m:oMathPara>
    </w:p>
    <w:p w14:paraId="41C36E0B" w14:textId="779A890F" w:rsidR="00DE2BF3" w:rsidRDefault="00DE2BF3" w:rsidP="00DE2BF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w:lastRenderedPageBreak/>
            <m:t>Tamaño Real del Archivo=</m:t>
          </m:r>
          <m:d>
            <m:dPr>
              <m:ctrlPr>
                <w:rPr>
                  <w:rFonts w:ascii="Cambria Math" w:hAnsi="Cambria Math" w:cstheme="majorHAnsi"/>
                  <w:i/>
                  <w:spacing w:val="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6024+1024</m:t>
              </m:r>
            </m:e>
          </m:d>
          <m:r>
            <w:rPr>
              <w:rFonts w:ascii="Cambria Math" w:hAnsi="Cambria Math" w:cstheme="majorHAnsi"/>
              <w:spacing w:val="2"/>
              <w:sz w:val="24"/>
              <w:szCs w:val="24"/>
            </w:rPr>
            <m:t xml:space="preserve"> byte</m:t>
          </m:r>
        </m:oMath>
      </m:oMathPara>
    </w:p>
    <w:p w14:paraId="01617431" w14:textId="7CA1D5BE" w:rsidR="00DE2BF3" w:rsidRPr="009B7328" w:rsidRDefault="00DE2BF3" w:rsidP="00DE2BF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Tamaño Real del Archivo=7048 byte</m:t>
          </m:r>
        </m:oMath>
      </m:oMathPara>
    </w:p>
    <w:p w14:paraId="12B32743" w14:textId="77777777" w:rsidR="00DE2BF3" w:rsidRPr="00057077" w:rsidRDefault="00DE2BF3" w:rsidP="00DE2BF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Escenario B=Maximo de Archivos a Almacenar</m:t>
          </m:r>
        </m:oMath>
      </m:oMathPara>
    </w:p>
    <w:p w14:paraId="7DF5F64D" w14:textId="31700D6A" w:rsidR="00DE2BF3" w:rsidRPr="004D056A" w:rsidRDefault="00DE2BF3" w:rsidP="00DE2BF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Maximo de Archivos a Almacenar=</m:t>
          </m:r>
          <m:f>
            <m:fPr>
              <m:ctrlPr>
                <w:rPr>
                  <w:rFonts w:ascii="Cambria Math" w:hAnsi="Cambria Math" w:cstheme="majorHAnsi"/>
                  <w:i/>
                  <w:spacing w:val="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919337</m:t>
              </m:r>
            </m:num>
            <m:den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7048</m:t>
              </m:r>
            </m:den>
          </m:f>
        </m:oMath>
      </m:oMathPara>
    </w:p>
    <w:p w14:paraId="5FF6DFD2" w14:textId="53023005" w:rsidR="00DE2BF3" w:rsidRDefault="00DE2BF3" w:rsidP="00DE2BF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Maximo de Archivos a Almacenar=130 archivos</m:t>
          </m:r>
        </m:oMath>
      </m:oMathPara>
    </w:p>
    <w:p w14:paraId="1CF5567B" w14:textId="77777777" w:rsidR="00DE2BF3" w:rsidRPr="00057077" w:rsidRDefault="00DE2BF3" w:rsidP="00DE2BF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Escenario C=4096 bytes de overhead por archivo</m:t>
          </m:r>
        </m:oMath>
      </m:oMathPara>
    </w:p>
    <w:p w14:paraId="0B036256" w14:textId="13996BA1" w:rsidR="00DE2BF3" w:rsidRDefault="00DE2BF3" w:rsidP="00DE2BF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Tamaño Real del Archivo=</m:t>
          </m:r>
          <m:d>
            <m:dPr>
              <m:ctrlPr>
                <w:rPr>
                  <w:rFonts w:ascii="Cambria Math" w:hAnsi="Cambria Math" w:cstheme="majorHAnsi"/>
                  <w:i/>
                  <w:spacing w:val="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6024+4096</m:t>
              </m:r>
            </m:e>
          </m:d>
          <m:r>
            <w:rPr>
              <w:rFonts w:ascii="Cambria Math" w:hAnsi="Cambria Math" w:cstheme="majorHAnsi"/>
              <w:spacing w:val="2"/>
              <w:sz w:val="24"/>
              <w:szCs w:val="24"/>
            </w:rPr>
            <m:t xml:space="preserve"> byte</m:t>
          </m:r>
        </m:oMath>
      </m:oMathPara>
    </w:p>
    <w:p w14:paraId="1BE032D2" w14:textId="2633CC37" w:rsidR="00DE2BF3" w:rsidRPr="009B7328" w:rsidRDefault="00DE2BF3" w:rsidP="00DE2BF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Tamaño Real del Archivo=10120 byte</m:t>
          </m:r>
        </m:oMath>
      </m:oMathPara>
    </w:p>
    <w:p w14:paraId="030A50E6" w14:textId="77777777" w:rsidR="00DE2BF3" w:rsidRPr="00057077" w:rsidRDefault="00DE2BF3" w:rsidP="00DE2BF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Escenario C=Maximo de Archivos a Almacenar</m:t>
          </m:r>
        </m:oMath>
      </m:oMathPara>
    </w:p>
    <w:p w14:paraId="3DCE3A48" w14:textId="36005E85" w:rsidR="00DE2BF3" w:rsidRPr="004D056A" w:rsidRDefault="00DE2BF3" w:rsidP="00DE2BF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Maximo de Archivos a Almacenar=</m:t>
          </m:r>
          <m:f>
            <m:fPr>
              <m:ctrlPr>
                <w:rPr>
                  <w:rFonts w:ascii="Cambria Math" w:hAnsi="Cambria Math" w:cstheme="majorHAnsi"/>
                  <w:i/>
                  <w:spacing w:val="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919337</m:t>
              </m:r>
            </m:num>
            <m:den>
              <m:r>
                <w:rPr>
                  <w:rFonts w:ascii="Cambria Math" w:hAnsi="Cambria Math" w:cstheme="majorHAnsi"/>
                  <w:spacing w:val="2"/>
                  <w:sz w:val="24"/>
                  <w:szCs w:val="24"/>
                </w:rPr>
                <m:t>10120</m:t>
              </m:r>
            </m:den>
          </m:f>
        </m:oMath>
      </m:oMathPara>
    </w:p>
    <w:p w14:paraId="2B9EB4E0" w14:textId="65275943" w:rsidR="00DE2BF3" w:rsidRDefault="00DE2BF3" w:rsidP="00DE2BF3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pacing w:val="2"/>
              <w:sz w:val="24"/>
              <w:szCs w:val="24"/>
            </w:rPr>
            <m:t>Maximo de Archivos a Almacenar=90 archivos</m:t>
          </m:r>
        </m:oMath>
      </m:oMathPara>
    </w:p>
    <w:p w14:paraId="50C289B0" w14:textId="77777777" w:rsidR="00DA62D4" w:rsidRDefault="00DA62D4" w:rsidP="00C00BD0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</w:p>
    <w:p w14:paraId="035006AC" w14:textId="77777777" w:rsidR="004D056A" w:rsidRDefault="004D056A" w:rsidP="00C00BD0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</w:p>
    <w:p w14:paraId="57C30A43" w14:textId="77777777" w:rsidR="004D056A" w:rsidRDefault="004D056A" w:rsidP="00C00BD0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pacing w:val="2"/>
          <w:sz w:val="24"/>
          <w:szCs w:val="24"/>
        </w:rPr>
      </w:pPr>
    </w:p>
    <w:sectPr w:rsidR="004D056A" w:rsidSect="007D3DE8">
      <w:headerReference w:type="default" r:id="rId11"/>
      <w:footerReference w:type="default" r:id="rId12"/>
      <w:pgSz w:w="12240" w:h="15840"/>
      <w:pgMar w:top="2231" w:right="1701" w:bottom="1506" w:left="1701" w:header="708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F672B" w14:textId="77777777" w:rsidR="001C7CC7" w:rsidRDefault="001C7CC7" w:rsidP="001A74F0">
      <w:pPr>
        <w:spacing w:after="0" w:line="240" w:lineRule="auto"/>
      </w:pPr>
      <w:r>
        <w:separator/>
      </w:r>
    </w:p>
  </w:endnote>
  <w:endnote w:type="continuationSeparator" w:id="0">
    <w:p w14:paraId="1049ED79" w14:textId="77777777" w:rsidR="001C7CC7" w:rsidRDefault="001C7CC7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5643831"/>
      <w:docPartObj>
        <w:docPartGallery w:val="Page Numbers (Bottom of Page)"/>
        <w:docPartUnique/>
      </w:docPartObj>
    </w:sdtPr>
    <w:sdtEndPr>
      <w:rPr>
        <w:color w:val="000000" w:themeColor="text1"/>
        <w:sz w:val="16"/>
        <w:szCs w:val="16"/>
      </w:rPr>
    </w:sdtEndPr>
    <w:sdtContent>
      <w:sdt>
        <w:sdtPr>
          <w:id w:val="-1078670258"/>
          <w:docPartObj>
            <w:docPartGallery w:val="Page Numbers (Bottom of Page)"/>
            <w:docPartUnique/>
          </w:docPartObj>
        </w:sdtPr>
        <w:sdtEndPr>
          <w:rPr>
            <w:sz w:val="24"/>
            <w:szCs w:val="24"/>
          </w:rPr>
        </w:sdtEndPr>
        <w:sdtContent>
          <w:p w14:paraId="646E45D2" w14:textId="77777777" w:rsidR="003A1E3B" w:rsidRDefault="003A1E3B" w:rsidP="003A1E3B">
            <w:pPr>
              <w:pStyle w:val="Piedepgina"/>
              <w:jc w:val="right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  <w:p w14:paraId="0D8538BE" w14:textId="06D6980A" w:rsidR="006B3E42" w:rsidRPr="003A1E3B" w:rsidRDefault="003A1E3B" w:rsidP="003A1E3B">
            <w:pPr>
              <w:pStyle w:val="Piedepgin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Pr="00654BC2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 w:rsidRPr="00654BC2">
              <w:rPr>
                <w:sz w:val="24"/>
                <w:szCs w:val="24"/>
              </w:rPr>
              <w:t>-F-012 V0</w:t>
            </w:r>
            <w:r w:rsidR="00110244">
              <w:rPr>
                <w:sz w:val="24"/>
                <w:szCs w:val="24"/>
              </w:rPr>
              <w:t>3</w:t>
            </w:r>
          </w:p>
        </w:sdtContent>
      </w:sdt>
      <w:p w14:paraId="4ADE81E0" w14:textId="1646EF6B" w:rsidR="00654BC2" w:rsidRPr="00951AAA" w:rsidRDefault="00000000" w:rsidP="009F4403">
        <w:pPr>
          <w:pStyle w:val="Piedepgina"/>
          <w:jc w:val="center"/>
          <w:rPr>
            <w:color w:val="000000" w:themeColor="text1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3D011" w14:textId="77777777" w:rsidR="001C7CC7" w:rsidRDefault="001C7CC7" w:rsidP="001A74F0">
      <w:pPr>
        <w:spacing w:after="0" w:line="240" w:lineRule="auto"/>
      </w:pPr>
      <w:r>
        <w:separator/>
      </w:r>
    </w:p>
  </w:footnote>
  <w:footnote w:type="continuationSeparator" w:id="0">
    <w:p w14:paraId="0F58F38C" w14:textId="77777777" w:rsidR="001C7CC7" w:rsidRDefault="001C7CC7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3AFD4" w14:textId="494AC67B" w:rsidR="00654BC2" w:rsidRDefault="00FC090C" w:rsidP="00654BC2">
    <w:pPr>
      <w:pStyle w:val="Encabezado"/>
      <w:jc w:val="center"/>
    </w:pPr>
    <w:r w:rsidRPr="001A74F0">
      <w:rPr>
        <w:noProof/>
        <w:lang w:eastAsia="es-CO"/>
      </w:rPr>
      <w:drawing>
        <wp:inline distT="0" distB="0" distL="0" distR="0" wp14:anchorId="54AD3745" wp14:editId="142E4310">
          <wp:extent cx="592455" cy="561340"/>
          <wp:effectExtent l="0" t="0" r="0" b="0"/>
          <wp:docPr id="2018653518" name="Imagen 201865351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5293E"/>
    <w:multiLevelType w:val="hybridMultilevel"/>
    <w:tmpl w:val="DE1444FE"/>
    <w:lvl w:ilvl="0" w:tplc="06EA8C8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  <w:i/>
        <w:iCs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797656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4AB13CD"/>
    <w:multiLevelType w:val="hybridMultilevel"/>
    <w:tmpl w:val="84CC20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F2BD5"/>
    <w:multiLevelType w:val="hybridMultilevel"/>
    <w:tmpl w:val="A454D1E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862F1"/>
    <w:multiLevelType w:val="hybridMultilevel"/>
    <w:tmpl w:val="EA5EA9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316F8"/>
    <w:multiLevelType w:val="hybridMultilevel"/>
    <w:tmpl w:val="45A4399A"/>
    <w:lvl w:ilvl="0" w:tplc="240A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23077C39"/>
    <w:multiLevelType w:val="hybridMultilevel"/>
    <w:tmpl w:val="2F88F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444C4"/>
    <w:multiLevelType w:val="hybridMultilevel"/>
    <w:tmpl w:val="2D56B4F4"/>
    <w:lvl w:ilvl="0" w:tplc="AA5C10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602F7"/>
    <w:multiLevelType w:val="hybridMultilevel"/>
    <w:tmpl w:val="260AC96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93503"/>
    <w:multiLevelType w:val="hybridMultilevel"/>
    <w:tmpl w:val="D60646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752A5"/>
    <w:multiLevelType w:val="hybridMultilevel"/>
    <w:tmpl w:val="0248D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E6FF7"/>
    <w:multiLevelType w:val="hybridMultilevel"/>
    <w:tmpl w:val="BE762B4C"/>
    <w:lvl w:ilvl="0" w:tplc="240A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3E1A1BFD"/>
    <w:multiLevelType w:val="hybridMultilevel"/>
    <w:tmpl w:val="65E2EDB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27EAD"/>
    <w:multiLevelType w:val="hybridMultilevel"/>
    <w:tmpl w:val="134EF15A"/>
    <w:lvl w:ilvl="0" w:tplc="8DA472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306A8"/>
    <w:multiLevelType w:val="hybridMultilevel"/>
    <w:tmpl w:val="30A0EB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A31C7"/>
    <w:multiLevelType w:val="hybridMultilevel"/>
    <w:tmpl w:val="23AE20B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01540"/>
    <w:multiLevelType w:val="hybridMultilevel"/>
    <w:tmpl w:val="0C7A1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98"/>
    <w:multiLevelType w:val="multilevel"/>
    <w:tmpl w:val="FC36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8ED39C6"/>
    <w:multiLevelType w:val="hybridMultilevel"/>
    <w:tmpl w:val="53CE97F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B22F42"/>
    <w:multiLevelType w:val="hybridMultilevel"/>
    <w:tmpl w:val="5810CC14"/>
    <w:lvl w:ilvl="0" w:tplc="C02269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i w:val="0"/>
        <w:iCs w:val="0"/>
        <w:color w:val="auto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77423"/>
    <w:multiLevelType w:val="hybridMultilevel"/>
    <w:tmpl w:val="2AC4EF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8E5A39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2A73940"/>
    <w:multiLevelType w:val="hybridMultilevel"/>
    <w:tmpl w:val="2C7E2AD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9A15E1"/>
    <w:multiLevelType w:val="hybridMultilevel"/>
    <w:tmpl w:val="9C2A8B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1104F"/>
    <w:multiLevelType w:val="hybridMultilevel"/>
    <w:tmpl w:val="4DC85B92"/>
    <w:lvl w:ilvl="0" w:tplc="24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2024477695">
    <w:abstractNumId w:val="5"/>
  </w:num>
  <w:num w:numId="2" w16cid:durableId="444468661">
    <w:abstractNumId w:val="15"/>
  </w:num>
  <w:num w:numId="3" w16cid:durableId="1304503311">
    <w:abstractNumId w:val="14"/>
  </w:num>
  <w:num w:numId="4" w16cid:durableId="507713433">
    <w:abstractNumId w:val="8"/>
  </w:num>
  <w:num w:numId="5" w16cid:durableId="151218942">
    <w:abstractNumId w:val="11"/>
  </w:num>
  <w:num w:numId="6" w16cid:durableId="158736008">
    <w:abstractNumId w:val="17"/>
  </w:num>
  <w:num w:numId="7" w16cid:durableId="1072003671">
    <w:abstractNumId w:val="0"/>
  </w:num>
  <w:num w:numId="8" w16cid:durableId="1429811171">
    <w:abstractNumId w:val="18"/>
  </w:num>
  <w:num w:numId="9" w16cid:durableId="372776685">
    <w:abstractNumId w:val="20"/>
  </w:num>
  <w:num w:numId="10" w16cid:durableId="626934774">
    <w:abstractNumId w:val="10"/>
  </w:num>
  <w:num w:numId="11" w16cid:durableId="1093672344">
    <w:abstractNumId w:val="22"/>
  </w:num>
  <w:num w:numId="12" w16cid:durableId="2094352153">
    <w:abstractNumId w:val="7"/>
  </w:num>
  <w:num w:numId="13" w16cid:durableId="247858645">
    <w:abstractNumId w:val="1"/>
  </w:num>
  <w:num w:numId="14" w16cid:durableId="972565637">
    <w:abstractNumId w:val="4"/>
  </w:num>
  <w:num w:numId="15" w16cid:durableId="1462721597">
    <w:abstractNumId w:val="3"/>
  </w:num>
  <w:num w:numId="16" w16cid:durableId="1520394226">
    <w:abstractNumId w:val="16"/>
  </w:num>
  <w:num w:numId="17" w16cid:durableId="1724716025">
    <w:abstractNumId w:val="23"/>
  </w:num>
  <w:num w:numId="18" w16cid:durableId="75708314">
    <w:abstractNumId w:val="19"/>
  </w:num>
  <w:num w:numId="19" w16cid:durableId="1155754047">
    <w:abstractNumId w:val="21"/>
  </w:num>
  <w:num w:numId="20" w16cid:durableId="267156164">
    <w:abstractNumId w:val="2"/>
  </w:num>
  <w:num w:numId="21" w16cid:durableId="486216154">
    <w:abstractNumId w:val="9"/>
  </w:num>
  <w:num w:numId="22" w16cid:durableId="63064434">
    <w:abstractNumId w:val="24"/>
  </w:num>
  <w:num w:numId="23" w16cid:durableId="1910724181">
    <w:abstractNumId w:val="13"/>
  </w:num>
  <w:num w:numId="24" w16cid:durableId="360785961">
    <w:abstractNumId w:val="12"/>
  </w:num>
  <w:num w:numId="25" w16cid:durableId="1302927518">
    <w:abstractNumId w:val="6"/>
  </w:num>
  <w:num w:numId="26" w16cid:durableId="77124375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15FB5"/>
    <w:rsid w:val="00023BC7"/>
    <w:rsid w:val="00037CDF"/>
    <w:rsid w:val="00040264"/>
    <w:rsid w:val="00057077"/>
    <w:rsid w:val="0007171F"/>
    <w:rsid w:val="00071903"/>
    <w:rsid w:val="0007647E"/>
    <w:rsid w:val="000A0598"/>
    <w:rsid w:val="000B0B1E"/>
    <w:rsid w:val="000C59E6"/>
    <w:rsid w:val="000D1F35"/>
    <w:rsid w:val="00110244"/>
    <w:rsid w:val="00113168"/>
    <w:rsid w:val="00115817"/>
    <w:rsid w:val="001346D0"/>
    <w:rsid w:val="0013604E"/>
    <w:rsid w:val="0013769C"/>
    <w:rsid w:val="00144FA5"/>
    <w:rsid w:val="00155201"/>
    <w:rsid w:val="00173753"/>
    <w:rsid w:val="00185F8C"/>
    <w:rsid w:val="001A51F4"/>
    <w:rsid w:val="001A74F0"/>
    <w:rsid w:val="001C0FBD"/>
    <w:rsid w:val="001C333A"/>
    <w:rsid w:val="001C7CC7"/>
    <w:rsid w:val="0020213C"/>
    <w:rsid w:val="002064B0"/>
    <w:rsid w:val="00226CE3"/>
    <w:rsid w:val="00230F78"/>
    <w:rsid w:val="002456CF"/>
    <w:rsid w:val="002507F6"/>
    <w:rsid w:val="0026399D"/>
    <w:rsid w:val="002A15E7"/>
    <w:rsid w:val="002A661F"/>
    <w:rsid w:val="002F31C0"/>
    <w:rsid w:val="003003EC"/>
    <w:rsid w:val="00362227"/>
    <w:rsid w:val="00364943"/>
    <w:rsid w:val="00377856"/>
    <w:rsid w:val="003869B0"/>
    <w:rsid w:val="00396F6D"/>
    <w:rsid w:val="003A1E3B"/>
    <w:rsid w:val="003F0E08"/>
    <w:rsid w:val="00413C47"/>
    <w:rsid w:val="0042067B"/>
    <w:rsid w:val="0044124C"/>
    <w:rsid w:val="00485D8A"/>
    <w:rsid w:val="004A77D3"/>
    <w:rsid w:val="004D056A"/>
    <w:rsid w:val="00522F8D"/>
    <w:rsid w:val="00534E0D"/>
    <w:rsid w:val="00537FE7"/>
    <w:rsid w:val="00572125"/>
    <w:rsid w:val="00574D60"/>
    <w:rsid w:val="00583DA2"/>
    <w:rsid w:val="0058429B"/>
    <w:rsid w:val="0058478F"/>
    <w:rsid w:val="00593E65"/>
    <w:rsid w:val="0059486C"/>
    <w:rsid w:val="005F7700"/>
    <w:rsid w:val="00606D70"/>
    <w:rsid w:val="00610022"/>
    <w:rsid w:val="00611F7A"/>
    <w:rsid w:val="006143B5"/>
    <w:rsid w:val="0061449E"/>
    <w:rsid w:val="006146D5"/>
    <w:rsid w:val="00617EDF"/>
    <w:rsid w:val="00624BC7"/>
    <w:rsid w:val="00654BC2"/>
    <w:rsid w:val="00666979"/>
    <w:rsid w:val="006B173D"/>
    <w:rsid w:val="006B3E42"/>
    <w:rsid w:val="006B7AFC"/>
    <w:rsid w:val="0071236B"/>
    <w:rsid w:val="007421BB"/>
    <w:rsid w:val="00750CE2"/>
    <w:rsid w:val="007A0CA2"/>
    <w:rsid w:val="007D1350"/>
    <w:rsid w:val="007D3DE8"/>
    <w:rsid w:val="007E1D66"/>
    <w:rsid w:val="00815FE2"/>
    <w:rsid w:val="008175F5"/>
    <w:rsid w:val="00823B16"/>
    <w:rsid w:val="008600DF"/>
    <w:rsid w:val="00860FAD"/>
    <w:rsid w:val="00885848"/>
    <w:rsid w:val="00892450"/>
    <w:rsid w:val="008B48EB"/>
    <w:rsid w:val="008E019A"/>
    <w:rsid w:val="008E764E"/>
    <w:rsid w:val="008F5D6E"/>
    <w:rsid w:val="00924DEE"/>
    <w:rsid w:val="00926FB4"/>
    <w:rsid w:val="00943873"/>
    <w:rsid w:val="00951AAA"/>
    <w:rsid w:val="009645E2"/>
    <w:rsid w:val="0098040E"/>
    <w:rsid w:val="009833E2"/>
    <w:rsid w:val="00983BA2"/>
    <w:rsid w:val="009B7328"/>
    <w:rsid w:val="009D02E0"/>
    <w:rsid w:val="009E0E90"/>
    <w:rsid w:val="009F4403"/>
    <w:rsid w:val="009F718C"/>
    <w:rsid w:val="00A0112A"/>
    <w:rsid w:val="00A54BF7"/>
    <w:rsid w:val="00A67B02"/>
    <w:rsid w:val="00A76F2E"/>
    <w:rsid w:val="00A87558"/>
    <w:rsid w:val="00AA24BB"/>
    <w:rsid w:val="00AB6897"/>
    <w:rsid w:val="00AE7518"/>
    <w:rsid w:val="00B153A2"/>
    <w:rsid w:val="00B17AF3"/>
    <w:rsid w:val="00B22AAE"/>
    <w:rsid w:val="00B360BC"/>
    <w:rsid w:val="00B4439A"/>
    <w:rsid w:val="00B559BE"/>
    <w:rsid w:val="00B55C4D"/>
    <w:rsid w:val="00B75A43"/>
    <w:rsid w:val="00B972FA"/>
    <w:rsid w:val="00BA1160"/>
    <w:rsid w:val="00BA7EDF"/>
    <w:rsid w:val="00BD4AD5"/>
    <w:rsid w:val="00BF5DD4"/>
    <w:rsid w:val="00BF64A1"/>
    <w:rsid w:val="00C00BD0"/>
    <w:rsid w:val="00C24010"/>
    <w:rsid w:val="00C273D1"/>
    <w:rsid w:val="00C6649E"/>
    <w:rsid w:val="00C869B1"/>
    <w:rsid w:val="00CB0FCE"/>
    <w:rsid w:val="00CB4416"/>
    <w:rsid w:val="00CB7499"/>
    <w:rsid w:val="00CF0D82"/>
    <w:rsid w:val="00D03806"/>
    <w:rsid w:val="00D22B29"/>
    <w:rsid w:val="00D53A48"/>
    <w:rsid w:val="00DA62D4"/>
    <w:rsid w:val="00DB347D"/>
    <w:rsid w:val="00DE2BF3"/>
    <w:rsid w:val="00DE4AA3"/>
    <w:rsid w:val="00DE5E5F"/>
    <w:rsid w:val="00E41769"/>
    <w:rsid w:val="00E42970"/>
    <w:rsid w:val="00E66920"/>
    <w:rsid w:val="00E710CB"/>
    <w:rsid w:val="00EB4A0F"/>
    <w:rsid w:val="00EC4FD8"/>
    <w:rsid w:val="00ED31AF"/>
    <w:rsid w:val="00ED72A9"/>
    <w:rsid w:val="00EE014C"/>
    <w:rsid w:val="00EE6C04"/>
    <w:rsid w:val="00F033D2"/>
    <w:rsid w:val="00F170BC"/>
    <w:rsid w:val="00F25E4F"/>
    <w:rsid w:val="00F62707"/>
    <w:rsid w:val="00F811F3"/>
    <w:rsid w:val="00F83284"/>
    <w:rsid w:val="00F94B9F"/>
    <w:rsid w:val="00F94D1F"/>
    <w:rsid w:val="00FA6B3F"/>
    <w:rsid w:val="00FB2335"/>
    <w:rsid w:val="00FC090C"/>
    <w:rsid w:val="00FD5BA1"/>
    <w:rsid w:val="00FE2696"/>
    <w:rsid w:val="00FF54B8"/>
    <w:rsid w:val="0215C394"/>
    <w:rsid w:val="0D13F927"/>
    <w:rsid w:val="0D5D8A54"/>
    <w:rsid w:val="104B99E9"/>
    <w:rsid w:val="11CE0EC9"/>
    <w:rsid w:val="16A1B310"/>
    <w:rsid w:val="17D0872E"/>
    <w:rsid w:val="1A6DD906"/>
    <w:rsid w:val="2698885A"/>
    <w:rsid w:val="29F76522"/>
    <w:rsid w:val="2ECAD645"/>
    <w:rsid w:val="4AFE474C"/>
    <w:rsid w:val="4BCACE39"/>
    <w:rsid w:val="566AD047"/>
    <w:rsid w:val="584B6A2B"/>
    <w:rsid w:val="5E2DCE6D"/>
    <w:rsid w:val="6F663289"/>
    <w:rsid w:val="6FB1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381252"/>
  <w14:defaultImageDpi w14:val="300"/>
  <w15:docId w15:val="{03B3A1D0-F767-CA48-92F6-ED7F5856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F4403"/>
    <w:pPr>
      <w:spacing w:after="160" w:line="360" w:lineRule="auto"/>
      <w:jc w:val="center"/>
      <w:outlineLvl w:val="0"/>
    </w:pPr>
    <w:rPr>
      <w:rFonts w:ascii="Arial" w:hAnsi="Arial" w:cs="Arial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link w:val="PrrafodelistaCar"/>
    <w:uiPriority w:val="34"/>
    <w:qFormat/>
    <w:rsid w:val="001A74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4403"/>
    <w:rPr>
      <w:rFonts w:ascii="Arial" w:eastAsia="Calibri" w:hAnsi="Arial" w:cs="Arial"/>
      <w:sz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F4403"/>
    <w:pPr>
      <w:tabs>
        <w:tab w:val="left" w:pos="440"/>
        <w:tab w:val="right" w:leader="dot" w:pos="8828"/>
      </w:tabs>
      <w:spacing w:after="100" w:line="480" w:lineRule="auto"/>
    </w:pPr>
  </w:style>
  <w:style w:type="character" w:styleId="Hipervnculo">
    <w:name w:val="Hyperlink"/>
    <w:basedOn w:val="Fuentedeprrafopredeter"/>
    <w:uiPriority w:val="99"/>
    <w:unhideWhenUsed/>
    <w:rsid w:val="009F440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F4403"/>
    <w:pPr>
      <w:spacing w:after="160" w:line="480" w:lineRule="auto"/>
    </w:pPr>
    <w:rPr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4403"/>
    <w:rPr>
      <w:sz w:val="22"/>
      <w:szCs w:val="22"/>
      <w:lang w:eastAsia="es-CO"/>
    </w:rPr>
  </w:style>
  <w:style w:type="character" w:customStyle="1" w:styleId="PrrafodelistaCar">
    <w:name w:val="Párrafo de lista Car"/>
    <w:link w:val="Prrafodelista"/>
    <w:uiPriority w:val="34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9F4403"/>
    <w:pPr>
      <w:spacing w:after="160" w:line="48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F440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440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4403"/>
    <w:rPr>
      <w:rFonts w:ascii="Calibri" w:eastAsia="Calibri" w:hAnsi="Calibri" w:cs="Times New Roman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F4403"/>
    <w:rPr>
      <w:vertAlign w:val="superscript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9F4403"/>
    <w:pPr>
      <w:spacing w:after="160" w:line="480" w:lineRule="auto"/>
    </w:pPr>
  </w:style>
  <w:style w:type="character" w:customStyle="1" w:styleId="SaludoCar">
    <w:name w:val="Saludo Car"/>
    <w:basedOn w:val="Fuentedeprrafopredeter"/>
    <w:link w:val="Saludo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9F4403"/>
    <w:pPr>
      <w:spacing w:after="120" w:line="480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F44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F4403"/>
    <w:pPr>
      <w:spacing w:after="160" w:line="480" w:lineRule="auto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decuadrcula4">
    <w:name w:val="Grid Table 4"/>
    <w:basedOn w:val="Tablanormal"/>
    <w:uiPriority w:val="49"/>
    <w:rsid w:val="008E76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n">
    <w:name w:val="Revision"/>
    <w:hidden/>
    <w:uiPriority w:val="99"/>
    <w:semiHidden/>
    <w:rsid w:val="002A661F"/>
    <w:rPr>
      <w:rFonts w:ascii="Calibri" w:eastAsia="Calibri" w:hAnsi="Calibri" w:cs="Times New Roman"/>
      <w:sz w:val="22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2A66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6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A661F"/>
    <w:rPr>
      <w:rFonts w:ascii="Calibri" w:eastAsia="Calibri" w:hAnsi="Calibri" w:cs="Times New Roman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66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661F"/>
    <w:rPr>
      <w:rFonts w:ascii="Calibri" w:eastAsia="Calibri" w:hAnsi="Calibri" w:cs="Times New Roman"/>
      <w:b/>
      <w:bCs/>
      <w:sz w:val="20"/>
      <w:szCs w:val="20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5F770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EC4FD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5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67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19be7a-c161-4a1c-8410-e27e6c0313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7AAE4437C68418D28551470619F7B" ma:contentTypeVersion="14" ma:contentTypeDescription="Create a new document." ma:contentTypeScope="" ma:versionID="6e49272cfa1ac44854d1cc3f6bfcf744">
  <xsd:schema xmlns:xsd="http://www.w3.org/2001/XMLSchema" xmlns:xs="http://www.w3.org/2001/XMLSchema" xmlns:p="http://schemas.microsoft.com/office/2006/metadata/properties" xmlns:ns3="cd19be7a-c161-4a1c-8410-e27e6c0313b6" xmlns:ns4="3dcad69e-19de-42e0-b905-31c3b27ccabc" targetNamespace="http://schemas.microsoft.com/office/2006/metadata/properties" ma:root="true" ma:fieldsID="afdece55dfb64c4f51c8b9cf73f72ffd" ns3:_="" ns4:_="">
    <xsd:import namespace="cd19be7a-c161-4a1c-8410-e27e6c0313b6"/>
    <xsd:import namespace="3dcad69e-19de-42e0-b905-31c3b27ccab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9be7a-c161-4a1c-8410-e27e6c0313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ad69e-19de-42e0-b905-31c3b27cca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FB7EEA-A1E7-4DC9-9C57-2ABA7D653E80}">
  <ds:schemaRefs>
    <ds:schemaRef ds:uri="http://schemas.microsoft.com/office/2006/metadata/properties"/>
    <ds:schemaRef ds:uri="http://schemas.microsoft.com/office/infopath/2007/PartnerControls"/>
    <ds:schemaRef ds:uri="cd19be7a-c161-4a1c-8410-e27e6c0313b6"/>
  </ds:schemaRefs>
</ds:datastoreItem>
</file>

<file path=customXml/itemProps2.xml><?xml version="1.0" encoding="utf-8"?>
<ds:datastoreItem xmlns:ds="http://schemas.openxmlformats.org/officeDocument/2006/customXml" ds:itemID="{E7628E87-52A5-4205-98A9-FEE38FDE2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AD6FA3-38FC-4B23-AC80-E360FBAA0C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9be7a-c161-4a1c-8410-e27e6c0313b6"/>
    <ds:schemaRef ds:uri="3dcad69e-19de-42e0-b905-31c3b27cc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ADADFA-EBE2-4C89-9A75-006190E09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1168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VICTOR DANIEL REY VALENCIA</cp:lastModifiedBy>
  <cp:revision>42</cp:revision>
  <dcterms:created xsi:type="dcterms:W3CDTF">2025-09-18T21:20:00Z</dcterms:created>
  <dcterms:modified xsi:type="dcterms:W3CDTF">2025-09-19T20:12:00Z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0x0101009667AAE4437C68418D28551470619F7B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2025-05-09T20:13:40Z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55321a41-0ae3-4d67-b1db-85b7b39353ce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</Properties>
</file>