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6B6" w:rsidRDefault="006336B6">
      <w:pPr>
        <w:pStyle w:val="Heading1"/>
        <w:jc w:val="center"/>
        <w:rPr>
          <w:color w:val="000000"/>
          <w:sz w:val="44"/>
        </w:rPr>
      </w:pPr>
      <w:bookmarkStart w:id="0" w:name="_GoBack"/>
      <w:bookmarkEnd w:id="0"/>
    </w:p>
    <w:p w:rsidR="0066094A" w:rsidRPr="006336B6" w:rsidRDefault="00875401" w:rsidP="006336B6">
      <w:pPr>
        <w:pStyle w:val="Heading1"/>
        <w:jc w:val="center"/>
        <w:rPr>
          <w:color w:val="000000"/>
          <w:sz w:val="44"/>
        </w:rPr>
      </w:pPr>
      <w:r>
        <w:rPr>
          <w:color w:val="000000"/>
          <w:sz w:val="44"/>
        </w:rPr>
        <w:t>Lokaskýrsla</w:t>
      </w:r>
      <w:r w:rsidR="00EC1477" w:rsidRPr="006336B6">
        <w:rPr>
          <w:color w:val="000000"/>
          <w:sz w:val="44"/>
        </w:rPr>
        <w:br/>
        <w:t>“Leiðin í gegnum háskólann”</w:t>
      </w:r>
    </w:p>
    <w:p w:rsidR="0066094A" w:rsidRDefault="0066094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336B6" w:rsidRDefault="006336B6" w:rsidP="00633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36B6">
        <w:rPr>
          <w:rFonts w:ascii="Times New Roman" w:eastAsia="Times New Roman" w:hAnsi="Times New Roman" w:cs="Times New Roman"/>
          <w:noProof/>
          <w:sz w:val="28"/>
          <w:szCs w:val="28"/>
          <w:lang w:val="is-IS"/>
        </w:rPr>
        <w:drawing>
          <wp:inline distT="0" distB="0" distL="0" distR="0">
            <wp:extent cx="4762500" cy="3124200"/>
            <wp:effectExtent l="0" t="0" r="0" b="0"/>
            <wp:docPr id="6" name="Picture 6" descr="HÃ¡skÃ³li Ãs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¡skÃ³li Ãsl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 w:rsidP="006336B6">
      <w:pPr>
        <w:rPr>
          <w:rFonts w:ascii="Times New Roman" w:eastAsia="Times New Roman" w:hAnsi="Times New Roman" w:cs="Times New Roman"/>
          <w:color w:val="FF0000"/>
        </w:rPr>
      </w:pPr>
    </w:p>
    <w:p w:rsidR="001E2785" w:rsidRDefault="001E2785" w:rsidP="006336B6">
      <w:pPr>
        <w:rPr>
          <w:rFonts w:ascii="Times New Roman" w:eastAsia="Times New Roman" w:hAnsi="Times New Roman" w:cs="Times New Roman"/>
          <w:color w:val="FF0000"/>
        </w:rPr>
      </w:pPr>
    </w:p>
    <w:p w:rsidR="001E2785" w:rsidRDefault="001E2785" w:rsidP="006336B6">
      <w:pPr>
        <w:rPr>
          <w:rFonts w:ascii="Times New Roman" w:eastAsia="Times New Roman" w:hAnsi="Times New Roman" w:cs="Times New Roman"/>
          <w:color w:val="FF0000"/>
        </w:rPr>
      </w:pPr>
    </w:p>
    <w:p w:rsidR="001E2785" w:rsidRDefault="001E2785" w:rsidP="006336B6">
      <w:pPr>
        <w:rPr>
          <w:rFonts w:ascii="Times New Roman" w:eastAsia="Times New Roman" w:hAnsi="Times New Roman" w:cs="Times New Roman"/>
          <w:color w:val="FF0000"/>
        </w:rPr>
      </w:pPr>
    </w:p>
    <w:p w:rsidR="001E2785" w:rsidRDefault="001E2785" w:rsidP="006336B6">
      <w:pPr>
        <w:rPr>
          <w:rFonts w:ascii="Times New Roman" w:eastAsia="Times New Roman" w:hAnsi="Times New Roman" w:cs="Times New Roman"/>
          <w:color w:val="FF0000"/>
        </w:rPr>
      </w:pPr>
    </w:p>
    <w:p w:rsidR="001E2785" w:rsidRDefault="001E2785" w:rsidP="00633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36B6" w:rsidRDefault="006336B6" w:rsidP="00633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094A" w:rsidRDefault="00EC1477" w:rsidP="006336B6">
      <w:pP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Hvolpasveitin: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Aron Elí Sævarsson, Hrólfur Sveinsson,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Viktor Daði Úlfarsson og Víkingur Goði Sigurðarson</w:t>
      </w:r>
      <w:bookmarkStart w:id="1" w:name="_gjdgxs" w:colFirst="0" w:colLast="0"/>
      <w:bookmarkEnd w:id="1"/>
      <w:r>
        <w:br w:type="page"/>
      </w:r>
    </w:p>
    <w:p w:rsidR="00B36042" w:rsidRDefault="00EC1477" w:rsidP="00186A53">
      <w:pPr>
        <w:pStyle w:val="Heading3"/>
        <w:spacing w:line="360" w:lineRule="auto"/>
        <w:rPr>
          <w:rFonts w:eastAsia="Verdana"/>
          <w:b w:val="0"/>
          <w:color w:val="000000"/>
        </w:rPr>
      </w:pPr>
      <w:r w:rsidRPr="00875401">
        <w:rPr>
          <w:rFonts w:eastAsia="Verdana"/>
          <w:b w:val="0"/>
          <w:color w:val="000000"/>
        </w:rPr>
        <w:lastRenderedPageBreak/>
        <w:t>Háskóli Íslands hefur haft samband við Hvolpasveitina varðandi hugmynd að tölvuleik sem ætlaður er til að sýna skoplegu hliðina á háskólalífinu. Leikurinn er aðal</w:t>
      </w:r>
      <w:r w:rsidR="00B36042">
        <w:rPr>
          <w:rFonts w:eastAsia="Verdana"/>
          <w:b w:val="0"/>
          <w:color w:val="000000"/>
        </w:rPr>
        <w:t>l</w:t>
      </w:r>
      <w:r w:rsidRPr="00875401">
        <w:rPr>
          <w:rFonts w:eastAsia="Verdana"/>
          <w:b w:val="0"/>
          <w:color w:val="000000"/>
        </w:rPr>
        <w:t xml:space="preserve">ega ætlaður núverandi- og framtíðarnemendum en er að sjálfsögðu opin öllum. </w:t>
      </w:r>
      <w:r w:rsidR="00B36042">
        <w:rPr>
          <w:rFonts w:eastAsia="Verdana"/>
          <w:b w:val="0"/>
          <w:color w:val="000000"/>
        </w:rPr>
        <w:t>Ástæða fyrir gerð leiksins</w:t>
      </w:r>
      <w:r w:rsidRPr="00875401">
        <w:rPr>
          <w:rFonts w:eastAsia="Verdana"/>
          <w:b w:val="0"/>
          <w:color w:val="000000"/>
        </w:rPr>
        <w:t xml:space="preserve"> er að auka sýnileika Háskóla Íslands meðal </w:t>
      </w:r>
      <w:r w:rsidR="00B36042">
        <w:rPr>
          <w:rFonts w:eastAsia="Verdana"/>
          <w:b w:val="0"/>
          <w:color w:val="000000"/>
        </w:rPr>
        <w:t>komandi nemenda</w:t>
      </w:r>
      <w:r w:rsidRPr="00875401">
        <w:rPr>
          <w:rFonts w:eastAsia="Verdana"/>
          <w:b w:val="0"/>
          <w:color w:val="000000"/>
        </w:rPr>
        <w:t xml:space="preserve"> og skemmta núverandi nemendum í frístundum. Notendur eiga að geta tengt við þær upplifanir sem að leikurinn býður upp á en markhópur leiksins er</w:t>
      </w:r>
      <w:r w:rsidR="00B36042">
        <w:rPr>
          <w:rFonts w:eastAsia="Verdana"/>
          <w:b w:val="0"/>
          <w:color w:val="000000"/>
        </w:rPr>
        <w:t xml:space="preserve"> aðallega nemendur Háskólans.</w:t>
      </w:r>
    </w:p>
    <w:p w:rsidR="0066094A" w:rsidRPr="00875401" w:rsidRDefault="00EC1477" w:rsidP="00186A53">
      <w:pPr>
        <w:pStyle w:val="Heading3"/>
        <w:spacing w:line="360" w:lineRule="auto"/>
      </w:pPr>
      <w:r w:rsidRPr="00875401">
        <w:rPr>
          <w:rFonts w:eastAsia="Verdana"/>
          <w:b w:val="0"/>
          <w:color w:val="000000"/>
        </w:rPr>
        <w:t>Allir nemendur við Háskóla Íslands glíma við sín eigin vandamál og þurfa</w:t>
      </w:r>
      <w:r w:rsidR="00B36042">
        <w:rPr>
          <w:rFonts w:eastAsia="Verdana"/>
          <w:b w:val="0"/>
          <w:color w:val="000000"/>
        </w:rPr>
        <w:t xml:space="preserve"> spilarar</w:t>
      </w:r>
      <w:r w:rsidRPr="00875401">
        <w:rPr>
          <w:rFonts w:eastAsia="Verdana"/>
          <w:b w:val="0"/>
          <w:color w:val="000000"/>
        </w:rPr>
        <w:t xml:space="preserve"> að leysa þau </w:t>
      </w:r>
      <w:r w:rsidR="00B36042">
        <w:rPr>
          <w:rFonts w:eastAsia="Verdana"/>
          <w:b w:val="0"/>
          <w:color w:val="000000"/>
        </w:rPr>
        <w:t>fyrir Hvolpasveitina ef þeir eiga að</w:t>
      </w:r>
      <w:r w:rsidRPr="00875401">
        <w:rPr>
          <w:rFonts w:eastAsia="Verdana"/>
          <w:b w:val="0"/>
          <w:color w:val="000000"/>
        </w:rPr>
        <w:t xml:space="preserve"> útskrifast með sæmd úr háskólanum. Leikmenn ná að útskrifa meðlimi Hvolpasveitarinnar ef þeir svara nógu mörgum spurningum eða ná að leysa söguþrautir </w:t>
      </w:r>
      <w:r w:rsidR="00B36042">
        <w:rPr>
          <w:rFonts w:eastAsia="Verdana"/>
          <w:b w:val="0"/>
          <w:color w:val="000000"/>
        </w:rPr>
        <w:t>um þá</w:t>
      </w:r>
      <w:r w:rsidRPr="00875401">
        <w:rPr>
          <w:rFonts w:eastAsia="Verdana"/>
          <w:b w:val="0"/>
          <w:color w:val="000000"/>
        </w:rPr>
        <w:t xml:space="preserve">. </w:t>
      </w:r>
      <w:r w:rsidRPr="00875401">
        <w:rPr>
          <w:rFonts w:eastAsia="Verdana"/>
          <w:b w:val="0"/>
          <w:color w:val="000000"/>
        </w:rPr>
        <w:br/>
      </w:r>
    </w:p>
    <w:p w:rsidR="0066094A" w:rsidRPr="00875401" w:rsidRDefault="00EC1477" w:rsidP="00186A53">
      <w:p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 xml:space="preserve">Meginkröfur Háskóla Íslands til leiksins eru þær að leikurinn skal innihalda fjögur leikborð og að húmor sé hafður í fyrirrúmi. Leikurinn á að vera áhugaverður og </w:t>
      </w:r>
      <w:r w:rsidR="00B36042">
        <w:rPr>
          <w:rFonts w:ascii="Calibri" w:eastAsia="Verdana" w:hAnsi="Calibri" w:cs="Calibri"/>
        </w:rPr>
        <w:t>þægilegur í notkun</w:t>
      </w:r>
      <w:r w:rsidRPr="00875401">
        <w:rPr>
          <w:rFonts w:ascii="Calibri" w:eastAsia="Verdana" w:hAnsi="Calibri" w:cs="Calibri"/>
        </w:rPr>
        <w:t>. Helstu markmið sem að sett hafa verið eru eftirfarandi: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Notendur eiga að geta tengt við þær upplifanir sem leikurinn býður upp á en markhópur leiksins eru framtíðar- og núverandi nemendur.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Leikurinn skal vera spurninga- og söguleikur og skal fara fram á skipanalínu.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Leikurinn skal vera gagnvirkur og hafa mismunandi afleiðingar eftir vali notandans.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Leikurinn byrjar á inngangi og endar á fjórða borðinu.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Notandi á ekki að geta tapað leiknum.</w:t>
      </w:r>
    </w:p>
    <w:p w:rsidR="0066094A" w:rsidRPr="00875401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>Notandi á að vera ávarpaður með nafni í lokinn og fá upplýsingar um hve marga meðlimi Hvolpasveitarinnar hann náði að útskrifa í leiknum.</w:t>
      </w:r>
    </w:p>
    <w:p w:rsidR="00186A53" w:rsidRDefault="00EC1477" w:rsidP="00186A53">
      <w:pPr>
        <w:numPr>
          <w:ilvl w:val="0"/>
          <w:numId w:val="2"/>
        </w:numPr>
        <w:spacing w:line="360" w:lineRule="auto"/>
        <w:rPr>
          <w:rFonts w:ascii="Calibri" w:eastAsia="Verdana" w:hAnsi="Calibri" w:cs="Calibri"/>
        </w:rPr>
      </w:pPr>
      <w:r w:rsidRPr="00875401">
        <w:rPr>
          <w:rFonts w:ascii="Calibri" w:eastAsia="Verdana" w:hAnsi="Calibri" w:cs="Calibri"/>
        </w:rPr>
        <w:t xml:space="preserve">Notandi á ekki að geta valdið </w:t>
      </w:r>
      <w:r w:rsidR="00186A53">
        <w:rPr>
          <w:rFonts w:ascii="Calibri" w:eastAsia="Verdana" w:hAnsi="Calibri" w:cs="Calibri"/>
        </w:rPr>
        <w:t>því að villa komi upp í leiknum.</w:t>
      </w:r>
    </w:p>
    <w:p w:rsidR="00186A53" w:rsidRDefault="00186A53">
      <w:pPr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br w:type="page"/>
      </w:r>
    </w:p>
    <w:p w:rsidR="0066094A" w:rsidRPr="00186A53" w:rsidRDefault="00EC1477" w:rsidP="00186A53">
      <w:pPr>
        <w:spacing w:line="360" w:lineRule="auto"/>
        <w:rPr>
          <w:rFonts w:ascii="Calibri" w:eastAsia="Verdana" w:hAnsi="Calibri" w:cs="Calibri"/>
        </w:rPr>
      </w:pPr>
      <w:r w:rsidRPr="00186A53">
        <w:rPr>
          <w:rFonts w:ascii="Calibri" w:hAnsi="Calibri" w:cs="Calibri"/>
        </w:rPr>
        <w:lastRenderedPageBreak/>
        <w:t>Hér að neðan má svo sjá allar þær notendasögur sem að gerðar voru fyrir verkefnið</w:t>
      </w:r>
      <w:r w:rsidR="00B36042" w:rsidRPr="00186A53">
        <w:rPr>
          <w:rFonts w:ascii="Calibri" w:hAnsi="Calibri" w:cs="Calibri"/>
        </w:rPr>
        <w:t xml:space="preserve"> í gegnum fjóra spretti.</w:t>
      </w:r>
      <w:r>
        <w:br/>
      </w:r>
    </w:p>
    <w:tbl>
      <w:tblPr>
        <w:tblStyle w:val="a"/>
        <w:tblW w:w="9675" w:type="dxa"/>
        <w:tblLayout w:type="fixed"/>
        <w:tblLook w:val="0000" w:firstRow="0" w:lastRow="0" w:firstColumn="0" w:lastColumn="0" w:noHBand="0" w:noVBand="0"/>
      </w:tblPr>
      <w:tblGrid>
        <w:gridCol w:w="1350"/>
        <w:gridCol w:w="1275"/>
        <w:gridCol w:w="1425"/>
        <w:gridCol w:w="1320"/>
        <w:gridCol w:w="1380"/>
        <w:gridCol w:w="1455"/>
        <w:gridCol w:w="1470"/>
      </w:tblGrid>
      <w:tr w:rsidR="0066094A">
        <w:trPr>
          <w:trHeight w:val="420"/>
        </w:trPr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Sprettur 1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Undirbúningur: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Kerfislausn: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Verkáætlun:</w:t>
            </w:r>
          </w:p>
        </w:tc>
      </w:tr>
      <w:tr w:rsidR="0066094A">
        <w:trPr>
          <w:trHeight w:val="10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Ýmis undirbúningur undir verkefnið. Setja upp Padel, Github og hugmyndavinna.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Búa til kerfislausn og setja upp kerfismynd af henni.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Setja upp verkáætlun fyrir sprett 1 í verkefninu.</w:t>
            </w:r>
          </w:p>
        </w:tc>
      </w:tr>
      <w:tr w:rsidR="0066094A">
        <w:trPr>
          <w:trHeight w:val="40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 klst.</w:t>
            </w:r>
          </w:p>
        </w:tc>
      </w:tr>
      <w:tr w:rsidR="0066094A">
        <w:trPr>
          <w:trHeight w:val="4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Gameserver: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Client:</w:t>
            </w:r>
          </w:p>
        </w:tc>
        <w:tc>
          <w:tcPr>
            <w:tcW w:w="29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66094A">
        <w:trPr>
          <w:trHeight w:val="4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Sjá kerfismynd.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Sjá kerfismynd.</w:t>
            </w:r>
          </w:p>
        </w:tc>
        <w:tc>
          <w:tcPr>
            <w:tcW w:w="292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66094A">
        <w:trPr>
          <w:trHeight w:val="2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66094A">
        <w:trPr>
          <w:trHeight w:val="420"/>
        </w:trPr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Sprettur 2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Frumkóðun: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Klasar: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Smiðir:</w:t>
            </w:r>
          </w:p>
        </w:tc>
      </w:tr>
      <w:tr w:rsidR="0066094A">
        <w:trPr>
          <w:trHeight w:val="6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Byrjað að kóða leik.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Klasar mótaðir og búnir til.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Smiðir ákvarðaðir út frá klösum.</w:t>
            </w:r>
          </w:p>
        </w:tc>
      </w:tr>
      <w:tr w:rsidR="0066094A">
        <w:trPr>
          <w:trHeight w:val="40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 klst.</w:t>
            </w:r>
          </w:p>
        </w:tc>
      </w:tr>
      <w:tr w:rsidR="0066094A">
        <w:trPr>
          <w:trHeight w:val="38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Hugmynd leiks lokið: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Verkáætlun:</w:t>
            </w:r>
          </w:p>
        </w:tc>
        <w:tc>
          <w:tcPr>
            <w:tcW w:w="29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66094A">
        <w:trPr>
          <w:trHeight w:val="4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Lokahönnun leiks staðfest.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Setja upp verkáætlun fyrir sprett 2 í verkefninu</w:t>
            </w:r>
          </w:p>
        </w:tc>
        <w:tc>
          <w:tcPr>
            <w:tcW w:w="292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66094A">
        <w:trPr>
          <w:trHeight w:val="4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 klst.</w:t>
            </w:r>
          </w:p>
        </w:tc>
        <w:tc>
          <w:tcPr>
            <w:tcW w:w="292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66094A">
        <w:trPr>
          <w:trHeight w:val="420"/>
        </w:trPr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Sprettur 3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Kóðun: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Prófun/Einingaprófun: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Kóðasamsetning:</w:t>
            </w:r>
          </w:p>
        </w:tc>
      </w:tr>
      <w:tr w:rsidR="0066094A">
        <w:trPr>
          <w:trHeight w:val="40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Framhald af kóðun.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Kóðabútar prófaðir handvirkt og einingaprófaðir.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Kóðabútar settir saman.</w:t>
            </w:r>
          </w:p>
        </w:tc>
      </w:tr>
      <w:tr w:rsidR="0066094A">
        <w:trPr>
          <w:trHeight w:val="20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 klst.</w:t>
            </w:r>
          </w:p>
        </w:tc>
      </w:tr>
      <w:tr w:rsidR="0066094A">
        <w:trPr>
          <w:trHeight w:val="4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Smiðir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Áhættumat og stöðuskýrsla: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Verkáætlun:</w:t>
            </w:r>
          </w:p>
        </w:tc>
      </w:tr>
      <w:tr w:rsidR="0066094A">
        <w:trPr>
          <w:trHeight w:val="4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Vinna í að ákvarða smiði, gafst ekki tími í sprett 2.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Uppfæra fyrir sprett 3.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Setja upp verkáætlun fyrir sprett 3 í verkefninu</w:t>
            </w:r>
          </w:p>
        </w:tc>
      </w:tr>
      <w:tr w:rsidR="0066094A">
        <w:trPr>
          <w:trHeight w:val="2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35 klst.</w:t>
            </w:r>
          </w:p>
        </w:tc>
      </w:tr>
      <w:tr w:rsidR="0066094A">
        <w:trPr>
          <w:trHeight w:val="240"/>
        </w:trPr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Sprettur 4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Leikprófun: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Frágangur: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Prófun/Einingaprófun:</w:t>
            </w:r>
          </w:p>
        </w:tc>
      </w:tr>
      <w:tr w:rsidR="0066094A">
        <w:trPr>
          <w:trHeight w:val="90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Sjá hvernig allt smellur saman.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Klára öll síðustu smáatriði.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Kóðabútar prófaðir handvirkt og einingaprófaðir.</w:t>
            </w:r>
          </w:p>
        </w:tc>
      </w:tr>
      <w:tr w:rsidR="0066094A">
        <w:trPr>
          <w:trHeight w:val="3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 klst.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klst.</w:t>
            </w:r>
          </w:p>
        </w:tc>
      </w:tr>
      <w:tr w:rsidR="0066094A">
        <w:trPr>
          <w:trHeight w:val="2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Lokaskýrsla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keepNext/>
              <w:spacing w:line="276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Verkáætlun</w:t>
            </w:r>
          </w:p>
        </w:tc>
        <w:tc>
          <w:tcPr>
            <w:tcW w:w="29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keepNext/>
              <w:spacing w:line="276" w:lineRule="auto"/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66094A">
        <w:trPr>
          <w:trHeight w:val="24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Gera lokaskýrslu fyrir verkefnið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keepNext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Setja upp verkáætlun fyrir sprett 4 í verkefninu</w:t>
            </w:r>
          </w:p>
        </w:tc>
        <w:tc>
          <w:tcPr>
            <w:tcW w:w="292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66094A">
        <w:trPr>
          <w:trHeight w:val="320"/>
        </w:trPr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widowControl w:val="0"/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 klst.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keepNext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EC1477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35 klst.</w:t>
            </w:r>
          </w:p>
        </w:tc>
        <w:tc>
          <w:tcPr>
            <w:tcW w:w="292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94A" w:rsidRDefault="0066094A">
            <w:pPr>
              <w:spacing w:line="276" w:lineRule="auto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:rsidR="00B36042" w:rsidRDefault="00B36042">
      <w:pPr>
        <w:spacing w:after="120" w:line="276" w:lineRule="auto"/>
        <w:rPr>
          <w:rFonts w:ascii="Calibri" w:eastAsia="Verdana" w:hAnsi="Calibri" w:cs="Calibri"/>
        </w:rPr>
      </w:pPr>
    </w:p>
    <w:p w:rsidR="0066094A" w:rsidRPr="00B36042" w:rsidRDefault="00EC1477" w:rsidP="00EF7418">
      <w:pPr>
        <w:spacing w:after="120" w:line="360" w:lineRule="auto"/>
        <w:rPr>
          <w:rFonts w:ascii="Calibri" w:eastAsia="Verdana" w:hAnsi="Calibri" w:cs="Calibri"/>
        </w:rPr>
      </w:pPr>
      <w:r w:rsidRPr="00B36042">
        <w:rPr>
          <w:rFonts w:ascii="Calibri" w:eastAsia="Verdana" w:hAnsi="Calibri" w:cs="Calibri"/>
        </w:rPr>
        <w:t>Upphaflegt markmið leiksins var að gera leik þar sem að leikmaður nær að flýja raunveruleikann og fara á vit ævintýranna í leik Hvolpasveitarinnar “Leiðin í gegnum háskólann”. Leikurinn á fyrst og fremst að brjóta upp daginn hjá notandanum og létta hans lund. Kímnigáfa hönnuða leiksins á að komast til skila til notandans og á leikurinn að uppfylla þær kröfur sem gerðar eru til hans.</w:t>
      </w:r>
    </w:p>
    <w:p w:rsidR="0066094A" w:rsidRPr="00B36042" w:rsidRDefault="00EC1477">
      <w:pPr>
        <w:numPr>
          <w:ilvl w:val="0"/>
          <w:numId w:val="2"/>
        </w:numPr>
        <w:spacing w:after="120" w:line="276" w:lineRule="auto"/>
        <w:rPr>
          <w:rFonts w:ascii="Calibri" w:eastAsia="Verdana" w:hAnsi="Calibri" w:cs="Calibri"/>
        </w:rPr>
      </w:pPr>
      <w:r w:rsidRPr="00B36042">
        <w:rPr>
          <w:rFonts w:ascii="Calibri" w:eastAsia="Verdana" w:hAnsi="Calibri" w:cs="Calibri"/>
        </w:rPr>
        <w:t>Hanna leik sem er í takt við háskólalífið.</w:t>
      </w:r>
    </w:p>
    <w:p w:rsidR="0066094A" w:rsidRDefault="00EC1477">
      <w:pPr>
        <w:numPr>
          <w:ilvl w:val="0"/>
          <w:numId w:val="2"/>
        </w:numPr>
        <w:spacing w:after="120" w:line="276" w:lineRule="auto"/>
        <w:rPr>
          <w:rFonts w:ascii="Calibri" w:eastAsia="Verdana" w:hAnsi="Calibri" w:cs="Calibri"/>
        </w:rPr>
      </w:pPr>
      <w:r w:rsidRPr="00B36042">
        <w:rPr>
          <w:rFonts w:ascii="Calibri" w:eastAsia="Verdana" w:hAnsi="Calibri" w:cs="Calibri"/>
        </w:rPr>
        <w:t>Finna skemmtilegar spurningar og sögur sem leikborð leiksins byggja á.</w:t>
      </w:r>
    </w:p>
    <w:p w:rsidR="00EF7418" w:rsidRPr="00B36042" w:rsidRDefault="00EF7418" w:rsidP="00EF7418">
      <w:pPr>
        <w:numPr>
          <w:ilvl w:val="0"/>
          <w:numId w:val="2"/>
        </w:numPr>
        <w:spacing w:after="120" w:line="276" w:lineRule="auto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>Gera leik sem tengir saman borð og vinnur úr upplýsingum</w:t>
      </w:r>
    </w:p>
    <w:p w:rsidR="0066094A" w:rsidRPr="00B36042" w:rsidRDefault="00EC1477">
      <w:pPr>
        <w:numPr>
          <w:ilvl w:val="0"/>
          <w:numId w:val="2"/>
        </w:numPr>
        <w:spacing w:after="120" w:line="276" w:lineRule="auto"/>
        <w:rPr>
          <w:rFonts w:ascii="Calibri" w:eastAsia="Verdana" w:hAnsi="Calibri" w:cs="Calibri"/>
        </w:rPr>
      </w:pPr>
      <w:r w:rsidRPr="00B36042">
        <w:rPr>
          <w:rFonts w:ascii="Calibri" w:eastAsia="Verdana" w:hAnsi="Calibri" w:cs="Calibri"/>
        </w:rPr>
        <w:t>Búa til leik sem hefur hnökralaust flæði og er auðveldur í spilun á skipanalínu. Leikur á að byrja á inngangi og enda í fjórða borði þar sem niðurstaða er síðan birt.</w:t>
      </w:r>
    </w:p>
    <w:p w:rsidR="00186A53" w:rsidRPr="00EF7418" w:rsidRDefault="00EC1477" w:rsidP="00B36042">
      <w:pPr>
        <w:numPr>
          <w:ilvl w:val="0"/>
          <w:numId w:val="2"/>
        </w:numPr>
        <w:spacing w:after="120" w:line="276" w:lineRule="auto"/>
        <w:rPr>
          <w:rFonts w:ascii="Calibri" w:eastAsia="Verdana" w:hAnsi="Calibri" w:cs="Calibri"/>
        </w:rPr>
      </w:pPr>
      <w:r w:rsidRPr="00B36042">
        <w:rPr>
          <w:rFonts w:ascii="Calibri" w:eastAsia="Verdana" w:hAnsi="Calibri" w:cs="Calibri"/>
        </w:rPr>
        <w:t>Setja leikinn upp með grafík ef tími gefst til.</w:t>
      </w:r>
    </w:p>
    <w:p w:rsidR="00186A53" w:rsidRDefault="00186A53" w:rsidP="00186A53">
      <w:pPr>
        <w:rPr>
          <w:color w:val="000000"/>
        </w:rPr>
      </w:pPr>
    </w:p>
    <w:p w:rsidR="00186A53" w:rsidRDefault="00186A53" w:rsidP="00186A53">
      <w:pPr>
        <w:jc w:val="center"/>
        <w:rPr>
          <w:b/>
          <w:color w:val="000000"/>
        </w:rPr>
      </w:pPr>
    </w:p>
    <w:p w:rsidR="00186A53" w:rsidRDefault="00186A53" w:rsidP="00186A53">
      <w:pPr>
        <w:jc w:val="center"/>
        <w:rPr>
          <w:b/>
          <w:color w:val="000000"/>
        </w:rPr>
      </w:pPr>
    </w:p>
    <w:p w:rsidR="0066094A" w:rsidRPr="00EF7418" w:rsidRDefault="00186A53" w:rsidP="00186A53">
      <w:pPr>
        <w:jc w:val="center"/>
        <w:rPr>
          <w:rFonts w:ascii="Calibri" w:eastAsia="Calibri" w:hAnsi="Calibri" w:cs="Calibri"/>
          <w:b/>
          <w:color w:val="000000"/>
        </w:rPr>
      </w:pPr>
      <w:r w:rsidRPr="00EF7418">
        <w:rPr>
          <w:rFonts w:ascii="Calibri" w:hAnsi="Calibri" w:cs="Calibri"/>
          <w:b/>
          <w:color w:val="000000"/>
        </w:rPr>
        <w:t>Skýringamynd</w:t>
      </w:r>
      <w:r w:rsidR="00EC1477" w:rsidRPr="00EF7418">
        <w:rPr>
          <w:rFonts w:ascii="Calibri" w:hAnsi="Calibri" w:cs="Calibri"/>
          <w:b/>
          <w:color w:val="000000"/>
        </w:rPr>
        <w:t xml:space="preserve"> af kerfinu</w:t>
      </w:r>
    </w:p>
    <w:p w:rsidR="0066094A" w:rsidRDefault="00EC1477">
      <w:pPr>
        <w:pStyle w:val="Heading3"/>
        <w:rPr>
          <w:color w:val="000000"/>
          <w:sz w:val="32"/>
          <w:szCs w:val="32"/>
        </w:rPr>
      </w:pPr>
      <w:r>
        <w:rPr>
          <w:rFonts w:ascii="Verdana" w:eastAsia="Verdana" w:hAnsi="Verdana" w:cs="Verdana"/>
          <w:b w:val="0"/>
          <w:i/>
          <w:noProof/>
          <w:color w:val="000000"/>
          <w:sz w:val="20"/>
          <w:szCs w:val="20"/>
          <w:lang w:val="is-IS"/>
        </w:rPr>
        <w:drawing>
          <wp:inline distT="0" distB="0" distL="114300" distR="114300">
            <wp:extent cx="5638800" cy="1647825"/>
            <wp:effectExtent l="0" t="0" r="0" b="9525"/>
            <wp:docPr id="2" name="image3.png" descr="https://lh4.googleusercontent.com/Lr7Kypfe8OPXxawgQPTmMMU7HvyHBe6OIJgSht_8wVB6IBB7_7_eofsxEWK-IMvRwgycGltugqan9S8IsVxkGRXVxJEThorlbHjKv6egHVULHW4OahKWlcGiVx-YeIAdXlXjPka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Lr7Kypfe8OPXxawgQPTmMMU7HvyHBe6OIJgSht_8wVB6IBB7_7_eofsxEWK-IMvRwgycGltugqan9S8IsVxkGRXVxJEThorlbHjKv6egHVULHW4OahKWlcGiVx-YeIAdXlXjPkak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66094A" w:rsidRPr="00923AA8" w:rsidRDefault="00EC1477" w:rsidP="00923AA8">
      <w:pPr>
        <w:pStyle w:val="Heading3"/>
        <w:rPr>
          <w:rFonts w:eastAsia="Cambria"/>
          <w:b w:val="0"/>
          <w:color w:val="auto"/>
        </w:rPr>
      </w:pPr>
      <w:r w:rsidRPr="00923AA8">
        <w:rPr>
          <w:rFonts w:eastAsia="Cambria"/>
          <w:b w:val="0"/>
          <w:color w:val="auto"/>
        </w:rPr>
        <w:t>Þau libraries sem að við höfum notað við kóðun leiksins eru:</w:t>
      </w:r>
    </w:p>
    <w:p w:rsidR="0066094A" w:rsidRPr="00923AA8" w:rsidRDefault="00EC1477" w:rsidP="00923AA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Time (TimeSleep)</w:t>
      </w:r>
    </w:p>
    <w:p w:rsidR="0066094A" w:rsidRPr="00923AA8" w:rsidRDefault="00EC1477" w:rsidP="00923AA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Random (Shuffle)</w:t>
      </w:r>
    </w:p>
    <w:p w:rsidR="0066094A" w:rsidRDefault="00EC1477" w:rsidP="00923AA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Sys</w:t>
      </w:r>
    </w:p>
    <w:p w:rsidR="00917340" w:rsidRPr="00917340" w:rsidRDefault="00917340" w:rsidP="0091734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Þessi library voru fyrst og fremst notuð til að bæta framsetningu leiksins. Sys kemur inn til að geta prentað einn staf í einu. Time er notað til að tefja prentanir í leiknum, það hjálpar leiknum að vera skiljanlegri fyrir notendur. Random er notað til að spurningarnar í borðinu komi í mismunandi röð Viktor. </w:t>
      </w:r>
    </w:p>
    <w:p w:rsidR="0066094A" w:rsidRPr="00923AA8" w:rsidRDefault="00EC1477" w:rsidP="00923AA8">
      <w:pPr>
        <w:pStyle w:val="Heading3"/>
        <w:rPr>
          <w:b w:val="0"/>
          <w:color w:val="000000"/>
        </w:rPr>
      </w:pPr>
      <w:r w:rsidRPr="00923AA8">
        <w:rPr>
          <w:b w:val="0"/>
          <w:color w:val="000000"/>
        </w:rPr>
        <w:t>Skrár</w:t>
      </w:r>
    </w:p>
    <w:p w:rsidR="0066094A" w:rsidRPr="00923AA8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Start.py</w:t>
      </w:r>
    </w:p>
    <w:p w:rsidR="0066094A" w:rsidRPr="00923AA8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Inngangur.py</w:t>
      </w:r>
    </w:p>
    <w:p w:rsidR="00923AA8" w:rsidRPr="00923AA8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Viktor.py</w:t>
      </w:r>
    </w:p>
    <w:p w:rsidR="0066094A" w:rsidRPr="00923AA8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Vikingur.py</w:t>
      </w:r>
    </w:p>
    <w:p w:rsidR="0066094A" w:rsidRPr="00923AA8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Aron.py</w:t>
      </w:r>
    </w:p>
    <w:p w:rsidR="0066094A" w:rsidRDefault="00EC1477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Hrolfur.py</w:t>
      </w:r>
    </w:p>
    <w:p w:rsidR="00917340" w:rsidRPr="00923AA8" w:rsidRDefault="00917340" w:rsidP="00923AA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TestProfa.ut.py</w:t>
      </w:r>
    </w:p>
    <w:p w:rsidR="00923AA8" w:rsidRPr="00923AA8" w:rsidRDefault="00EC1477" w:rsidP="00923AA8">
      <w:pPr>
        <w:pStyle w:val="Heading3"/>
        <w:rPr>
          <w:rFonts w:eastAsia="Cambria"/>
          <w:b w:val="0"/>
          <w:color w:val="auto"/>
        </w:rPr>
      </w:pPr>
      <w:r w:rsidRPr="00923AA8">
        <w:rPr>
          <w:rFonts w:eastAsia="Cambria"/>
          <w:b w:val="0"/>
          <w:color w:val="auto"/>
        </w:rPr>
        <w:t>Klasar</w:t>
      </w:r>
    </w:p>
    <w:p w:rsidR="0066094A" w:rsidRPr="00923AA8" w:rsidRDefault="00EC1477" w:rsidP="00923AA8">
      <w:pPr>
        <w:pStyle w:val="Heading3"/>
        <w:numPr>
          <w:ilvl w:val="0"/>
          <w:numId w:val="10"/>
        </w:numPr>
        <w:rPr>
          <w:rFonts w:eastAsia="Cambria"/>
          <w:b w:val="0"/>
          <w:color w:val="auto"/>
        </w:rPr>
      </w:pPr>
      <w:r w:rsidRPr="00923AA8">
        <w:rPr>
          <w:rFonts w:eastAsia="Cambria"/>
          <w:b w:val="0"/>
          <w:color w:val="auto"/>
        </w:rPr>
        <w:t>Inngangur</w:t>
      </w:r>
    </w:p>
    <w:p w:rsidR="0066094A" w:rsidRPr="00923AA8" w:rsidRDefault="00EC1477" w:rsidP="00923AA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Viktor</w:t>
      </w:r>
    </w:p>
    <w:p w:rsidR="0066094A" w:rsidRPr="00923AA8" w:rsidRDefault="00EC1477" w:rsidP="00923AA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Vikingur</w:t>
      </w:r>
    </w:p>
    <w:p w:rsidR="0066094A" w:rsidRPr="00923AA8" w:rsidRDefault="00EC1477" w:rsidP="00923AA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Aron</w:t>
      </w:r>
    </w:p>
    <w:p w:rsidR="0066094A" w:rsidRDefault="00EC1477" w:rsidP="00923AA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23AA8">
        <w:rPr>
          <w:rFonts w:ascii="Calibri" w:hAnsi="Calibri" w:cs="Calibri"/>
        </w:rPr>
        <w:t>Hrolfur</w:t>
      </w:r>
    </w:p>
    <w:p w:rsidR="00917340" w:rsidRPr="00923AA8" w:rsidRDefault="00917340" w:rsidP="00923AA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TestProfa</w:t>
      </w:r>
    </w:p>
    <w:p w:rsidR="007E7681" w:rsidRDefault="007E768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br w:type="page"/>
      </w:r>
    </w:p>
    <w:p w:rsidR="0066094A" w:rsidRPr="007E7681" w:rsidRDefault="00EC1477" w:rsidP="007E7681">
      <w:pPr>
        <w:jc w:val="center"/>
        <w:rPr>
          <w:rFonts w:ascii="Calibri" w:hAnsi="Calibri" w:cs="Calibri"/>
          <w:b/>
          <w:color w:val="000000"/>
        </w:rPr>
      </w:pPr>
      <w:r w:rsidRPr="007E7681">
        <w:rPr>
          <w:rFonts w:ascii="Calibri" w:hAnsi="Calibri" w:cs="Calibri"/>
          <w:b/>
          <w:color w:val="000000"/>
        </w:rPr>
        <w:lastRenderedPageBreak/>
        <w:t>Samskipti milli klasa (class diagrams)</w:t>
      </w:r>
    </w:p>
    <w:p w:rsidR="00576514" w:rsidRPr="00576514" w:rsidRDefault="007F3233" w:rsidP="00576514">
      <w:pPr>
        <w:pStyle w:val="Heading3"/>
        <w:rPr>
          <w:color w:val="000000"/>
        </w:rPr>
      </w:pPr>
      <w:r>
        <w:rPr>
          <w:noProof/>
          <w:color w:val="000000"/>
          <w:lang w:val="is-IS"/>
        </w:rPr>
        <w:drawing>
          <wp:inline distT="0" distB="0" distL="0" distR="0">
            <wp:extent cx="5156200" cy="3314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UML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477">
        <w:rPr>
          <w:color w:val="000000"/>
        </w:rPr>
        <w:br/>
      </w:r>
    </w:p>
    <w:p w:rsidR="00576514" w:rsidRDefault="00576514" w:rsidP="00576514">
      <w:pPr>
        <w:pStyle w:val="Heading3"/>
        <w:spacing w:line="360" w:lineRule="auto"/>
        <w:rPr>
          <w:rFonts w:eastAsia="Verdana"/>
          <w:b w:val="0"/>
          <w:color w:val="auto"/>
        </w:rPr>
      </w:pPr>
      <w:r w:rsidRPr="00B36042">
        <w:rPr>
          <w:rFonts w:eastAsia="Verdana"/>
          <w:b w:val="0"/>
          <w:color w:val="auto"/>
        </w:rPr>
        <w:t>Staða leiksins í dag er ekki eins og vonast var eftir í lok spretts 4. Enn eru einhverjir hnökrar á leiknum ef notandi slær inn vitlaust inntak</w:t>
      </w:r>
      <w:r>
        <w:rPr>
          <w:rFonts w:eastAsia="Verdana"/>
          <w:b w:val="0"/>
          <w:color w:val="auto"/>
        </w:rPr>
        <w:t xml:space="preserve">. </w:t>
      </w:r>
      <w:r w:rsidRPr="00B36042">
        <w:rPr>
          <w:rFonts w:eastAsia="Verdana"/>
          <w:b w:val="0"/>
          <w:color w:val="auto"/>
        </w:rPr>
        <w:t xml:space="preserve">Núverandi staða </w:t>
      </w:r>
      <w:r>
        <w:rPr>
          <w:rFonts w:eastAsia="Verdana"/>
          <w:b w:val="0"/>
          <w:color w:val="auto"/>
        </w:rPr>
        <w:t>er hér listuð upp:</w:t>
      </w:r>
    </w:p>
    <w:p w:rsidR="00576514" w:rsidRPr="00576514" w:rsidRDefault="00576514" w:rsidP="00576514">
      <w:pPr>
        <w:pStyle w:val="Heading3"/>
        <w:numPr>
          <w:ilvl w:val="0"/>
          <w:numId w:val="4"/>
        </w:numPr>
        <w:rPr>
          <w:rFonts w:eastAsia="Verdana"/>
          <w:b w:val="0"/>
          <w:color w:val="auto"/>
        </w:rPr>
      </w:pPr>
      <w:r w:rsidRPr="00576514">
        <w:rPr>
          <w:rFonts w:eastAsia="Verdana"/>
          <w:b w:val="0"/>
          <w:color w:val="auto"/>
        </w:rPr>
        <w:t>Fallið def logn(self) í klasanum Vikingur er að valda því að fallið keyrist allt aftur ef notandi slær inn vitlaust inntak. Þetta getur slæmt flæðið í leiknum.</w:t>
      </w:r>
    </w:p>
    <w:p w:rsidR="00576514" w:rsidRDefault="00576514" w:rsidP="00576514">
      <w:pPr>
        <w:pStyle w:val="Heading3"/>
        <w:numPr>
          <w:ilvl w:val="0"/>
          <w:numId w:val="4"/>
        </w:numPr>
        <w:rPr>
          <w:rFonts w:eastAsia="Verdana"/>
          <w:b w:val="0"/>
          <w:color w:val="auto"/>
        </w:rPr>
      </w:pPr>
      <w:r>
        <w:rPr>
          <w:rFonts w:eastAsia="Verdana"/>
          <w:b w:val="0"/>
          <w:color w:val="auto"/>
        </w:rPr>
        <w:t>Engin grafík mun verða að veruleika í leiknum.</w:t>
      </w:r>
    </w:p>
    <w:p w:rsidR="00576514" w:rsidRDefault="00576514" w:rsidP="00576514">
      <w:pPr>
        <w:pStyle w:val="Heading3"/>
        <w:numPr>
          <w:ilvl w:val="0"/>
          <w:numId w:val="4"/>
        </w:numPr>
        <w:rPr>
          <w:rFonts w:eastAsia="Verdana"/>
          <w:b w:val="0"/>
          <w:color w:val="auto"/>
        </w:rPr>
      </w:pPr>
      <w:r>
        <w:rPr>
          <w:rFonts w:eastAsia="Verdana"/>
          <w:b w:val="0"/>
          <w:color w:val="auto"/>
        </w:rPr>
        <w:t>Leikurinn er hæfur til spilunar.</w:t>
      </w:r>
    </w:p>
    <w:p w:rsidR="00576514" w:rsidRDefault="00576514" w:rsidP="00576514">
      <w:pPr>
        <w:pStyle w:val="Heading3"/>
        <w:numPr>
          <w:ilvl w:val="0"/>
          <w:numId w:val="4"/>
        </w:numPr>
        <w:rPr>
          <w:rFonts w:eastAsia="Verdana"/>
          <w:b w:val="0"/>
          <w:color w:val="auto"/>
        </w:rPr>
      </w:pPr>
      <w:r>
        <w:rPr>
          <w:rFonts w:eastAsia="Verdana"/>
          <w:b w:val="0"/>
          <w:color w:val="auto"/>
        </w:rPr>
        <w:t>Verið er að leggja lokahönd á að koma í veg fyrir að leikurinn geti hrunið.</w:t>
      </w:r>
    </w:p>
    <w:p w:rsidR="00576514" w:rsidRDefault="00576514" w:rsidP="00576514">
      <w:pPr>
        <w:pStyle w:val="Heading3"/>
        <w:numPr>
          <w:ilvl w:val="0"/>
          <w:numId w:val="4"/>
        </w:numPr>
        <w:rPr>
          <w:rFonts w:eastAsia="Verdana"/>
          <w:b w:val="0"/>
          <w:color w:val="auto"/>
        </w:rPr>
      </w:pPr>
      <w:r>
        <w:rPr>
          <w:rFonts w:eastAsia="Verdana"/>
          <w:b w:val="0"/>
          <w:color w:val="auto"/>
        </w:rPr>
        <w:t>L</w:t>
      </w:r>
      <w:r w:rsidRPr="00B36042">
        <w:rPr>
          <w:rFonts w:eastAsia="Verdana"/>
          <w:b w:val="0"/>
          <w:color w:val="auto"/>
        </w:rPr>
        <w:t xml:space="preserve">eikurinn </w:t>
      </w:r>
      <w:r>
        <w:rPr>
          <w:rFonts w:eastAsia="Verdana"/>
          <w:b w:val="0"/>
          <w:color w:val="auto"/>
        </w:rPr>
        <w:t>nálægt því að geta verið afhentur</w:t>
      </w:r>
      <w:r w:rsidRPr="00B36042">
        <w:rPr>
          <w:rFonts w:eastAsia="Verdana"/>
          <w:b w:val="0"/>
          <w:color w:val="auto"/>
        </w:rPr>
        <w:t xml:space="preserve"> verkkaupa.</w:t>
      </w:r>
    </w:p>
    <w:p w:rsidR="00E37CF6" w:rsidRDefault="00E37CF6">
      <w:r>
        <w:br w:type="page"/>
      </w:r>
    </w:p>
    <w:p w:rsidR="00E37CF6" w:rsidRPr="00263A7C" w:rsidRDefault="00E37CF6" w:rsidP="00E37C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hAnsi="Calibri" w:cs="Calibri"/>
          <w:b/>
          <w:color w:val="000000"/>
        </w:rPr>
      </w:pPr>
      <w:r w:rsidRPr="00EF7418">
        <w:rPr>
          <w:rFonts w:ascii="Calibri" w:hAnsi="Calibri" w:cs="Calibri"/>
          <w:b/>
          <w:color w:val="000000"/>
        </w:rPr>
        <w:lastRenderedPageBreak/>
        <w:t>Klasarit fyrir sprett 4</w:t>
      </w:r>
      <w:r>
        <w:rPr>
          <w:noProof/>
          <w:color w:val="000000"/>
          <w:sz w:val="20"/>
          <w:szCs w:val="20"/>
          <w:lang w:val="is-IS"/>
        </w:rPr>
        <w:drawing>
          <wp:anchor distT="0" distB="0" distL="114300" distR="114300" simplePos="0" relativeHeight="251660288" behindDoc="0" locked="0" layoutInCell="1" allowOverlap="1" wp14:anchorId="2AF88A06" wp14:editId="1BD3C254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86400" cy="3683977"/>
            <wp:effectExtent l="0" t="0" r="0" b="0"/>
            <wp:wrapSquare wrapText="bothSides"/>
            <wp:docPr id="7" name="Picture 7" descr="https://lh4.googleusercontent.com/OtDCKjvyPY_fDVeMIPzeb5ENrsvP2chzlwtV3uX4dKYHrlvFSWOHTZQredShUZPIkV4tnxl9ejujbZ-OaGsHSt-aUZBpcfavOpP89Z6i-o-uXWTMR7zlg-xtIJt4AAowm0o5gt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tDCKjvyPY_fDVeMIPzeb5ENrsvP2chzlwtV3uX4dKYHrlvFSWOHTZQredShUZPIkV4tnxl9ejujbZ-OaGsHSt-aUZBpcfavOpP89Z6i-o-uXWTMR7zlg-xtIJt4AAowm0o5gtM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7CF6" w:rsidRDefault="00E37CF6" w:rsidP="00E37CF6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Default="00E37CF6" w:rsidP="00E37C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s-IS"/>
        </w:rPr>
        <w:drawing>
          <wp:anchor distT="0" distB="0" distL="114300" distR="114300" simplePos="0" relativeHeight="251661312" behindDoc="0" locked="0" layoutInCell="1" allowOverlap="1" wp14:anchorId="25D2C232" wp14:editId="2170BC0D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5105400" cy="2838450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F7418">
        <w:rPr>
          <w:rFonts w:ascii="Calibri" w:hAnsi="Calibri" w:cs="Calibri"/>
          <w:b/>
          <w:color w:val="000000"/>
        </w:rPr>
        <w:t>Klasarit fyrir sprett 3</w:t>
      </w:r>
      <w:r w:rsidRPr="00EF7418">
        <w:rPr>
          <w:rFonts w:ascii="Calibri" w:hAnsi="Calibri" w:cs="Calibri"/>
          <w:b/>
          <w:color w:val="000000"/>
        </w:rPr>
        <w:br/>
      </w:r>
    </w:p>
    <w:p w:rsidR="00E37CF6" w:rsidRDefault="00E37CF6" w:rsidP="00E37CF6">
      <w:pPr>
        <w:keepNext/>
        <w:keepLines/>
        <w:widowControl w:val="0"/>
        <w:spacing w:after="12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Default="00E37CF6" w:rsidP="00E37C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Pr="00EF7418" w:rsidRDefault="00E37CF6" w:rsidP="00E37C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s-IS"/>
        </w:rPr>
        <w:lastRenderedPageBreak/>
        <w:drawing>
          <wp:anchor distT="0" distB="0" distL="114300" distR="114300" simplePos="0" relativeHeight="251659264" behindDoc="0" locked="0" layoutInCell="1" allowOverlap="1" wp14:anchorId="7CEB07ED" wp14:editId="5F9BFAB1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486400" cy="3441700"/>
            <wp:effectExtent l="0" t="0" r="0" b="6350"/>
            <wp:wrapSquare wrapText="bothSides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F7418">
        <w:rPr>
          <w:rFonts w:ascii="Calibri" w:hAnsi="Calibri" w:cs="Calibri"/>
          <w:b/>
          <w:color w:val="000000"/>
        </w:rPr>
        <w:t>Klasarit fyrir sprett 2</w:t>
      </w:r>
      <w:r w:rsidRPr="00EF7418">
        <w:rPr>
          <w:rFonts w:ascii="Calibri" w:hAnsi="Calibri" w:cs="Calibri"/>
          <w:b/>
          <w:color w:val="000000"/>
        </w:rPr>
        <w:br/>
      </w:r>
    </w:p>
    <w:p w:rsidR="00E37CF6" w:rsidRDefault="00E37CF6" w:rsidP="00E37CF6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Default="00E37CF6" w:rsidP="00E37C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Default="00E37CF6" w:rsidP="00E37C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:rsidR="00E37CF6" w:rsidRPr="00EF7418" w:rsidRDefault="00E37CF6" w:rsidP="00E37CF6">
      <w:pPr>
        <w:rPr>
          <w:rFonts w:ascii="Calibri" w:hAnsi="Calibri" w:cs="Calibri"/>
          <w:color w:val="000000"/>
        </w:rPr>
      </w:pPr>
      <w:r w:rsidRPr="00EF7418">
        <w:rPr>
          <w:rFonts w:ascii="Calibri" w:hAnsi="Calibri" w:cs="Calibri"/>
          <w:color w:val="000000"/>
        </w:rPr>
        <w:t>Ekki var gert klasarit fyrir sprett 1</w:t>
      </w:r>
      <w:r>
        <w:rPr>
          <w:rFonts w:ascii="Calibri" w:hAnsi="Calibri" w:cs="Calibri"/>
          <w:color w:val="000000"/>
        </w:rPr>
        <w:t xml:space="preserve"> þar sem gerð leiksins var á frumstigi</w:t>
      </w:r>
      <w:r w:rsidRPr="00EF7418">
        <w:rPr>
          <w:rFonts w:ascii="Calibri" w:hAnsi="Calibri" w:cs="Calibri"/>
          <w:color w:val="000000"/>
        </w:rPr>
        <w:t>.</w:t>
      </w:r>
    </w:p>
    <w:p w:rsidR="00E37CF6" w:rsidRDefault="00E37CF6" w:rsidP="00E37CF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</w:rPr>
      </w:pPr>
    </w:p>
    <w:p w:rsidR="00E37CF6" w:rsidRDefault="00E37CF6" w:rsidP="00E37CF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</w:rPr>
      </w:pPr>
    </w:p>
    <w:p w:rsidR="00E37CF6" w:rsidRPr="00E37CF6" w:rsidRDefault="00E37CF6" w:rsidP="00E37CF6"/>
    <w:p w:rsidR="008A3D20" w:rsidRDefault="008A3D20">
      <w:pPr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color w:val="000000"/>
        </w:rPr>
        <w:br w:type="page"/>
      </w:r>
    </w:p>
    <w:p w:rsidR="0066094A" w:rsidRDefault="00776AF1" w:rsidP="00EF7418">
      <w:pPr>
        <w:pStyle w:val="Heading2"/>
        <w:spacing w:line="360" w:lineRule="auto"/>
        <w:rPr>
          <w:color w:val="000000"/>
        </w:rPr>
      </w:pPr>
      <w:r>
        <w:rPr>
          <w:color w:val="000000"/>
        </w:rPr>
        <w:lastRenderedPageBreak/>
        <w:t>Horft til baka og næstu skref</w:t>
      </w:r>
    </w:p>
    <w:p w:rsidR="00576514" w:rsidRPr="008A3D20" w:rsidRDefault="00EC1477" w:rsidP="00576514">
      <w:pPr>
        <w:spacing w:line="360" w:lineRule="auto"/>
        <w:rPr>
          <w:rFonts w:ascii="Calibri" w:eastAsia="Verdana" w:hAnsi="Calibri" w:cs="Calibri"/>
        </w:rPr>
      </w:pPr>
      <w:r w:rsidRPr="00EF7418">
        <w:rPr>
          <w:rFonts w:ascii="Calibri" w:eastAsia="Verdana" w:hAnsi="Calibri" w:cs="Calibri"/>
        </w:rPr>
        <w:t xml:space="preserve">Þegar horft er á verkefnið eins og það stendur í dag má ætla að vænlegt væri fyrir næsta sprett </w:t>
      </w:r>
      <w:r w:rsidR="00576514">
        <w:rPr>
          <w:rFonts w:ascii="Calibri" w:eastAsia="Verdana" w:hAnsi="Calibri" w:cs="Calibri"/>
        </w:rPr>
        <w:t xml:space="preserve">ef að honum verður </w:t>
      </w:r>
      <w:r w:rsidRPr="00EF7418">
        <w:rPr>
          <w:rFonts w:ascii="Calibri" w:eastAsia="Verdana" w:hAnsi="Calibri" w:cs="Calibri"/>
        </w:rPr>
        <w:t>(Sprett</w:t>
      </w:r>
      <w:r w:rsidR="00576514">
        <w:rPr>
          <w:rFonts w:ascii="Calibri" w:eastAsia="Verdana" w:hAnsi="Calibri" w:cs="Calibri"/>
        </w:rPr>
        <w:t>ur</w:t>
      </w:r>
      <w:r w:rsidRPr="00EF7418">
        <w:rPr>
          <w:rFonts w:ascii="Calibri" w:eastAsia="Verdana" w:hAnsi="Calibri" w:cs="Calibri"/>
        </w:rPr>
        <w:t xml:space="preserve"> 5) að huga að því að gera fleiri leikborð fyrir leikinn. Einnig væri gaman ef að þá væri farið í að útfæra og framkvæma grafík inn í leikinn til þess að gera hann notendavænni. </w:t>
      </w:r>
      <w:r w:rsidR="00576514">
        <w:rPr>
          <w:rFonts w:ascii="Calibri" w:eastAsia="Verdana" w:hAnsi="Calibri" w:cs="Calibri"/>
        </w:rPr>
        <w:t>Þar innifalið að hafa tónlist undir og svo faglegt útlit á ýmsum stöðum svosem inngang og niðurstöðum. Þetta eru þó langtímamarkmið.</w:t>
      </w:r>
    </w:p>
    <w:p w:rsidR="00776AF1" w:rsidRPr="00776AF1" w:rsidRDefault="00776AF1" w:rsidP="00EF7418">
      <w:pPr>
        <w:pStyle w:val="Heading3"/>
        <w:spacing w:line="360" w:lineRule="auto"/>
        <w:rPr>
          <w:b w:val="0"/>
          <w:color w:val="000000"/>
        </w:rPr>
      </w:pPr>
      <w:r>
        <w:rPr>
          <w:b w:val="0"/>
          <w:color w:val="000000"/>
        </w:rPr>
        <w:t>Við lærðum og fengum heldur betur að kenna á vanþekkingu við byrjun verkefnahliða. Það lýsir sér í því að fara ekki of langar leiðir og óþarfa leiðir að hlutunum. Sjálfsagt er námskeiðið gert til að le</w:t>
      </w:r>
      <w:r w:rsidR="0045365B">
        <w:rPr>
          <w:b w:val="0"/>
          <w:color w:val="000000"/>
        </w:rPr>
        <w:t>nda í slík</w:t>
      </w:r>
      <w:r>
        <w:rPr>
          <w:b w:val="0"/>
          <w:color w:val="000000"/>
        </w:rPr>
        <w:t xml:space="preserve">um vandamálum og kynnast þeim til að skilja svo út á hvað lausnin gengur. </w:t>
      </w:r>
    </w:p>
    <w:p w:rsidR="00776AF1" w:rsidRDefault="00776AF1" w:rsidP="00EF7418">
      <w:pPr>
        <w:spacing w:line="360" w:lineRule="auto"/>
        <w:rPr>
          <w:rFonts w:ascii="Calibri" w:eastAsia="Verdana" w:hAnsi="Calibri" w:cs="Calibri"/>
        </w:rPr>
      </w:pPr>
    </w:p>
    <w:p w:rsidR="0066094A" w:rsidRDefault="00EC1477" w:rsidP="00EF7418">
      <w:pPr>
        <w:spacing w:line="360" w:lineRule="auto"/>
        <w:rPr>
          <w:rFonts w:ascii="Calibri" w:eastAsia="Verdana" w:hAnsi="Calibri" w:cs="Calibri"/>
        </w:rPr>
      </w:pPr>
      <w:r w:rsidRPr="00EF7418">
        <w:rPr>
          <w:rFonts w:ascii="Calibri" w:eastAsia="Verdana" w:hAnsi="Calibri" w:cs="Calibri"/>
        </w:rPr>
        <w:t>Við vinnslu verkefnisins komu upp ýmis vandamál. Í upphafi var ætlunin að vera með grafík í leiknum. Við uppsetningu á Pygame komu upp vandamál sem gerðu það að verkum að hópurinn ákvað að setja það á ís. Þegar hópurinn fór svo að gera skipanalínuleikinn var útfærsla hans full löng og flókin og hefði þurft að leggjast í meiri rannsóknarvinnu á notendasögum og skilgreiningu á hönnun leiksins áður en kóðun fór á full</w:t>
      </w:r>
      <w:r w:rsidR="008A3D20">
        <w:rPr>
          <w:rFonts w:ascii="Calibri" w:eastAsia="Verdana" w:hAnsi="Calibri" w:cs="Calibri"/>
        </w:rPr>
        <w:t>t. Hönnuðir hefðu þurft að gera betur skil hvert förinni yrði heitið við gerð leiksins og þá hefði allt farið fyrr af stað og verið í góðu fari.</w:t>
      </w:r>
    </w:p>
    <w:p w:rsidR="00386E73" w:rsidRDefault="00386E73" w:rsidP="00EF7418">
      <w:pPr>
        <w:spacing w:line="360" w:lineRule="auto"/>
        <w:rPr>
          <w:rFonts w:ascii="Calibri" w:eastAsia="Verdana" w:hAnsi="Calibri" w:cs="Calibri"/>
        </w:rPr>
      </w:pPr>
    </w:p>
    <w:p w:rsidR="00386E73" w:rsidRPr="00EF7418" w:rsidRDefault="00386E73" w:rsidP="00EF7418">
      <w:pPr>
        <w:spacing w:line="360" w:lineRule="auto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Til dæmis hefði mátt nýta SQL betur og aðra hluti sem gera leikinn betri á margan hátt. Eins og við höfum sagt áður þá komumst við alltaf betur og betur að því eftir því sem lengra var komið í verkefnið hvað hefði mátt gera betur. </w:t>
      </w:r>
    </w:p>
    <w:p w:rsidR="00386E73" w:rsidRDefault="00386E73" w:rsidP="00EF74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Verdana" w:hAnsi="Calibri" w:cs="Calibri"/>
        </w:rPr>
      </w:pPr>
    </w:p>
    <w:p w:rsidR="00386E73" w:rsidRPr="00EF7418" w:rsidRDefault="00EC1477" w:rsidP="00EF74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Verdana" w:hAnsi="Calibri" w:cs="Calibri"/>
        </w:rPr>
      </w:pPr>
      <w:r w:rsidRPr="00EF7418">
        <w:rPr>
          <w:rFonts w:ascii="Calibri" w:eastAsia="Verdana" w:hAnsi="Calibri" w:cs="Calibri"/>
        </w:rPr>
        <w:t>Það er niðurstaða hópsins að strax hefði átt að byrja á að kóða leikinn og sleppa alfarið að vinna með grafík. Þetta hefði komið í veg fyrir að mikilvægum tíma væri eytt í að reyna að útfæra það. Það er einnig niðurstaða hópsins að byrja hefði mátt fyrr að vinna í hverjum sprett verkefnisins og gefa sér rýmri tíma til þess að vinna. Þetta hefði minnkað stress og álag hópsins verulega og eflaust skilað mun betri niðurstöðu.</w:t>
      </w:r>
      <w:r w:rsidR="00386E73">
        <w:rPr>
          <w:rFonts w:ascii="Calibri" w:eastAsia="Verdana" w:hAnsi="Calibri" w:cs="Calibri"/>
        </w:rPr>
        <w:t xml:space="preserve"> </w:t>
      </w:r>
    </w:p>
    <w:p w:rsidR="0066094A" w:rsidRDefault="00EC1477" w:rsidP="00EF7418">
      <w:pPr>
        <w:pStyle w:val="Heading2"/>
        <w:spacing w:line="360" w:lineRule="auto"/>
        <w:rPr>
          <w:color w:val="000000"/>
        </w:rPr>
      </w:pPr>
      <w:r>
        <w:rPr>
          <w:color w:val="000000"/>
        </w:rPr>
        <w:lastRenderedPageBreak/>
        <w:t>Samantekt</w:t>
      </w:r>
    </w:p>
    <w:p w:rsidR="0066094A" w:rsidRDefault="00EC1477" w:rsidP="00263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Verdana" w:hAnsi="Calibri" w:cs="Calibri"/>
        </w:rPr>
      </w:pPr>
      <w:r w:rsidRPr="00EF7418">
        <w:rPr>
          <w:rFonts w:ascii="Calibri" w:eastAsia="Verdana" w:hAnsi="Calibri" w:cs="Calibri"/>
        </w:rPr>
        <w:t xml:space="preserve">Þegar horft er tilbaka á verkefnið má segja að meðlimir Hvolpasveitarinnar séu sáttir við hvernig til tókst. </w:t>
      </w:r>
      <w:r w:rsidR="0080792E">
        <w:rPr>
          <w:rFonts w:ascii="Calibri" w:eastAsia="Verdana" w:hAnsi="Calibri" w:cs="Calibri"/>
        </w:rPr>
        <w:t xml:space="preserve">Mikið hefur reynt á samvinnu hópmeðlima og ekki alltaf verið dans á rósum. </w:t>
      </w:r>
    </w:p>
    <w:p w:rsidR="0080792E" w:rsidRDefault="0080792E" w:rsidP="00263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Þegar litið er á markmið og framtíðarsýn til </w:t>
      </w:r>
      <w:r w:rsidR="00034923">
        <w:rPr>
          <w:rFonts w:ascii="Calibri" w:eastAsia="Verdana" w:hAnsi="Calibri" w:cs="Calibri"/>
        </w:rPr>
        <w:t>leiksins við upphaf spretts 1</w:t>
      </w:r>
      <w:r>
        <w:rPr>
          <w:rFonts w:ascii="Calibri" w:eastAsia="Verdana" w:hAnsi="Calibri" w:cs="Calibri"/>
        </w:rPr>
        <w:t xml:space="preserve"> má sjá að niðurstaðan uppfyllir ýmsar væntingar sem gerðar voru til </w:t>
      </w:r>
      <w:r w:rsidR="00034923">
        <w:rPr>
          <w:rFonts w:ascii="Calibri" w:eastAsia="Verdana" w:hAnsi="Calibri" w:cs="Calibri"/>
        </w:rPr>
        <w:t>leiksins</w:t>
      </w:r>
      <w:r>
        <w:rPr>
          <w:rFonts w:ascii="Calibri" w:eastAsia="Verdana" w:hAnsi="Calibri" w:cs="Calibri"/>
        </w:rPr>
        <w:t xml:space="preserve">. Það þýðir þó ekki að alltaf hafi stefnan verið skýr heldur segir okkur hópmeðlimum frekar að þegar maður leggur af stað í langt ferðalag þá verða oft ýmsar hindranir á leiðinni. Þær gera það að verkum að það þarf að aðlaga sig og ekki líta til baka. </w:t>
      </w:r>
    </w:p>
    <w:p w:rsidR="0080792E" w:rsidRDefault="0080792E" w:rsidP="00263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Við getum því skilað frá okkur stoltir vörunni, tölvuleiknum ”Leiðin í gegnum háskólann” og aldrei að vita hvað gerist við leikinn eða hæfileikana sem urðu til við gerð hans. </w:t>
      </w: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E37CF6" w:rsidRDefault="00E37CF6" w:rsidP="00E37CF6">
      <w:pPr>
        <w:rPr>
          <w:rFonts w:ascii="Calibri" w:eastAsia="Verdana" w:hAnsi="Calibri" w:cs="Calibri"/>
        </w:rPr>
      </w:pPr>
    </w:p>
    <w:p w:rsidR="0066094A" w:rsidRPr="00EF7418" w:rsidRDefault="00EC1477" w:rsidP="00E37CF6">
      <w:pPr>
        <w:rPr>
          <w:rFonts w:ascii="Calibri" w:eastAsia="Verdana" w:hAnsi="Calibri" w:cs="Calibri"/>
        </w:rPr>
      </w:pPr>
      <w:r w:rsidRPr="00EF7418">
        <w:rPr>
          <w:rFonts w:ascii="Calibri" w:eastAsia="Verdana" w:hAnsi="Calibri" w:cs="Calibri"/>
        </w:rPr>
        <w:t>Forritunarkóða fyrir leikinn “Leiðin í gegnum háskólann” má finna á GitHub svæði verkefnisins.</w:t>
      </w:r>
    </w:p>
    <w:p w:rsidR="0066094A" w:rsidRDefault="00EC1477" w:rsidP="00EF7418">
      <w:pPr>
        <w:pBdr>
          <w:top w:val="nil"/>
          <w:left w:val="nil"/>
          <w:bottom w:val="nil"/>
          <w:right w:val="nil"/>
          <w:between w:val="nil"/>
        </w:pBdr>
      </w:pPr>
      <w:r w:rsidRPr="00EF7418">
        <w:rPr>
          <w:rFonts w:ascii="Calibri" w:eastAsia="Verdana" w:hAnsi="Calibri" w:cs="Calibri"/>
        </w:rPr>
        <w:t xml:space="preserve">Lokaútgáfu af leiknum “Leiðin í gegnum háskólann” má finna á </w:t>
      </w:r>
      <w:hyperlink r:id="rId13">
        <w:r>
          <w:rPr>
            <w:color w:val="1155CC"/>
            <w:u w:val="single"/>
          </w:rPr>
          <w:t>https://github.com/vdu1/Lokautgafa</w:t>
        </w:r>
      </w:hyperlink>
      <w:r>
        <w:t xml:space="preserve"> </w:t>
      </w:r>
    </w:p>
    <w:sectPr w:rsidR="0066094A">
      <w:headerReference w:type="default" r:id="rId14"/>
      <w:pgSz w:w="12240" w:h="15840"/>
      <w:pgMar w:top="1440" w:right="1800" w:bottom="1440" w:left="180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C5D" w:rsidRDefault="00F95C5D" w:rsidP="006336B6">
      <w:r>
        <w:separator/>
      </w:r>
    </w:p>
  </w:endnote>
  <w:endnote w:type="continuationSeparator" w:id="0">
    <w:p w:rsidR="00F95C5D" w:rsidRDefault="00F95C5D" w:rsidP="0063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C5D" w:rsidRDefault="00F95C5D" w:rsidP="006336B6">
      <w:r>
        <w:separator/>
      </w:r>
    </w:p>
  </w:footnote>
  <w:footnote w:type="continuationSeparator" w:id="0">
    <w:p w:rsidR="00F95C5D" w:rsidRDefault="00F95C5D" w:rsidP="00633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6B6" w:rsidRPr="006336B6" w:rsidRDefault="006336B6">
    <w:pPr>
      <w:pStyle w:val="Header"/>
      <w:rPr>
        <w:lang w:val="is-IS"/>
      </w:rPr>
    </w:pPr>
    <w:r>
      <w:rPr>
        <w:lang w:val="is-IS"/>
      </w:rPr>
      <w:t>14.04.2019</w:t>
    </w:r>
    <w:r>
      <w:rPr>
        <w:lang w:val="is-IS"/>
      </w:rPr>
      <w:tab/>
      <w:t>Háskóli Íslands</w:t>
    </w:r>
    <w:r>
      <w:rPr>
        <w:lang w:val="is-IS"/>
      </w:rPr>
      <w:tab/>
      <w:t>HBV402G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D82"/>
    <w:multiLevelType w:val="multilevel"/>
    <w:tmpl w:val="D8B64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F725B"/>
    <w:multiLevelType w:val="multilevel"/>
    <w:tmpl w:val="D8B64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752B8A"/>
    <w:multiLevelType w:val="multilevel"/>
    <w:tmpl w:val="1FA69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051632"/>
    <w:multiLevelType w:val="hybridMultilevel"/>
    <w:tmpl w:val="437425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2778"/>
    <w:multiLevelType w:val="hybridMultilevel"/>
    <w:tmpl w:val="D44A93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3BF"/>
    <w:multiLevelType w:val="multilevel"/>
    <w:tmpl w:val="B1F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550F02"/>
    <w:multiLevelType w:val="multilevel"/>
    <w:tmpl w:val="DC600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EA0300"/>
    <w:multiLevelType w:val="multilevel"/>
    <w:tmpl w:val="AC469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065FBA"/>
    <w:multiLevelType w:val="multilevel"/>
    <w:tmpl w:val="B1F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3B2CE2"/>
    <w:multiLevelType w:val="multilevel"/>
    <w:tmpl w:val="B1F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4A"/>
    <w:rsid w:val="00030A1A"/>
    <w:rsid w:val="00034923"/>
    <w:rsid w:val="00186A53"/>
    <w:rsid w:val="001E2785"/>
    <w:rsid w:val="00263A7C"/>
    <w:rsid w:val="00386E73"/>
    <w:rsid w:val="0045365B"/>
    <w:rsid w:val="00576514"/>
    <w:rsid w:val="0059305B"/>
    <w:rsid w:val="006260FB"/>
    <w:rsid w:val="006336B6"/>
    <w:rsid w:val="0066094A"/>
    <w:rsid w:val="006E7679"/>
    <w:rsid w:val="00776AF1"/>
    <w:rsid w:val="00796243"/>
    <w:rsid w:val="007E7681"/>
    <w:rsid w:val="007F3233"/>
    <w:rsid w:val="0080792E"/>
    <w:rsid w:val="00875401"/>
    <w:rsid w:val="008A3D20"/>
    <w:rsid w:val="00917340"/>
    <w:rsid w:val="00923AA8"/>
    <w:rsid w:val="00931292"/>
    <w:rsid w:val="00AC28C8"/>
    <w:rsid w:val="00B36042"/>
    <w:rsid w:val="00B44CE9"/>
    <w:rsid w:val="00D76C29"/>
    <w:rsid w:val="00E000EC"/>
    <w:rsid w:val="00E37CF6"/>
    <w:rsid w:val="00EC1477"/>
    <w:rsid w:val="00EF7418"/>
    <w:rsid w:val="00F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3DDD3-CEFA-411C-B638-9EA5C952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sv-SE" w:eastAsia="is-I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36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B6"/>
  </w:style>
  <w:style w:type="paragraph" w:styleId="Footer">
    <w:name w:val="footer"/>
    <w:basedOn w:val="Normal"/>
    <w:link w:val="FooterChar"/>
    <w:uiPriority w:val="99"/>
    <w:unhideWhenUsed/>
    <w:rsid w:val="006336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B6"/>
  </w:style>
  <w:style w:type="paragraph" w:styleId="ListParagraph">
    <w:name w:val="List Paragraph"/>
    <w:basedOn w:val="Normal"/>
    <w:uiPriority w:val="34"/>
    <w:qFormat/>
    <w:rsid w:val="00923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2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du1/Lokautga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Sævarsson</dc:creator>
  <cp:lastModifiedBy>Viktor Daði Úlfarsson</cp:lastModifiedBy>
  <cp:revision>2</cp:revision>
  <dcterms:created xsi:type="dcterms:W3CDTF">2019-04-12T15:42:00Z</dcterms:created>
  <dcterms:modified xsi:type="dcterms:W3CDTF">2019-04-12T15:42:00Z</dcterms:modified>
</cp:coreProperties>
</file>