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830A" w14:textId="77777777" w:rsidR="00CF16BC" w:rsidRDefault="00000000">
      <w:pPr>
        <w:pStyle w:val="Title"/>
      </w:pPr>
      <w:r>
        <w:t>Business Decision Copilot - Team Workbook</w:t>
      </w:r>
    </w:p>
    <w:p w14:paraId="7E9400CD" w14:textId="77777777" w:rsidR="00CF16BC" w:rsidRDefault="00000000">
      <w:r>
        <w:t>Purpose: working document for architecture, model decisions, dataset selection, implementation, evaluation, demo preparation, and final report drafting.</w:t>
      </w:r>
    </w:p>
    <w:p w14:paraId="0EEFC770" w14:textId="77777777" w:rsidR="00CF16BC" w:rsidRDefault="00000000">
      <w:pPr>
        <w:pStyle w:val="Heading1"/>
      </w:pPr>
      <w:r>
        <w:t>1) Product Definition</w:t>
      </w:r>
    </w:p>
    <w:p w14:paraId="1FC2DD0B" w14:textId="77777777" w:rsidR="00CF16BC" w:rsidRDefault="00000000">
      <w:r>
        <w:t>Project Name: ______________________________________________</w:t>
      </w:r>
    </w:p>
    <w:p w14:paraId="11A6C22B" w14:textId="77777777" w:rsidR="00CF16BC" w:rsidRDefault="00000000">
      <w:r>
        <w:t>Team: ______________________________________________</w:t>
      </w:r>
    </w:p>
    <w:p w14:paraId="4573B6ED" w14:textId="77777777" w:rsidR="00CF16BC" w:rsidRDefault="00000000">
      <w:r>
        <w:t>Primary Vertical: ______________________________________________</w:t>
      </w:r>
    </w:p>
    <w:p w14:paraId="033D6AA2" w14:textId="77777777" w:rsidR="00CF16BC" w:rsidRDefault="00000000">
      <w:r>
        <w:t>One-line Problem Statement: ______________________________________________</w:t>
      </w:r>
    </w:p>
    <w:p w14:paraId="663075BB" w14:textId="77777777" w:rsidR="00CF16BC" w:rsidRDefault="00000000">
      <w:r>
        <w:t>Supported business goals (lock for v1):</w:t>
      </w:r>
    </w:p>
    <w:p w14:paraId="6C217F91" w14:textId="77777777" w:rsidR="00CF16BC" w:rsidRDefault="00000000">
      <w:r>
        <w:t>[ ] Increase revenue</w:t>
      </w:r>
    </w:p>
    <w:p w14:paraId="5C27DF73" w14:textId="77777777" w:rsidR="00CF16BC" w:rsidRDefault="00000000">
      <w:r>
        <w:t>[ ] Cut costs</w:t>
      </w:r>
    </w:p>
    <w:p w14:paraId="00B42FB3" w14:textId="77777777" w:rsidR="00CF16BC" w:rsidRDefault="00000000">
      <w:r>
        <w:t>[ ] Improve margin</w:t>
      </w:r>
    </w:p>
    <w:p w14:paraId="1B968F3E" w14:textId="77777777" w:rsidR="00CF16BC" w:rsidRDefault="00000000">
      <w:r>
        <w:t>[ ] Reduce dead inventory</w:t>
      </w:r>
    </w:p>
    <w:p w14:paraId="7A01ED40" w14:textId="77777777" w:rsidR="00CF16BC" w:rsidRDefault="00000000">
      <w:r>
        <w:t>[ ] Optimize pricing</w:t>
      </w:r>
    </w:p>
    <w:p w14:paraId="36F7B0A4" w14:textId="77777777" w:rsidR="00CF16BC" w:rsidRDefault="00000000">
      <w:r>
        <w:t>[ ] Improve customer satisfaction</w:t>
      </w:r>
    </w:p>
    <w:p w14:paraId="57405387" w14:textId="77777777" w:rsidR="00CF16BC" w:rsidRDefault="00000000">
      <w:r>
        <w:t>Out of scope for v1:</w:t>
      </w:r>
    </w:p>
    <w:p w14:paraId="59D1349D" w14:textId="77777777" w:rsidR="00CF16BC" w:rsidRDefault="00000000">
      <w:pPr>
        <w:pStyle w:val="ListBullet"/>
      </w:pPr>
      <w:r>
        <w:t>Hiring/workforce recommendations</w:t>
      </w:r>
    </w:p>
    <w:p w14:paraId="49DC4B51" w14:textId="77777777" w:rsidR="00CF16BC" w:rsidRDefault="00000000">
      <w:pPr>
        <w:pStyle w:val="ListBullet"/>
      </w:pPr>
      <w:r>
        <w:t>Auto-execution of decisions without human approval</w:t>
      </w:r>
    </w:p>
    <w:p w14:paraId="23424BED" w14:textId="77777777" w:rsidR="00CF16BC" w:rsidRDefault="00000000">
      <w:pPr>
        <w:pStyle w:val="Heading1"/>
      </w:pPr>
      <w:r>
        <w:t>2) End Product Flow (Technical)</w:t>
      </w:r>
    </w:p>
    <w:p w14:paraId="41679359" w14:textId="77777777" w:rsidR="00CF16BC" w:rsidRDefault="00000000">
      <w:pPr>
        <w:pStyle w:val="ListNumber"/>
      </w:pPr>
      <w:r>
        <w:t>Owner inputs goal in natural language.</w:t>
      </w:r>
    </w:p>
    <w:p w14:paraId="3D8C856A" w14:textId="77777777" w:rsidR="00CF16BC" w:rsidRDefault="00000000">
      <w:pPr>
        <w:pStyle w:val="ListNumber"/>
      </w:pPr>
      <w:r>
        <w:t>Query router maps input -&gt; goal type + category/subcategory + constraints.</w:t>
      </w:r>
    </w:p>
    <w:p w14:paraId="52E7034E" w14:textId="77777777" w:rsidR="00CF16BC" w:rsidRDefault="00000000">
      <w:pPr>
        <w:pStyle w:val="ListNumber"/>
      </w:pPr>
      <w:r>
        <w:t>RAG layer fetches grounded context from catalog/transaction/review data + optional external trend feed.</w:t>
      </w:r>
    </w:p>
    <w:p w14:paraId="0376B256" w14:textId="77777777" w:rsidR="00CF16BC" w:rsidRDefault="00000000">
      <w:pPr>
        <w:pStyle w:val="ListNumber"/>
      </w:pPr>
      <w:r>
        <w:t>Specialist agents produce Round 1 arguments.</w:t>
      </w:r>
    </w:p>
    <w:p w14:paraId="7BA44F67" w14:textId="77777777" w:rsidR="00CF16BC" w:rsidRDefault="00000000">
      <w:pPr>
        <w:pStyle w:val="ListNumber"/>
      </w:pPr>
      <w:r>
        <w:t>Specialist agents read peers and produce Round 2 responses.</w:t>
      </w:r>
    </w:p>
    <w:p w14:paraId="69870B2A" w14:textId="77777777" w:rsidR="00CF16BC" w:rsidRDefault="00000000">
      <w:pPr>
        <w:pStyle w:val="ListNumber"/>
      </w:pPr>
      <w:r>
        <w:t>Orchestrator generates 2-3 ranked plans with expected impact and risks.</w:t>
      </w:r>
    </w:p>
    <w:p w14:paraId="7CC4480F" w14:textId="77777777" w:rsidR="00CF16BC" w:rsidRDefault="00000000">
      <w:pPr>
        <w:pStyle w:val="ListNumber"/>
      </w:pPr>
      <w:r>
        <w:lastRenderedPageBreak/>
        <w:t>Owner accepts/rejects with reason.</w:t>
      </w:r>
    </w:p>
    <w:p w14:paraId="110D66AE" w14:textId="77777777" w:rsidR="00CF16BC" w:rsidRDefault="00000000">
      <w:pPr>
        <w:pStyle w:val="ListNumber"/>
      </w:pPr>
      <w:r>
        <w:t>Feedback is logged for preference-aware re-ranking.</w:t>
      </w:r>
    </w:p>
    <w:p w14:paraId="4A28E52C" w14:textId="77777777" w:rsidR="00CF16BC" w:rsidRDefault="00000000">
      <w:r>
        <w:t>Implementation note: keep core engine vertical-agnostic; use config-driven taxonomy/rules.</w:t>
      </w:r>
    </w:p>
    <w:p w14:paraId="1DEC9929" w14:textId="77777777" w:rsidR="00CF16BC" w:rsidRDefault="00000000">
      <w:pPr>
        <w:pStyle w:val="Heading1"/>
      </w:pPr>
      <w:r>
        <w:t>3) System Architecture</w:t>
      </w:r>
    </w:p>
    <w:p w14:paraId="18BC7B03" w14:textId="77777777" w:rsidR="00CF16BC" w:rsidRDefault="00000000">
      <w:r>
        <w:t>Core components:</w:t>
      </w:r>
    </w:p>
    <w:p w14:paraId="11C7CFA6" w14:textId="77777777" w:rsidR="00CF16BC" w:rsidRDefault="00000000">
      <w:pPr>
        <w:pStyle w:val="ListBullet"/>
      </w:pPr>
      <w:r>
        <w:t>Data Ingestion Layer (batch + quality checks)</w:t>
      </w:r>
    </w:p>
    <w:p w14:paraId="3975D791" w14:textId="77777777" w:rsidR="00CF16BC" w:rsidRDefault="00000000">
      <w:pPr>
        <w:pStyle w:val="ListBullet"/>
      </w:pPr>
      <w:r>
        <w:t>Warehouse Layer (canonical tables + feature views)</w:t>
      </w:r>
    </w:p>
    <w:p w14:paraId="78DB9B5B" w14:textId="77777777" w:rsidR="00CF16BC" w:rsidRDefault="00000000">
      <w:pPr>
        <w:pStyle w:val="ListBullet"/>
      </w:pPr>
      <w:r>
        <w:t>Retrieval Layer (embeddings + FAISS index)</w:t>
      </w:r>
    </w:p>
    <w:p w14:paraId="1BE3EF6B" w14:textId="77777777" w:rsidR="00CF16BC" w:rsidRDefault="00000000">
      <w:pPr>
        <w:pStyle w:val="ListBullet"/>
      </w:pPr>
      <w:r>
        <w:t>Agent Runtime Layer (specialists + orchestrator)</w:t>
      </w:r>
    </w:p>
    <w:p w14:paraId="12648B01" w14:textId="77777777" w:rsidR="00CF16BC" w:rsidRDefault="00000000">
      <w:pPr>
        <w:pStyle w:val="ListBullet"/>
      </w:pPr>
      <w:r>
        <w:t>Policy Layer (constraints, guardrails, business rules)</w:t>
      </w:r>
    </w:p>
    <w:p w14:paraId="36356281" w14:textId="77777777" w:rsidR="00CF16BC" w:rsidRDefault="00000000">
      <w:pPr>
        <w:pStyle w:val="ListBullet"/>
      </w:pPr>
      <w:r>
        <w:t>Web App Layer (owner UI + decision capture)</w:t>
      </w:r>
    </w:p>
    <w:p w14:paraId="3910D118" w14:textId="77777777" w:rsidR="00CF16BC" w:rsidRDefault="00000000">
      <w:pPr>
        <w:pStyle w:val="ListBullet"/>
      </w:pPr>
      <w:r>
        <w:t>Monitoring/Evaluation Layer (metrics + drift + latency)</w:t>
      </w:r>
    </w:p>
    <w:p w14:paraId="55326494" w14:textId="77777777" w:rsidR="00CF16BC" w:rsidRDefault="00000000">
      <w:r>
        <w:t>Architecture diagram to add in report: [Insert diagram here]</w:t>
      </w:r>
    </w:p>
    <w:p w14:paraId="094959F6" w14:textId="77777777" w:rsidR="00CF16BC" w:rsidRDefault="00000000">
      <w:pPr>
        <w:pStyle w:val="Heading1"/>
      </w:pPr>
      <w:r>
        <w:t>4) Agent Design</w:t>
      </w:r>
    </w:p>
    <w:p w14:paraId="5E0CDDD3" w14:textId="77777777" w:rsidR="00CF16BC" w:rsidRDefault="00000000">
      <w:r>
        <w:t>Agent set for v1:</w:t>
      </w:r>
    </w:p>
    <w:p w14:paraId="2EA6CEFB" w14:textId="77777777" w:rsidR="00CF16BC" w:rsidRDefault="00000000">
      <w:pPr>
        <w:pStyle w:val="ListBullet"/>
      </w:pPr>
      <w:r>
        <w:t>Demand/Customer Signal Agent</w:t>
      </w:r>
    </w:p>
    <w:p w14:paraId="505F392A" w14:textId="77777777" w:rsidR="00CF16BC" w:rsidRDefault="00000000">
      <w:pPr>
        <w:pStyle w:val="ListBullet"/>
      </w:pPr>
      <w:r>
        <w:t>Pricing/Margin Agent</w:t>
      </w:r>
    </w:p>
    <w:p w14:paraId="7020F31F" w14:textId="77777777" w:rsidR="00CF16BC" w:rsidRDefault="00000000">
      <w:pPr>
        <w:pStyle w:val="ListBullet"/>
      </w:pPr>
      <w:r>
        <w:t>Inventory/Comparison Agent</w:t>
      </w:r>
    </w:p>
    <w:p w14:paraId="3B1BD78F" w14:textId="77777777" w:rsidR="00CF16BC" w:rsidRDefault="00000000">
      <w:pPr>
        <w:pStyle w:val="ListBullet"/>
      </w:pPr>
      <w:r>
        <w:t>Orchestrator Agent</w:t>
      </w:r>
    </w:p>
    <w:p w14:paraId="362966FC" w14:textId="77777777" w:rsidR="00CF16BC" w:rsidRDefault="00000000">
      <w:r>
        <w:t>Per-agent output contract (must be JSON-compatible):</w:t>
      </w:r>
    </w:p>
    <w:p w14:paraId="6D60A9CF" w14:textId="77777777" w:rsidR="00CF16BC" w:rsidRDefault="00000000">
      <w:pPr>
        <w:pStyle w:val="ListBullet"/>
      </w:pPr>
      <w:r>
        <w:t>claim</w:t>
      </w:r>
    </w:p>
    <w:p w14:paraId="305F695B" w14:textId="77777777" w:rsidR="00CF16BC" w:rsidRDefault="00000000">
      <w:pPr>
        <w:pStyle w:val="ListBullet"/>
      </w:pPr>
      <w:r>
        <w:t>recommended_actions[]</w:t>
      </w:r>
    </w:p>
    <w:p w14:paraId="575984F9" w14:textId="77777777" w:rsidR="00CF16BC" w:rsidRDefault="00000000">
      <w:pPr>
        <w:pStyle w:val="ListBullet"/>
      </w:pPr>
      <w:r>
        <w:t>impacted_skus[]</w:t>
      </w:r>
    </w:p>
    <w:p w14:paraId="204F3826" w14:textId="77777777" w:rsidR="00CF16BC" w:rsidRDefault="00000000">
      <w:pPr>
        <w:pStyle w:val="ListBullet"/>
      </w:pPr>
      <w:r>
        <w:t>confidence</w:t>
      </w:r>
    </w:p>
    <w:p w14:paraId="1A29CEAB" w14:textId="77777777" w:rsidR="00CF16BC" w:rsidRDefault="00000000">
      <w:pPr>
        <w:pStyle w:val="ListBullet"/>
      </w:pPr>
      <w:r>
        <w:t>evidence_refs[]</w:t>
      </w:r>
    </w:p>
    <w:p w14:paraId="50EA26D3" w14:textId="77777777" w:rsidR="00CF16BC" w:rsidRDefault="00000000">
      <w:pPr>
        <w:pStyle w:val="ListBullet"/>
      </w:pPr>
      <w:r>
        <w:t>risks[]</w:t>
      </w:r>
    </w:p>
    <w:p w14:paraId="41E0490A" w14:textId="77777777" w:rsidR="00CF16BC" w:rsidRDefault="00000000">
      <w:pPr>
        <w:pStyle w:val="Heading1"/>
      </w:pPr>
      <w:r>
        <w:t>5) Model Stack and Comparisons</w:t>
      </w:r>
    </w:p>
    <w:p w14:paraId="545EDD0C" w14:textId="77777777" w:rsidR="00CF16BC" w:rsidRDefault="00000000">
      <w:r>
        <w:t>Required comparisons (agreed):</w:t>
      </w:r>
    </w:p>
    <w:p w14:paraId="5652FC16" w14:textId="77777777" w:rsidR="00CF16BC" w:rsidRDefault="00000000">
      <w:pPr>
        <w:pStyle w:val="ListBullet"/>
      </w:pPr>
      <w:r>
        <w:t>Sentiment: VADER vs DistilRoBERTa vs DeBERTa-v3</w:t>
      </w:r>
    </w:p>
    <w:p w14:paraId="489DB2F4" w14:textId="77777777" w:rsidR="00CF16BC" w:rsidRDefault="00000000">
      <w:pPr>
        <w:pStyle w:val="ListBullet"/>
      </w:pPr>
      <w:r>
        <w:t>Pricing: CatBoost vs FT-Transformer</w:t>
      </w:r>
    </w:p>
    <w:p w14:paraId="64E7281C" w14:textId="77777777" w:rsidR="00CF16BC" w:rsidRDefault="00000000">
      <w:pPr>
        <w:pStyle w:val="ListBullet"/>
      </w:pPr>
      <w:r>
        <w:t>Retrieval: all-MiniLM-L6-v2 vs e5-large-v2 vs bge-large-en-v1.5</w:t>
      </w:r>
    </w:p>
    <w:p w14:paraId="12FAA27A" w14:textId="77777777" w:rsidR="00CF16BC" w:rsidRDefault="00000000">
      <w:pPr>
        <w:pStyle w:val="ListBullet"/>
      </w:pPr>
      <w:r>
        <w:lastRenderedPageBreak/>
        <w:t>Orchestrator: Phi-3.5-mini vs Qwen2.5-7B (quality/latency tradeoff)</w:t>
      </w:r>
    </w:p>
    <w:p w14:paraId="3437CFCE" w14:textId="77777777" w:rsidR="00CF16BC" w:rsidRDefault="00000000">
      <w:r>
        <w:t>Production model selections (fill after evaluation):</w:t>
      </w:r>
    </w:p>
    <w:p w14:paraId="5C2BCF20" w14:textId="77777777" w:rsidR="00CF16BC" w:rsidRDefault="00000000">
      <w:r>
        <w:t>Sentiment winner: ______________________________________________</w:t>
      </w:r>
    </w:p>
    <w:p w14:paraId="17B5EECC" w14:textId="77777777" w:rsidR="00CF16BC" w:rsidRDefault="00000000">
      <w:r>
        <w:t>Pricing winner: ______________________________________________</w:t>
      </w:r>
    </w:p>
    <w:p w14:paraId="3996B85D" w14:textId="77777777" w:rsidR="00CF16BC" w:rsidRDefault="00000000">
      <w:r>
        <w:t>Retrieval winner: ______________________________________________</w:t>
      </w:r>
    </w:p>
    <w:p w14:paraId="662BA0B9" w14:textId="77777777" w:rsidR="00CF16BC" w:rsidRDefault="00000000">
      <w:r>
        <w:t>Orchestrator winner: ______________________________________________</w:t>
      </w:r>
    </w:p>
    <w:p w14:paraId="32C1CA5A" w14:textId="77777777" w:rsidR="00CF16BC" w:rsidRDefault="00000000">
      <w:pPr>
        <w:pStyle w:val="Heading1"/>
      </w:pPr>
      <w:r>
        <w:t>6) Dataset Requirements</w:t>
      </w:r>
    </w:p>
    <w:p w14:paraId="4F7C9CCF" w14:textId="77777777" w:rsidR="00CF16BC" w:rsidRDefault="00000000">
      <w:r>
        <w:t>Must-have fields:</w:t>
      </w:r>
    </w:p>
    <w:p w14:paraId="7A98A14A" w14:textId="77777777" w:rsidR="00CF16BC" w:rsidRDefault="00000000">
      <w:r>
        <w:t>[ ] product_id / SKU</w:t>
      </w:r>
    </w:p>
    <w:p w14:paraId="4C7089E5" w14:textId="77777777" w:rsidR="00CF16BC" w:rsidRDefault="00000000">
      <w:r>
        <w:t>[ ] category + subcategory</w:t>
      </w:r>
    </w:p>
    <w:p w14:paraId="1466F355" w14:textId="77777777" w:rsidR="00CF16BC" w:rsidRDefault="00000000">
      <w:r>
        <w:t>[ ] title/description/brand attributes</w:t>
      </w:r>
    </w:p>
    <w:p w14:paraId="4C91AEE3" w14:textId="77777777" w:rsidR="00CF16BC" w:rsidRDefault="00000000">
      <w:r>
        <w:t>[ ] price</w:t>
      </w:r>
    </w:p>
    <w:p w14:paraId="0BEF1E59" w14:textId="77777777" w:rsidR="00CF16BC" w:rsidRDefault="00000000">
      <w:r>
        <w:t>[ ] time-indexed sales/order volume</w:t>
      </w:r>
    </w:p>
    <w:p w14:paraId="6F6BF4AD" w14:textId="77777777" w:rsidR="00CF16BC" w:rsidRDefault="00000000">
      <w:r>
        <w:t>[ ] inventory or availability signal</w:t>
      </w:r>
    </w:p>
    <w:p w14:paraId="1B968178" w14:textId="77777777" w:rsidR="00CF16BC" w:rsidRDefault="00000000">
      <w:r>
        <w:t>[ ] customer signal (reviews/ratings or strong behavior proxy)</w:t>
      </w:r>
    </w:p>
    <w:p w14:paraId="77F18C5E" w14:textId="77777777" w:rsidR="00CF16BC" w:rsidRDefault="00000000">
      <w:r>
        <w:t>[ ] enough coverage per subcategory</w:t>
      </w:r>
    </w:p>
    <w:p w14:paraId="08A2DFB3" w14:textId="77777777" w:rsidR="00CF16BC" w:rsidRDefault="00000000">
      <w:r>
        <w:t>Nice-to-have fields:</w:t>
      </w:r>
    </w:p>
    <w:p w14:paraId="6B6C78B8" w14:textId="77777777" w:rsidR="00CF16BC" w:rsidRDefault="00000000">
      <w:r>
        <w:t>[ ] cost/COGS (true margin support)</w:t>
      </w:r>
    </w:p>
    <w:p w14:paraId="3B600881" w14:textId="77777777" w:rsidR="00CF16BC" w:rsidRDefault="00000000">
      <w:r>
        <w:t>[ ] returns/refund reasons</w:t>
      </w:r>
    </w:p>
    <w:p w14:paraId="6E3318CC" w14:textId="77777777" w:rsidR="00CF16BC" w:rsidRDefault="00000000">
      <w:r>
        <w:t>[ ] promotion/discount history</w:t>
      </w:r>
    </w:p>
    <w:p w14:paraId="394B4571" w14:textId="77777777" w:rsidR="00CF16BC" w:rsidRDefault="00000000">
      <w:r>
        <w:t>[ ] competitor/external trend feed join key</w:t>
      </w:r>
    </w:p>
    <w:p w14:paraId="17B3D94B" w14:textId="77777777" w:rsidR="00CF16BC" w:rsidRDefault="00000000">
      <w:r>
        <w:t>Dataset candidate scorecard (0-2 each):</w:t>
      </w:r>
    </w:p>
    <w:p w14:paraId="69A3D288" w14:textId="77777777" w:rsidR="00CF16BC" w:rsidRDefault="00000000">
      <w:pPr>
        <w:pStyle w:val="ListBullet"/>
      </w:pPr>
      <w:r>
        <w:t>Coverage across categories/subcategories</w:t>
      </w:r>
    </w:p>
    <w:p w14:paraId="4CD0A5C4" w14:textId="77777777" w:rsidR="00CF16BC" w:rsidRDefault="00000000">
      <w:pPr>
        <w:pStyle w:val="ListBullet"/>
      </w:pPr>
      <w:r>
        <w:t>Time depth and granularity</w:t>
      </w:r>
    </w:p>
    <w:p w14:paraId="7B741B6E" w14:textId="77777777" w:rsidR="00CF16BC" w:rsidRDefault="00000000">
      <w:pPr>
        <w:pStyle w:val="ListBullet"/>
      </w:pPr>
      <w:r>
        <w:t>Price + cost signals</w:t>
      </w:r>
    </w:p>
    <w:p w14:paraId="304D32E3" w14:textId="77777777" w:rsidR="00CF16BC" w:rsidRDefault="00000000">
      <w:pPr>
        <w:pStyle w:val="ListBullet"/>
      </w:pPr>
      <w:r>
        <w:t>Review/feedback quality</w:t>
      </w:r>
    </w:p>
    <w:p w14:paraId="1CA605E9" w14:textId="77777777" w:rsidR="00CF16BC" w:rsidRDefault="00000000">
      <w:pPr>
        <w:pStyle w:val="ListBullet"/>
      </w:pPr>
      <w:r>
        <w:t>Data cleanliness and missingness</w:t>
      </w:r>
    </w:p>
    <w:p w14:paraId="283D6E26" w14:textId="77777777" w:rsidR="00CF16BC" w:rsidRDefault="00000000">
      <w:pPr>
        <w:pStyle w:val="ListBullet"/>
      </w:pPr>
      <w:r>
        <w:lastRenderedPageBreak/>
        <w:t>Scalability and ingestion effort</w:t>
      </w:r>
    </w:p>
    <w:p w14:paraId="57B76B9D" w14:textId="77777777" w:rsidR="00683583" w:rsidRDefault="00683583"/>
    <w:p w14:paraId="32A84EA3" w14:textId="77777777" w:rsidR="00683583" w:rsidRDefault="00000000">
      <w:r>
        <w:t>6A) Locked Dataset Context - Amazon Home &amp; Kitchen</w:t>
      </w:r>
    </w:p>
    <w:p w14:paraId="7DDD8C91" w14:textId="77777777" w:rsidR="00683583" w:rsidRDefault="00000000">
      <w:r>
        <w:t>Dataset source (Hugging Face): McAuley-Lab/Amazon-Reviews-2023</w:t>
      </w:r>
    </w:p>
    <w:p w14:paraId="37669036" w14:textId="77777777" w:rsidR="00683583" w:rsidRDefault="00000000">
      <w:r>
        <w:t>Primary files:</w:t>
      </w:r>
    </w:p>
    <w:p w14:paraId="74B73311" w14:textId="77777777" w:rsidR="00683583" w:rsidRDefault="00000000">
      <w:r>
        <w:t>- raw/review_categories/Home_and_Kitchen.jsonl</w:t>
      </w:r>
    </w:p>
    <w:p w14:paraId="332F1002" w14:textId="77777777" w:rsidR="00683583" w:rsidRDefault="00000000">
      <w:r>
        <w:t>- raw/meta_categories/meta_Home_and_Kitchen.jsonl</w:t>
      </w:r>
    </w:p>
    <w:p w14:paraId="2F85E7E2" w14:textId="77777777" w:rsidR="00683583" w:rsidRDefault="00000000">
      <w:r>
        <w:t>Why this vertical:</w:t>
      </w:r>
    </w:p>
    <w:p w14:paraId="3F1D83B2" w14:textId="77777777" w:rsidR="00683583" w:rsidRDefault="00000000">
      <w:r>
        <w:t>- Single retail vertical with broad subcategory coverage and dense product/review signals.</w:t>
      </w:r>
    </w:p>
    <w:p w14:paraId="6A521F26" w14:textId="77777777" w:rsidR="00683583" w:rsidRDefault="00000000">
      <w:r>
        <w:t>- Strong fit for pricing, demand, inventory quality, and customer signal agents.</w:t>
      </w:r>
    </w:p>
    <w:p w14:paraId="6B81ECB0" w14:textId="77777777" w:rsidR="00683583" w:rsidRDefault="00000000">
      <w:r>
        <w:t>Ingestion strategy (do not ingest full category):</w:t>
      </w:r>
    </w:p>
    <w:p w14:paraId="72620DC0" w14:textId="77777777" w:rsidR="00683583" w:rsidRDefault="00000000">
      <w:r>
        <w:t>1) Stream JSONL in chunks; never load full file into memory.</w:t>
      </w:r>
    </w:p>
    <w:p w14:paraId="36B67BA8" w14:textId="77777777" w:rsidR="00683583" w:rsidRDefault="00000000">
      <w:r>
        <w:t>2) Build product_quality_score and keep products passing quality gates.</w:t>
      </w:r>
    </w:p>
    <w:p w14:paraId="11B2AE15" w14:textId="77777777" w:rsidR="00683583" w:rsidRDefault="00000000">
      <w:r>
        <w:t>3) Join reviews only for selected products.</w:t>
      </w:r>
    </w:p>
    <w:p w14:paraId="0ECD0B23" w14:textId="77777777" w:rsidR="00683583" w:rsidRDefault="00000000">
      <w:r>
        <w:t>4) Persist curated subset into BigQuery canonical tables.</w:t>
      </w:r>
    </w:p>
    <w:p w14:paraId="6B30F755" w14:textId="77777777" w:rsidR="00683583" w:rsidRDefault="00000000">
      <w:r>
        <w:t>Quality gates for product selection:</w:t>
      </w:r>
    </w:p>
    <w:p w14:paraId="508D6BDE" w14:textId="77777777" w:rsidR="00683583" w:rsidRDefault="00000000">
      <w:r>
        <w:t>- Valid identifiers and metadata (product_id, title, category, price where available).</w:t>
      </w:r>
    </w:p>
    <w:p w14:paraId="5C700461" w14:textId="77777777" w:rsidR="00683583" w:rsidRDefault="00000000">
      <w:r>
        <w:t>- Review count threshold (e.g., &gt;= 15) and recency threshold.</w:t>
      </w:r>
    </w:p>
    <w:p w14:paraId="5064EA2F" w14:textId="77777777" w:rsidR="00683583" w:rsidRDefault="00000000">
      <w:r>
        <w:t>- Price sanity bounds per subcategory (outlier trimming/winsorization).</w:t>
      </w:r>
    </w:p>
    <w:p w14:paraId="4A78EAF6" w14:textId="77777777" w:rsidR="00683583" w:rsidRDefault="00000000">
      <w:r>
        <w:t>- Dedupe and text completeness checks.</w:t>
      </w:r>
    </w:p>
    <w:p w14:paraId="1BDAA9B3" w14:textId="77777777" w:rsidR="00683583" w:rsidRDefault="00000000">
      <w:r>
        <w:t>- Balanced quota per subcategory (avoid single-subcategory domination).</w:t>
      </w:r>
    </w:p>
    <w:p w14:paraId="2EACF2B3" w14:textId="77777777" w:rsidR="00683583" w:rsidRDefault="00000000">
      <w:r>
        <w:t>Recommended subset target for project runtime:</w:t>
      </w:r>
    </w:p>
    <w:p w14:paraId="3BE7791F" w14:textId="77777777" w:rsidR="00683583" w:rsidRDefault="00000000">
      <w:r>
        <w:t>- Products: 50k-150k</w:t>
      </w:r>
    </w:p>
    <w:p w14:paraId="3A1E67AA" w14:textId="77777777" w:rsidR="00683583" w:rsidRDefault="00000000">
      <w:r>
        <w:t>- Reviews: 500k-2M (linked to selected products)</w:t>
      </w:r>
    </w:p>
    <w:p w14:paraId="3B7BB096" w14:textId="77777777" w:rsidR="00683583" w:rsidRDefault="00000000">
      <w:r>
        <w:t>- Time window: recent and stable period for consistent evaluation</w:t>
      </w:r>
    </w:p>
    <w:p w14:paraId="13323D71" w14:textId="3BED4E32" w:rsidR="00683583" w:rsidRDefault="00000000">
      <w:r>
        <w:lastRenderedPageBreak/>
        <w:t>Canonical schema (minimum):</w:t>
      </w:r>
    </w:p>
    <w:p w14:paraId="096BCE74" w14:textId="77777777" w:rsidR="00683583" w:rsidRDefault="00000000">
      <w:r>
        <w:t>products table:</w:t>
      </w:r>
    </w:p>
    <w:p w14:paraId="07DBE6AD" w14:textId="77777777" w:rsidR="00683583" w:rsidRDefault="00000000">
      <w:r>
        <w:t>- product_id, title, brand, category, subcategory, price, avg_rating, rating_count, product_document, updated_at</w:t>
      </w:r>
    </w:p>
    <w:p w14:paraId="1A2D269C" w14:textId="77777777" w:rsidR="00683583" w:rsidRDefault="00000000">
      <w:r>
        <w:t>reviews table:</w:t>
      </w:r>
    </w:p>
    <w:p w14:paraId="512EE525" w14:textId="77777777" w:rsidR="00683583" w:rsidRDefault="00000000">
      <w:r>
        <w:t>- review_id, product_id, review_text, review_title, rating, helpful_vote, event_ts, verified_purchase(optional)</w:t>
      </w:r>
    </w:p>
    <w:p w14:paraId="0F19984F" w14:textId="77777777" w:rsidR="00683583" w:rsidRDefault="00000000">
      <w:r>
        <w:t>product_features table:</w:t>
      </w:r>
    </w:p>
    <w:p w14:paraId="63F4B656" w14:textId="77777777" w:rsidR="00683583" w:rsidRDefault="00000000">
      <w:r>
        <w:t>- product_id, review_count, positive_ratio, sentiment_score, price_band, value_score, recency_score</w:t>
      </w:r>
    </w:p>
    <w:p w14:paraId="3E03DE74" w14:textId="77777777" w:rsidR="00683583" w:rsidRDefault="00000000">
      <w:r>
        <w:t>retrieval_corpus table:</w:t>
      </w:r>
    </w:p>
    <w:p w14:paraId="3579E07B" w14:textId="77777777" w:rsidR="00683583" w:rsidRDefault="00000000">
      <w:r>
        <w:t>- product_id, product_document, category, subcategory, price, avg_rating</w:t>
      </w:r>
    </w:p>
    <w:p w14:paraId="1FA5AE72" w14:textId="77777777" w:rsidR="00683583" w:rsidRDefault="00000000">
      <w:r>
        <w:t>How agents use this data:</w:t>
      </w:r>
    </w:p>
    <w:p w14:paraId="32220423" w14:textId="77777777" w:rsidR="00683583" w:rsidRDefault="00000000">
      <w:r>
        <w:t>- Demand/Customer Signal Agent: rating/review trend + sentiment aggregates.</w:t>
      </w:r>
    </w:p>
    <w:p w14:paraId="5E057972" w14:textId="77777777" w:rsidR="00683583" w:rsidRDefault="00000000">
      <w:r>
        <w:t>- Pricing/Margin Agent: price/value features + category-relative positioning.</w:t>
      </w:r>
    </w:p>
    <w:p w14:paraId="1310F63D" w14:textId="77777777" w:rsidR="00683583" w:rsidRDefault="00000000">
      <w:r>
        <w:t>- Inventory/Comparison Agent: retrieval_corpus + embeddings index for similar items.</w:t>
      </w:r>
    </w:p>
    <w:p w14:paraId="0CC34440" w14:textId="77777777" w:rsidR="00683583" w:rsidRDefault="00000000">
      <w:r>
        <w:t>- Orchestrator: consumes all agent outputs and policy constraints.</w:t>
      </w:r>
    </w:p>
    <w:p w14:paraId="3A1E06AB" w14:textId="77777777" w:rsidR="00683583" w:rsidRDefault="00000000">
      <w:r>
        <w:t>Known limitation to document clearly:</w:t>
      </w:r>
    </w:p>
    <w:p w14:paraId="2CF2A989" w14:textId="77777777" w:rsidR="00683583" w:rsidRDefault="00000000">
      <w:r>
        <w:t>- No true store COGS/margin in Amazon public data; use explicit proxy-mode for margin recommendations.</w:t>
      </w:r>
    </w:p>
    <w:p w14:paraId="745EB752" w14:textId="77777777" w:rsidR="00CF16BC" w:rsidRDefault="00000000">
      <w:pPr>
        <w:pStyle w:val="Heading1"/>
      </w:pPr>
      <w:r>
        <w:t>7) Catalog Curation Rules (avoid bad recommendations)</w:t>
      </w:r>
    </w:p>
    <w:p w14:paraId="70ABBAB9" w14:textId="77777777" w:rsidR="00CF16BC" w:rsidRDefault="00000000">
      <w:pPr>
        <w:pStyle w:val="ListBullet"/>
      </w:pPr>
      <w:r>
        <w:t>No random sampling.</w:t>
      </w:r>
    </w:p>
    <w:p w14:paraId="072747D1" w14:textId="77777777" w:rsidR="00CF16BC" w:rsidRDefault="00000000">
      <w:pPr>
        <w:pStyle w:val="ListBullet"/>
      </w:pPr>
      <w:r>
        <w:t>Quality gate before indexing: non-empty metadata, valid price, dedupe, review-count threshold, recency threshold.</w:t>
      </w:r>
    </w:p>
    <w:p w14:paraId="08FAD31A" w14:textId="77777777" w:rsidR="00CF16BC" w:rsidRDefault="00000000">
      <w:pPr>
        <w:pStyle w:val="ListBullet"/>
      </w:pPr>
      <w:r>
        <w:t>Outlier control by category (winsorize/extreme removal).</w:t>
      </w:r>
    </w:p>
    <w:p w14:paraId="19814C70" w14:textId="77777777" w:rsidR="00CF16BC" w:rsidRDefault="00000000">
      <w:pPr>
        <w:pStyle w:val="ListBullet"/>
      </w:pPr>
      <w:r>
        <w:t>Balanced quotas by subcategory.</w:t>
      </w:r>
    </w:p>
    <w:p w14:paraId="105E1CD0" w14:textId="77777777" w:rsidR="00CF16BC" w:rsidRDefault="00000000">
      <w:pPr>
        <w:pStyle w:val="ListBullet"/>
      </w:pPr>
      <w:r>
        <w:t>Retrieval sanity tests before release.</w:t>
      </w:r>
    </w:p>
    <w:p w14:paraId="05840CEA" w14:textId="77777777" w:rsidR="00CF16BC" w:rsidRDefault="00000000">
      <w:pPr>
        <w:pStyle w:val="Heading1"/>
      </w:pPr>
      <w:r>
        <w:lastRenderedPageBreak/>
        <w:t>8) Evaluation Plan</w:t>
      </w:r>
    </w:p>
    <w:p w14:paraId="35F02D13" w14:textId="77777777" w:rsidR="00CF16BC" w:rsidRDefault="00000000">
      <w:r>
        <w:t>Model-level metrics:</w:t>
      </w:r>
    </w:p>
    <w:p w14:paraId="59FDF0FE" w14:textId="77777777" w:rsidR="00CF16BC" w:rsidRDefault="00000000">
      <w:pPr>
        <w:pStyle w:val="ListBullet"/>
      </w:pPr>
      <w:r>
        <w:t>Sentiment: macro F1, accuracy, confusion matrix</w:t>
      </w:r>
    </w:p>
    <w:p w14:paraId="7E1317DC" w14:textId="77777777" w:rsidR="00CF16BC" w:rsidRDefault="00000000">
      <w:pPr>
        <w:pStyle w:val="ListBullet"/>
      </w:pPr>
      <w:r>
        <w:t>Pricing: MAE, RMSE, MAPE (or proxy-target metrics)</w:t>
      </w:r>
    </w:p>
    <w:p w14:paraId="3D876016" w14:textId="77777777" w:rsidR="00CF16BC" w:rsidRDefault="00000000">
      <w:pPr>
        <w:pStyle w:val="ListBullet"/>
      </w:pPr>
      <w:r>
        <w:t>Retrieval: Recall@K, nDCG@K, MRR</w:t>
      </w:r>
    </w:p>
    <w:p w14:paraId="0D7E0DED" w14:textId="77777777" w:rsidR="00CF16BC" w:rsidRDefault="00000000">
      <w:pPr>
        <w:pStyle w:val="ListBullet"/>
      </w:pPr>
      <w:r>
        <w:t>Orchestrator: agreement with accepted decisions, latency p50/p95</w:t>
      </w:r>
    </w:p>
    <w:p w14:paraId="37E90016" w14:textId="77777777" w:rsidR="00CF16BC" w:rsidRDefault="00000000">
      <w:r>
        <w:t>System-level metrics:</w:t>
      </w:r>
    </w:p>
    <w:p w14:paraId="00B50E4F" w14:textId="77777777" w:rsidR="00CF16BC" w:rsidRDefault="00000000">
      <w:pPr>
        <w:pStyle w:val="ListBullet"/>
      </w:pPr>
      <w:r>
        <w:t>Plan acceptance rate</w:t>
      </w:r>
    </w:p>
    <w:p w14:paraId="3CF296A9" w14:textId="77777777" w:rsidR="00CF16BC" w:rsidRDefault="00000000">
      <w:pPr>
        <w:pStyle w:val="ListBullet"/>
      </w:pPr>
      <w:r>
        <w:t>Expected impact estimate per accepted plan</w:t>
      </w:r>
    </w:p>
    <w:p w14:paraId="418AA072" w14:textId="77777777" w:rsidR="00CF16BC" w:rsidRDefault="00000000">
      <w:pPr>
        <w:pStyle w:val="ListBullet"/>
      </w:pPr>
      <w:r>
        <w:t>Response latency and reliability</w:t>
      </w:r>
    </w:p>
    <w:p w14:paraId="7E3A0C8D" w14:textId="77777777" w:rsidR="00CF16BC" w:rsidRDefault="00000000" w:rsidP="00326AFE">
      <w:pPr>
        <w:pStyle w:val="ListBullet"/>
      </w:pPr>
      <w:r>
        <w:t>Decision consistency under same input</w:t>
      </w:r>
    </w:p>
    <w:sectPr w:rsidR="00CF16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279488">
    <w:abstractNumId w:val="8"/>
  </w:num>
  <w:num w:numId="2" w16cid:durableId="456606545">
    <w:abstractNumId w:val="6"/>
  </w:num>
  <w:num w:numId="3" w16cid:durableId="98650443">
    <w:abstractNumId w:val="5"/>
  </w:num>
  <w:num w:numId="4" w16cid:durableId="1231619564">
    <w:abstractNumId w:val="4"/>
  </w:num>
  <w:num w:numId="5" w16cid:durableId="167064156">
    <w:abstractNumId w:val="7"/>
  </w:num>
  <w:num w:numId="6" w16cid:durableId="1905874065">
    <w:abstractNumId w:val="3"/>
  </w:num>
  <w:num w:numId="7" w16cid:durableId="839924824">
    <w:abstractNumId w:val="2"/>
  </w:num>
  <w:num w:numId="8" w16cid:durableId="667248994">
    <w:abstractNumId w:val="1"/>
  </w:num>
  <w:num w:numId="9" w16cid:durableId="213070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49B"/>
    <w:rsid w:val="001A2A74"/>
    <w:rsid w:val="0029639D"/>
    <w:rsid w:val="00326AFE"/>
    <w:rsid w:val="00326F90"/>
    <w:rsid w:val="00372008"/>
    <w:rsid w:val="00683583"/>
    <w:rsid w:val="009273AD"/>
    <w:rsid w:val="00AA1D8D"/>
    <w:rsid w:val="00B47730"/>
    <w:rsid w:val="00CB0664"/>
    <w:rsid w:val="00CF16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C746A"/>
  <w14:defaultImageDpi w14:val="300"/>
  <w15:docId w15:val="{84082E7E-EE60-44FA-9967-9D430B67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Rao Saraf Srinivas Rao</cp:lastModifiedBy>
  <cp:revision>3</cp:revision>
  <dcterms:created xsi:type="dcterms:W3CDTF">2013-12-23T23:15:00Z</dcterms:created>
  <dcterms:modified xsi:type="dcterms:W3CDTF">2026-03-19T20:26:00Z</dcterms:modified>
  <cp:category/>
</cp:coreProperties>
</file>