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85"/>
        <w:tblW w:w="9350" w:type="dxa"/>
        <w:tblLayout w:type="fixed"/>
        <w:tblLook w:val="04A0" w:firstRow="1" w:lastRow="0" w:firstColumn="1" w:lastColumn="0" w:noHBand="0" w:noVBand="1"/>
      </w:tblPr>
      <w:tblGrid>
        <w:gridCol w:w="3292"/>
        <w:gridCol w:w="2657"/>
        <w:gridCol w:w="3401"/>
      </w:tblGrid>
      <w:tr w:rsidR="0036650B" w14:paraId="34E7712D" w14:textId="77777777">
        <w:tc>
          <w:tcPr>
            <w:tcW w:w="3292" w:type="dxa"/>
          </w:tcPr>
          <w:p w14:paraId="09BB7535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Parameter</w:t>
            </w:r>
          </w:p>
        </w:tc>
        <w:tc>
          <w:tcPr>
            <w:tcW w:w="2657" w:type="dxa"/>
          </w:tcPr>
          <w:p w14:paraId="778C3529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values</w:t>
            </w:r>
          </w:p>
        </w:tc>
        <w:tc>
          <w:tcPr>
            <w:tcW w:w="3401" w:type="dxa"/>
          </w:tcPr>
          <w:p w14:paraId="58E06DF7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Explanation</w:t>
            </w:r>
          </w:p>
        </w:tc>
      </w:tr>
      <w:tr w:rsidR="0036650B" w14:paraId="60044753" w14:textId="77777777">
        <w:tc>
          <w:tcPr>
            <w:tcW w:w="3292" w:type="dxa"/>
          </w:tcPr>
          <w:p w14:paraId="2DED9A06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Layer thickness</w:t>
            </w:r>
          </w:p>
        </w:tc>
        <w:tc>
          <w:tcPr>
            <w:tcW w:w="2657" w:type="dxa"/>
          </w:tcPr>
          <w:p w14:paraId="0F3AA762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5-50 mm</w:t>
            </w:r>
          </w:p>
        </w:tc>
        <w:tc>
          <w:tcPr>
            <w:tcW w:w="3401" w:type="dxa"/>
          </w:tcPr>
          <w:p w14:paraId="58340DDA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0C48E4CE" w14:textId="77777777">
        <w:tc>
          <w:tcPr>
            <w:tcW w:w="3292" w:type="dxa"/>
            <w:tcBorders>
              <w:top w:val="nil"/>
            </w:tcBorders>
          </w:tcPr>
          <w:p w14:paraId="1F3120E8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Number of layers</w:t>
            </w:r>
          </w:p>
        </w:tc>
        <w:tc>
          <w:tcPr>
            <w:tcW w:w="2657" w:type="dxa"/>
            <w:tcBorders>
              <w:top w:val="nil"/>
            </w:tcBorders>
          </w:tcPr>
          <w:p w14:paraId="3AC83162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1 - 4</w:t>
            </w:r>
          </w:p>
        </w:tc>
        <w:tc>
          <w:tcPr>
            <w:tcW w:w="3401" w:type="dxa"/>
            <w:tcBorders>
              <w:top w:val="nil"/>
            </w:tcBorders>
          </w:tcPr>
          <w:p w14:paraId="2D1B52EC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5A2DAF04" w14:textId="77777777">
        <w:tc>
          <w:tcPr>
            <w:tcW w:w="3292" w:type="dxa"/>
          </w:tcPr>
          <w:p w14:paraId="637E67BC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Speed of sound (compressional)</w:t>
            </w:r>
          </w:p>
        </w:tc>
        <w:tc>
          <w:tcPr>
            <w:tcW w:w="2657" w:type="dxa"/>
          </w:tcPr>
          <w:p w14:paraId="035E7A48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1480-1600 m/s (soft tissue), 2000-3000 (bone)</w:t>
            </w:r>
          </w:p>
        </w:tc>
        <w:tc>
          <w:tcPr>
            <w:tcW w:w="3401" w:type="dxa"/>
          </w:tcPr>
          <w:p w14:paraId="5A85CD9C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0F0B1783" w14:textId="77777777">
        <w:tc>
          <w:tcPr>
            <w:tcW w:w="3292" w:type="dxa"/>
          </w:tcPr>
          <w:p w14:paraId="25A00206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Density</w:t>
            </w:r>
          </w:p>
        </w:tc>
        <w:tc>
          <w:tcPr>
            <w:tcW w:w="2657" w:type="dxa"/>
          </w:tcPr>
          <w:p w14:paraId="067A644B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930-1100 kg/m^3 (soft tissue), 2000 (bone)</w:t>
            </w:r>
          </w:p>
        </w:tc>
        <w:tc>
          <w:tcPr>
            <w:tcW w:w="3401" w:type="dxa"/>
          </w:tcPr>
          <w:p w14:paraId="206648FF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440455F1" w14:textId="77777777">
        <w:tc>
          <w:tcPr>
            <w:tcW w:w="3292" w:type="dxa"/>
          </w:tcPr>
          <w:p w14:paraId="3791AAE5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Shapes of inclusions</w:t>
            </w:r>
          </w:p>
        </w:tc>
        <w:tc>
          <w:tcPr>
            <w:tcW w:w="2657" w:type="dxa"/>
          </w:tcPr>
          <w:p w14:paraId="6A55F6C5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Circle, ellipsoid, from mask image</w:t>
            </w:r>
          </w:p>
        </w:tc>
        <w:tc>
          <w:tcPr>
            <w:tcW w:w="3401" w:type="dxa"/>
          </w:tcPr>
          <w:p w14:paraId="7EE8CCC3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67D1520C" w14:textId="77777777">
        <w:tc>
          <w:tcPr>
            <w:tcW w:w="3292" w:type="dxa"/>
          </w:tcPr>
          <w:p w14:paraId="7561D730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Diameter of inclusions </w:t>
            </w:r>
          </w:p>
        </w:tc>
        <w:tc>
          <w:tcPr>
            <w:tcW w:w="2657" w:type="dxa"/>
          </w:tcPr>
          <w:p w14:paraId="45894812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1-5 mm</w:t>
            </w:r>
          </w:p>
        </w:tc>
        <w:tc>
          <w:tcPr>
            <w:tcW w:w="3401" w:type="dxa"/>
          </w:tcPr>
          <w:p w14:paraId="3E9EA94A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428F80A7" w14:textId="77777777">
        <w:tc>
          <w:tcPr>
            <w:tcW w:w="3292" w:type="dxa"/>
          </w:tcPr>
          <w:p w14:paraId="64459237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Numbers of inclusions </w:t>
            </w:r>
          </w:p>
        </w:tc>
        <w:tc>
          <w:tcPr>
            <w:tcW w:w="2657" w:type="dxa"/>
          </w:tcPr>
          <w:p w14:paraId="5C072B7C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0-4</w:t>
            </w:r>
          </w:p>
        </w:tc>
        <w:tc>
          <w:tcPr>
            <w:tcW w:w="3401" w:type="dxa"/>
          </w:tcPr>
          <w:p w14:paraId="1A1C1648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638EC9AD" w14:textId="77777777">
        <w:tc>
          <w:tcPr>
            <w:tcW w:w="3292" w:type="dxa"/>
          </w:tcPr>
          <w:p w14:paraId="16475EDD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Contrast of inclusions </w:t>
            </w:r>
          </w:p>
        </w:tc>
        <w:tc>
          <w:tcPr>
            <w:tcW w:w="2657" w:type="dxa"/>
          </w:tcPr>
          <w:p w14:paraId="4B0EEFBE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-20 to 20 dB</w:t>
            </w:r>
          </w:p>
        </w:tc>
        <w:tc>
          <w:tcPr>
            <w:tcW w:w="3401" w:type="dxa"/>
          </w:tcPr>
          <w:p w14:paraId="1710335A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Inclusions are created by modifying the magnitude of the speckle inside</w:t>
            </w:r>
            <w:r>
              <w:rPr>
                <w:rFonts w:eastAsia="Calibri"/>
              </w:rPr>
              <w:br/>
              <w:t>hypoechoic – scatterers inside are weaker than the background (negative contrast)</w:t>
            </w:r>
            <w:r>
              <w:rPr>
                <w:rFonts w:eastAsia="Calibri"/>
              </w:rPr>
              <w:br/>
              <w:t>hyperechoic – scatterers inside are stronger than the background (positive contrast)</w:t>
            </w:r>
            <w:r>
              <w:rPr>
                <w:rFonts w:eastAsia="Calibri"/>
              </w:rPr>
              <w:br/>
              <w:t>anechoic – no scatterers inside</w:t>
            </w:r>
          </w:p>
        </w:tc>
      </w:tr>
    </w:tbl>
    <w:p w14:paraId="77DBE4B6" w14:textId="77777777" w:rsidR="0036650B" w:rsidRDefault="0036650B"/>
    <w:p w14:paraId="49E2056A" w14:textId="77777777" w:rsidR="0036650B" w:rsidRDefault="0036650B"/>
    <w:p w14:paraId="7EF6918A" w14:textId="77777777" w:rsidR="0036650B" w:rsidRDefault="0036650B"/>
    <w:p w14:paraId="543A59C3" w14:textId="77777777" w:rsidR="0036650B" w:rsidRDefault="00000000">
      <w:r>
        <w:t>Imaging Parameters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50B" w14:paraId="7FDF6F90" w14:textId="77777777">
        <w:tc>
          <w:tcPr>
            <w:tcW w:w="3116" w:type="dxa"/>
          </w:tcPr>
          <w:p w14:paraId="5D9266C7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Parameters</w:t>
            </w:r>
          </w:p>
        </w:tc>
        <w:tc>
          <w:tcPr>
            <w:tcW w:w="3117" w:type="dxa"/>
          </w:tcPr>
          <w:p w14:paraId="547DD16F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values</w:t>
            </w:r>
          </w:p>
        </w:tc>
        <w:tc>
          <w:tcPr>
            <w:tcW w:w="3117" w:type="dxa"/>
          </w:tcPr>
          <w:p w14:paraId="79D873CD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Explanation</w:t>
            </w:r>
          </w:p>
        </w:tc>
      </w:tr>
      <w:tr w:rsidR="0036650B" w14:paraId="537BAF7E" w14:textId="77777777">
        <w:tc>
          <w:tcPr>
            <w:tcW w:w="3116" w:type="dxa"/>
          </w:tcPr>
          <w:p w14:paraId="0C70009E" w14:textId="77777777" w:rsidR="001B5FFC" w:rsidRDefault="00000000">
            <w:pPr>
              <w:spacing w:after="0" w:line="240" w:lineRule="auto"/>
              <w:rPr>
                <w:rFonts w:eastAsia="Calibri"/>
                <w:lang w:val="tr-TR"/>
              </w:rPr>
            </w:pPr>
            <w:r>
              <w:rPr>
                <w:rFonts w:eastAsia="Calibri"/>
              </w:rPr>
              <w:t>Focal d</w:t>
            </w:r>
          </w:p>
          <w:p w14:paraId="39C7DD53" w14:textId="7CC77F6A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epth</w:t>
            </w:r>
            <w:proofErr w:type="spellEnd"/>
          </w:p>
        </w:tc>
        <w:tc>
          <w:tcPr>
            <w:tcW w:w="3117" w:type="dxa"/>
          </w:tcPr>
          <w:p w14:paraId="4382964A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3117" w:type="dxa"/>
          </w:tcPr>
          <w:p w14:paraId="03CC6642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For focused transmit acquisition</w:t>
            </w:r>
          </w:p>
        </w:tc>
      </w:tr>
      <w:tr w:rsidR="0036650B" w14:paraId="4888C9D9" w14:textId="77777777">
        <w:tc>
          <w:tcPr>
            <w:tcW w:w="3116" w:type="dxa"/>
          </w:tcPr>
          <w:p w14:paraId="4B08537C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Center frequency</w:t>
            </w:r>
          </w:p>
        </w:tc>
        <w:tc>
          <w:tcPr>
            <w:tcW w:w="3117" w:type="dxa"/>
          </w:tcPr>
          <w:p w14:paraId="1977864E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 – 10 MHz</w:t>
            </w:r>
          </w:p>
        </w:tc>
        <w:tc>
          <w:tcPr>
            <w:tcW w:w="3117" w:type="dxa"/>
          </w:tcPr>
          <w:p w14:paraId="1968120A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  <w:tr w:rsidR="0036650B" w14:paraId="145BFB4A" w14:textId="77777777">
        <w:tc>
          <w:tcPr>
            <w:tcW w:w="3116" w:type="dxa"/>
          </w:tcPr>
          <w:p w14:paraId="42B456DC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(Fractional) Signal bandwidth</w:t>
            </w:r>
          </w:p>
        </w:tc>
        <w:tc>
          <w:tcPr>
            <w:tcW w:w="3117" w:type="dxa"/>
          </w:tcPr>
          <w:p w14:paraId="1B750546" w14:textId="77777777" w:rsidR="0036650B" w:rsidRDefault="00000000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30 – 100 % </w:t>
            </w:r>
          </w:p>
        </w:tc>
        <w:tc>
          <w:tcPr>
            <w:tcW w:w="3117" w:type="dxa"/>
          </w:tcPr>
          <w:p w14:paraId="73580F9D" w14:textId="77777777" w:rsidR="0036650B" w:rsidRDefault="0036650B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</w:tr>
    </w:tbl>
    <w:p w14:paraId="27C40619" w14:textId="77777777" w:rsidR="0036650B" w:rsidRDefault="0036650B"/>
    <w:sectPr w:rsidR="0036650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0B"/>
    <w:rsid w:val="001B5FFC"/>
    <w:rsid w:val="0036650B"/>
    <w:rsid w:val="0045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29385"/>
  <w15:docId w15:val="{89CA0B45-157D-004A-858C-53C7E44B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C64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Kafaei Zad Tehrani</dc:creator>
  <dc:description/>
  <cp:lastModifiedBy>Vedat Duzgezen</cp:lastModifiedBy>
  <cp:revision>21</cp:revision>
  <dcterms:created xsi:type="dcterms:W3CDTF">2023-05-25T20:44:00Z</dcterms:created>
  <dcterms:modified xsi:type="dcterms:W3CDTF">2023-07-13T04:21:00Z</dcterms:modified>
  <dc:language>en-US</dc:language>
</cp:coreProperties>
</file>