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13449"/>
          <w:sz w:val="68"/>
        </w:rPr>
        <w:t>VUN EV Charge Monitor</w:t>
      </w:r>
    </w:p>
    <w:p>
      <w:r>
        <w:rPr>
          <w:b/>
          <w:color w:val="38D9E9"/>
          <w:sz w:val="36"/>
        </w:rPr>
        <w:t>Gebruikersdocumentatie</w:t>
      </w:r>
    </w:p>
    <w:p/>
    <w:p>
      <w:r>
        <w:t>Versie 1.4.6 — 2026-07-13</w:t>
      </w:r>
    </w:p>
    <w:p>
      <w:r>
        <w:t>Developed by Vincent van Unen — www.unen.nl — code@unen.nl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1. Functionaliteit</w:t>
            </w:r>
          </w:p>
        </w:tc>
      </w:tr>
    </w:tbl>
    <w:p/>
    <w:p>
      <w:r>
        <w:t>VUN EV Charge Monitor zoekt openbare laadpunten rond een Home Assistant-zone, toont de actuele beschikbaarheid via entiteiten, en stuurt (optioneel) een melding zodra een gevolgde persoon of device tracker die zone binnenkomt.</w:t>
      </w:r>
    </w:p>
    <w:p>
      <w:r>
        <w:t>De integratie draait volledig lokaal binnen Home Assistant — geen aparte service, container of cloudbackend nodig.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2. Dagelijks gebruik</w:t>
            </w:r>
          </w:p>
        </w:tc>
      </w:tr>
    </w:tbl>
    <w:p/>
    <w:p>
      <w:r>
        <w:t>Na installatie en configuratie werkt de integratie op de achtergrond:</w:t>
      </w:r>
    </w:p>
    <w:p>
      <w:pPr>
        <w:pStyle w:val="ListNumber"/>
      </w:pPr>
      <w:r>
        <w:t>De coordinator haalt periodiek (standaard elke 5 minuten) actuele</w:t>
      </w:r>
    </w:p>
    <w:p>
      <w:r>
        <w:t>laadpuntdata op binnen de ingestelde radius rond je zone.</w:t>
      </w:r>
    </w:p>
    <w:p>
      <w:pPr>
        <w:pStyle w:val="ListNumber"/>
      </w:pPr>
      <w:r>
        <w:t>De sensoren tonen altijd de meest recente, gefilterde en gesorteerde data.</w:t>
      </w:r>
    </w:p>
    <w:p>
      <w:pPr>
        <w:pStyle w:val="ListNumber"/>
      </w:pPr>
      <w:r>
        <w:t>Komt een gevolgde persoon/tracker de zone binnen, dan ontvang je (indien</w:t>
      </w:r>
    </w:p>
    <w:p>
      <w:r>
        <w:t>ingeschakeld) automatisch een melding met de beste laadopties.</w:t>
      </w:r>
    </w:p>
    <w:p>
      <w:pPr>
        <w:pStyle w:val="ListNumber"/>
      </w:pPr>
      <w:r>
        <w:t xml:space="preserve">Je kunt op elk moment handmatig vernieuwen via de </w:t>
      </w:r>
      <w:r>
        <w:rPr>
          <w:b/>
        </w:rPr>
        <w:t>Vernieuwen</w:t>
      </w:r>
      <w:r>
        <w:t>-knop, of</w:t>
      </w:r>
    </w:p>
    <w:p>
      <w:r>
        <w:t xml:space="preserve">een testmelding versturen via </w:t>
      </w:r>
      <w:r>
        <w:rPr>
          <w:b/>
        </w:rPr>
        <w:t>Testmelding versturen</w:t>
      </w:r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3. Configuratie</w:t>
            </w:r>
          </w:p>
        </w:tc>
      </w:tr>
    </w:tbl>
    <w:p/>
    <w:p>
      <w:r>
        <w:t xml:space="preserve">Voeg de integratie toe via </w:t>
      </w:r>
      <w:r>
        <w:rPr>
          <w:b/>
        </w:rPr>
        <w:t>Instellingen → Apparaten &amp; diensten → Integratie toevoegen → VUN EV Charge Monitor</w:t>
      </w:r>
      <w:r>
        <w:t>. De configuratie doorloopt vier stappen:</w:t>
      </w:r>
    </w:p>
    <w:p>
      <w:r>
        <w:rPr>
          <w:b/>
          <w:color w:val="013449"/>
          <w:sz w:val="24"/>
        </w:rPr>
        <w:t>1. Zone en provider</w:t>
      </w:r>
    </w:p>
    <w:p>
      <w:pPr>
        <w:pStyle w:val="ListBullet"/>
      </w:pPr>
      <w:r>
        <w:rPr>
          <w:b/>
        </w:rPr>
        <w:t>Zone</w:t>
      </w:r>
      <w:r>
        <w:t>: een bestaande Home Assistant-zone als zoekmiddelpunt.</w:t>
      </w:r>
    </w:p>
    <w:p>
      <w:pPr>
        <w:pStyle w:val="ListBullet"/>
      </w:pPr>
      <w:r>
        <w:rPr>
          <w:b/>
        </w:rPr>
        <w:t>Provider</w:t>
      </w:r>
      <w:r>
        <w:t>: de databron.</w:t>
      </w:r>
    </w:p>
    <w:p>
      <w:pPr>
        <w:pStyle w:val="ListBullet"/>
      </w:pPr>
      <w:r>
        <w:rPr>
          <w:b/>
        </w:rPr>
        <w:t>NDW DOT-NL</w:t>
      </w:r>
      <w:r>
        <w:t xml:space="preserve"> — officiële Nederlandse open dataset, werkt zonder key.</w:t>
      </w:r>
    </w:p>
    <w:p>
      <w:pPr>
        <w:pStyle w:val="ListBullet"/>
      </w:pPr>
      <w:r>
        <w:rPr>
          <w:b/>
        </w:rPr>
        <w:t>TomTom</w:t>
      </w:r>
      <w:r>
        <w:t xml:space="preserve"> — vereist je eigen TomTom-API-key, levert per-aansluiting-status.</w:t>
      </w:r>
    </w:p>
    <w:p>
      <w:pPr>
        <w:pStyle w:val="ListBullet"/>
      </w:pPr>
      <w:r>
        <w:rPr>
          <w:b/>
        </w:rPr>
        <w:t>Open Charge Map</w:t>
      </w:r>
      <w:r>
        <w:t xml:space="preserve"> — vereist een gratis API-key, uitsluitend statische</w:t>
      </w:r>
    </w:p>
    <w:p>
      <w:r>
        <w:t>locatiedata (geen actuele bezetting).</w:t>
      </w:r>
    </w:p>
    <w:p>
      <w:pPr>
        <w:pStyle w:val="ListBullet"/>
      </w:pPr>
      <w:r>
        <w:rPr>
          <w:b/>
        </w:rPr>
        <w:t>API-key</w:t>
      </w:r>
      <w:r>
        <w:t>: optioneel/verplicht afhankelijk van de gekozen provider.</w:t>
      </w:r>
    </w:p>
    <w:p>
      <w:pPr>
        <w:pStyle w:val="ListBullet"/>
      </w:pPr>
      <w:r>
        <w:rPr>
          <w:b/>
        </w:rPr>
        <w:t>Simulatiemodus</w:t>
      </w:r>
      <w:r>
        <w:t>: gebruikt lokale testdata, geen echte API-calls (zie</w:t>
      </w:r>
    </w:p>
    <w:p>
      <w:r>
        <w:t>onder).</w:t>
      </w:r>
    </w:p>
    <w:p>
      <w:r>
        <w:rPr>
          <w:b/>
          <w:color w:val="013449"/>
          <w:sz w:val="24"/>
        </w:rPr>
        <w:t>2. Gevolgde personen en apparaten</w:t>
      </w:r>
    </w:p>
    <w:p>
      <w:r>
        <w:t xml:space="preserve">Selecteer minimaal één </w:t>
      </w:r>
      <w:r>
        <w:rPr>
          <w:rFonts w:ascii="Consolas" w:hAnsi="Consolas"/>
          <w:sz w:val="20"/>
        </w:rPr>
        <w:t>person</w:t>
      </w:r>
      <w:r>
        <w:t xml:space="preserve">- en/of </w:t>
      </w:r>
      <w:r>
        <w:rPr>
          <w:rFonts w:ascii="Consolas" w:hAnsi="Consolas"/>
          <w:sz w:val="20"/>
        </w:rPr>
        <w:t>device_tracker</w:t>
      </w:r>
      <w:r>
        <w:t>-entiteit. Zodra een van deze de gekozen zone binnenkomt, wordt (indien ingeschakeld) een melding verstuurd.</w:t>
      </w:r>
    </w:p>
    <w:p>
      <w:r>
        <w:rPr>
          <w:b/>
          <w:color w:val="013449"/>
          <w:sz w:val="24"/>
        </w:rPr>
        <w:t>3. Zoekopties</w:t>
      </w:r>
    </w:p>
    <w:p>
      <w:pPr>
        <w:pStyle w:val="ListBullet"/>
      </w:pPr>
      <w:r>
        <w:t>Zoekradius (of de radius van de zone zelf gebruiken).</w:t>
      </w:r>
    </w:p>
    <w:p>
      <w:pPr>
        <w:pStyle w:val="ListBullet"/>
      </w:pPr>
      <w:r>
        <w:t>Maximaal aantal resultaten.</w:t>
      </w:r>
    </w:p>
    <w:p>
      <w:pPr>
        <w:pStyle w:val="ListBullet"/>
      </w:pPr>
      <w:r>
        <w:t>Connectortypen (leeg = alle).</w:t>
      </w:r>
    </w:p>
    <w:p>
      <w:pPr>
        <w:pStyle w:val="ListBullet"/>
      </w:pPr>
      <w:r>
        <w:t>Minimaal laadvermogen.</w:t>
      </w:r>
    </w:p>
    <w:p>
      <w:pPr>
        <w:pStyle w:val="ListBullet"/>
      </w:pPr>
      <w:r>
        <w:t>Update-interval.</w:t>
      </w:r>
    </w:p>
    <w:p>
      <w:pPr>
        <w:pStyle w:val="ListBullet"/>
      </w:pPr>
      <w:r>
        <w:t>Maximumleeftijd van data (waarna deze als "verouderd" wordt gemarkeerd).</w:t>
      </w:r>
    </w:p>
    <w:p>
      <w:pPr>
        <w:pStyle w:val="ListBullet"/>
      </w:pPr>
      <w:r>
        <w:t>Operators uitsluiten (typ een naam en druk op enter — bv. om een netwerk</w:t>
      </w:r>
    </w:p>
    <w:p>
      <w:r>
        <w:t>waar je geen pas voor hebt te negeren; laat leeg om alle operators mee te nemen, dit heeft standaard geen voorkeur voor enig merk).</w:t>
      </w:r>
    </w:p>
    <w:p>
      <w:pPr>
        <w:pStyle w:val="ListBullet"/>
      </w:pPr>
      <w:r>
        <w:t>Echte rijafstand gebruiken i.p.v. hemelsbreed (vereist een gratis</w:t>
      </w:r>
    </w:p>
    <w:p>
      <w:r>
        <w:rPr>
          <w:i/>
        </w:rPr>
        <w:t>OpenRouteService (https://openrouteservice.org/dev/#/signup)</w:t>
      </w:r>
      <w:r>
        <w:t>-API-key). Dit wordt alleen toegepast op de eerste paar (top-5) kandidaten na sortering op hemelsbrede afstand — niet op de volledige resultatenlijst, om het aantal externe aanvragen laag te houden.</w:t>
      </w:r>
    </w:p>
    <w:p>
      <w:pPr>
        <w:pStyle w:val="ListBullet"/>
      </w:pPr>
      <w:r>
        <w:t>Bestemmingszone voor routegebaseerd zoeken (optioneel — zie</w:t>
      </w:r>
    </w:p>
    <w:p>
      <w:r>
        <w:t>"Routegebaseerd zoeken" hieronder). Vereist dezelfde OpenRouteService-key.</w:t>
      </w:r>
    </w:p>
    <w:p>
      <w:pPr>
        <w:pStyle w:val="ListBullet"/>
      </w:pPr>
      <w:r>
        <w:t>Breedte van de routecorridor (hoe ver een laadpunt van de route mag liggen,</w:t>
      </w:r>
    </w:p>
    <w:p>
      <w:r>
        <w:t>standaard 1000 meter, instelbaar tussen 100 en 5000 meter).</w:t>
      </w:r>
    </w:p>
    <w:p>
      <w:r>
        <w:rPr>
          <w:b/>
          <w:color w:val="013449"/>
          <w:sz w:val="24"/>
        </w:rPr>
        <w:t>4. Notificaties</w:t>
      </w:r>
    </w:p>
    <w:p>
      <w:pPr>
        <w:pStyle w:val="ListBullet"/>
      </w:pPr>
      <w:r>
        <w:t xml:space="preserve">Notificatiedoel (een </w:t>
      </w:r>
      <w:r>
        <w:rPr>
          <w:rFonts w:ascii="Consolas" w:hAnsi="Consolas"/>
          <w:sz w:val="20"/>
        </w:rPr>
        <w:t>notify</w:t>
      </w:r>
      <w:r>
        <w:t>-entiteit, apparaat, gebied of label).</w:t>
      </w:r>
    </w:p>
    <w:p>
      <w:pPr>
        <w:pStyle w:val="ListBullet"/>
      </w:pPr>
      <w:r>
        <w:t>Melding bij zone-entry aan/uit.</w:t>
      </w:r>
    </w:p>
    <w:p>
      <w:pPr>
        <w:pStyle w:val="ListBullet"/>
      </w:pPr>
      <w:r>
        <w:t>Melding bij wijziging beschikbaarheid aan/uit.</w:t>
      </w:r>
    </w:p>
    <w:p>
      <w:pPr>
        <w:pStyle w:val="ListBullet"/>
      </w:pPr>
      <w:r>
        <w:t>Cooldown tussen meldingen (minuten).</w:t>
      </w:r>
    </w:p>
    <w:p>
      <w:pPr>
        <w:pStyle w:val="ListBullet"/>
      </w:pPr>
      <w:r>
        <w:t>Taal van de melding (Nederlands/Engels).</w:t>
      </w:r>
    </w:p>
    <w:p>
      <w:r>
        <w:t xml:space="preserve">Alle instellingen zijn achteraf aanpasbaar via </w:t>
      </w:r>
      <w:r>
        <w:rPr>
          <w:b/>
        </w:rPr>
        <w:t>Configureren</w:t>
      </w:r>
      <w:r>
        <w:t xml:space="preserve"> op de integratietegel (doorloopt dezelfde vier stappen). Dit is te onderscheiden van </w:t>
      </w:r>
      <w:r>
        <w:rPr>
          <w:b/>
        </w:rPr>
        <w:t>Herconfigureren</w:t>
      </w:r>
      <w:r>
        <w:t xml:space="preserve"> (drie-puntjes-menu op de integratietegel): dat is bedoeld om zone/provider/API-key te wijzigen, maar doorloopt sinds v1.4.6 ook alle overige stappen en past dezelfde instellingen aan als </w:t>
      </w:r>
      <w:r>
        <w:rPr>
          <w:b/>
        </w:rPr>
        <w:t>Configureren</w:t>
      </w:r>
      <w:r>
        <w:t xml:space="preserve"> — beide routes zijn nu gelijkwaardig. Vóór v1.4.6 werden wijzigingen via Herconfigureren soms genegeerd zodra </w:t>
      </w:r>
      <w:r>
        <w:rPr>
          <w:b/>
        </w:rPr>
        <w:t>Configureren</w:t>
      </w:r>
      <w:r>
        <w:t xml:space="preserve"> al eens gebruikt was.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4. Sensoren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13449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4320"/>
            <w:shd w:val="clear" w:color="auto" w:fill="013449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Beschikbare laadlocaties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Aantal locaties met minimaal één vrije aansluiting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Beschikbare aansluitingen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Totaal aantal vrije aansluitingen over alle locaties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Totaal aantal laadlocaties </w:t>
            </w:r>
            <w:r>
              <w:rPr>
                <w:i/>
                <w:sz w:val="20"/>
              </w:rPr>
              <w:t>(standaard uit)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Alle gevonden locaties, ongeacht beschikbaarheid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Totaal aantal aansluitingen </w:t>
            </w:r>
            <w:r>
              <w:rPr>
                <w:i/>
                <w:sz w:val="20"/>
              </w:rPr>
              <w:t>(standaard uit)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Alle aansluitingen over alle locaties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Beste laadlocatie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Naam van de best gesorteerde locatie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Afstand tot beste locatie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 meters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Max. vermogen beste locatie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 kW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Operator beste locatie </w:t>
            </w:r>
            <w:r>
              <w:rPr>
                <w:i/>
                <w:sz w:val="20"/>
              </w:rPr>
              <w:t>(standaard uit)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Adres beste locatie </w:t>
            </w:r>
            <w:r>
              <w:rPr>
                <w:i/>
                <w:sz w:val="20"/>
              </w:rPr>
              <w:t>(standaard uit)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Navigatielink </w:t>
            </w:r>
            <w:r>
              <w:rPr>
                <w:i/>
                <w:sz w:val="20"/>
              </w:rPr>
              <w:t>(standaard uit)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Maps-link naar de beste locatie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Laatste succesvolle 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Tijdstip van de laatst gelukte databevraging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Databron </w:t>
            </w:r>
            <w:r>
              <w:rPr>
                <w:i/>
                <w:sz w:val="20"/>
              </w:rPr>
              <w:t>(standaard uit)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Naam van de actieve provider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API-status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ok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cannot_connect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invalid_auth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rate_limited</w:t>
            </w:r>
            <w:r>
              <w:rPr>
                <w:sz w:val="20"/>
              </w:rPr>
              <w:t xml:space="preserve"> of </w:t>
            </w:r>
            <w:r>
              <w:rPr>
                <w:rFonts w:ascii="Consolas" w:hAnsi="Consolas"/>
                <w:sz w:val="20"/>
              </w:rPr>
              <w:t>unknown</w:t>
            </w:r>
          </w:p>
        </w:tc>
      </w:tr>
    </w:tbl>
    <w:p/>
    <w:p>
      <w:r>
        <w:t xml:space="preserve">De sensor "Beschikbare laadlocaties" heeft een attribuut </w:t>
      </w:r>
      <w:r>
        <w:rPr>
          <w:rFonts w:ascii="Consolas" w:hAnsi="Consolas"/>
          <w:sz w:val="20"/>
        </w:rPr>
        <w:t>top_locations</w:t>
      </w:r>
      <w:r>
        <w:t xml:space="preserve"> met een compacte lijst (max. 5) van naam, adres, afstand, beschikbaarheid en vermogen — handig voor eigen dashboardkaarten of automatiseringen.</w:t>
      </w:r>
    </w:p>
    <w:p>
      <w:r>
        <w:t>Standaard uitgeschakelde sensoren kun je alsnog activeren via de entiteiteninstellingen.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5. Binary sensors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13449"/>
          </w:tcPr>
          <w:p>
            <w:r>
              <w:rPr>
                <w:b/>
                <w:color w:val="FFFFFF"/>
              </w:rPr>
              <w:t>Binary sensor</w:t>
            </w:r>
          </w:p>
        </w:tc>
        <w:tc>
          <w:tcPr>
            <w:tcW w:type="dxa" w:w="4320"/>
            <w:shd w:val="clear" w:color="auto" w:fill="013449"/>
          </w:tcPr>
          <w:p>
            <w:r>
              <w:rPr>
                <w:b/>
                <w:color w:val="FFFFFF"/>
              </w:rPr>
              <w:t>Aan wanneer...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Laadlocatie beschikbaar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Minimaal één locatie binnen de radius vrij 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beschikbaar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 laatste providercall succesvol was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verouderd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 laatst opgehaalde data ouder is dan de ingestelde maximumleeftijd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6. Button</w:t>
            </w:r>
          </w:p>
        </w:tc>
      </w:tr>
    </w:tbl>
    <w:p/>
    <w:p>
      <w:pPr>
        <w:pStyle w:val="ListBullet"/>
      </w:pPr>
      <w:r>
        <w:rPr>
          <w:b/>
        </w:rPr>
        <w:t>Vernieuwen</w:t>
      </w:r>
      <w:r>
        <w:t xml:space="preserve"> — forceert direct een nieuwe databevraging.</w:t>
      </w:r>
    </w:p>
    <w:p>
      <w:pPr>
        <w:pStyle w:val="ListBullet"/>
      </w:pPr>
      <w:r>
        <w:rPr>
          <w:b/>
        </w:rPr>
        <w:t>Testmelding versturen</w:t>
      </w:r>
      <w:r>
        <w:t xml:space="preserve"> — verstuurt direct een melding met de huidige</w:t>
      </w:r>
    </w:p>
    <w:p>
      <w:r>
        <w:t>data, zonder rekening te houden met de cooldown of de zone-entry-toggle.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7. Events</w:t>
            </w:r>
          </w:p>
        </w:tc>
      </w:tr>
    </w:tbl>
    <w:p/>
    <w:p>
      <w:r>
        <w:t xml:space="preserve">De event-entiteit </w:t>
      </w:r>
      <w:r>
        <w:rPr>
          <w:b/>
        </w:rPr>
        <w:t>Activiteit</w:t>
      </w:r>
      <w:r>
        <w:t xml:space="preserve"> signaleert:</w:t>
      </w:r>
    </w:p>
    <w:p>
      <w:pPr>
        <w:pStyle w:val="ListBullet"/>
      </w:pPr>
      <w:r>
        <w:rPr>
          <w:rFonts w:ascii="Consolas" w:hAnsi="Consolas"/>
          <w:sz w:val="20"/>
        </w:rPr>
        <w:t>zone_entered</w:t>
      </w:r>
      <w:r>
        <w:t xml:space="preserve"> — een gevolgde persoon/tracker is de zone binnengekomen.</w:t>
      </w:r>
    </w:p>
    <w:p>
      <w:pPr>
        <w:pStyle w:val="ListBullet"/>
      </w:pPr>
      <w:r>
        <w:rPr>
          <w:rFonts w:ascii="Consolas" w:hAnsi="Consolas"/>
          <w:sz w:val="20"/>
        </w:rPr>
        <w:t>availability_changed</w:t>
      </w:r>
      <w:r>
        <w:t xml:space="preserve"> — het aantal beschikbare aansluitingen is gewijzigd.</w:t>
      </w:r>
    </w:p>
    <w:p>
      <w:pPr>
        <w:pStyle w:val="ListBullet"/>
      </w:pPr>
      <w:r>
        <w:rPr>
          <w:rFonts w:ascii="Consolas" w:hAnsi="Consolas"/>
          <w:sz w:val="20"/>
        </w:rPr>
        <w:t>charger_available</w:t>
      </w:r>
      <w:r>
        <w:t xml:space="preserve"> — er kwam een aansluiting beschikbaar terwijl er</w:t>
      </w:r>
    </w:p>
    <w:p>
      <w:r>
        <w:t>daarvoor nul beschikbaar waren.</w:t>
      </w:r>
    </w:p>
    <w:p>
      <w:pPr>
        <w:pStyle w:val="ListBullet"/>
      </w:pPr>
      <w:r>
        <w:rPr>
          <w:rFonts w:ascii="Consolas" w:hAnsi="Consolas"/>
          <w:sz w:val="20"/>
        </w:rPr>
        <w:t>provider_unavailable</w:t>
      </w:r>
      <w:r>
        <w:t xml:space="preserve"> — de provider is meerdere pogingen achtereen</w:t>
      </w:r>
    </w:p>
    <w:p>
      <w:r>
        <w:t>onbereikbaar.</w:t>
      </w:r>
    </w:p>
    <w:p>
      <w:r>
        <w:t>Deze events zijn bruikbaar als trigger in eigen automatiseringen, los van de ingebouwde notificatielogica.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8. Notificaties</w:t>
            </w:r>
          </w:p>
        </w:tc>
      </w:tr>
    </w:tbl>
    <w:p/>
    <w:p>
      <w:r>
        <w:t>Bij een zone-entry (of via de testknop) ontvang je één van drie berichtvarianten, afhankelijk van de actuele data:</w:t>
      </w:r>
    </w:p>
    <w:p>
      <w:r>
        <w:rPr>
          <w:b/>
        </w:rPr>
        <w:t>Beschikbare laadpunten: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9FF"/>
          </w:tcPr>
          <w:p>
            <w:r>
              <w:rPr>
                <w:rFonts w:ascii="Consolas" w:hAnsi="Consolas"/>
                <w:sz w:val="19"/>
              </w:rPr>
              <w:t>Laadpunten in de buurt van Woonwijk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9"/>
              </w:rPr>
              <w:t>Er zijn 3 laadlocaties met in totaal 7 vrije aansluitingen.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9"/>
              </w:rPr>
              <w:t>1. P+R Centrum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3 van 6 beschikbaar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Type 2 · maximaal 22 kW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280 meter afstand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9"/>
              </w:rPr>
              <w:t>...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9"/>
              </w:rPr>
              <w:t>Bijgewerkt om 16:32 via NDW DOT-NL.</w:t>
            </w:r>
          </w:p>
        </w:tc>
      </w:tr>
    </w:tbl>
    <w:p/>
    <w:p>
      <w:r>
        <w:rPr>
          <w:b/>
        </w:rPr>
        <w:t>Geen beschikbare laadpunten: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9FF"/>
          </w:tcPr>
          <w:p>
            <w:r>
              <w:rPr>
                <w:rFonts w:ascii="Consolas" w:hAnsi="Consolas"/>
                <w:sz w:val="19"/>
              </w:rPr>
              <w:t>Er zijn momenteel geen vrije laadpunten binnen 1,5 kilometer van Woonwijk.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9"/>
              </w:rPr>
              <w:t>De status is voor het laatst bijgewerkt om 16:32.</w:t>
            </w:r>
          </w:p>
        </w:tc>
      </w:tr>
    </w:tbl>
    <w:p/>
    <w:p>
      <w:r>
        <w:rPr>
          <w:b/>
        </w:rPr>
        <w:t>Alleen statische data (bv. bij Open Charge Map):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9FF"/>
          </w:tcPr>
          <w:p>
            <w:r>
              <w:rPr>
                <w:rFonts w:ascii="Consolas" w:hAnsi="Consolas"/>
                <w:sz w:val="19"/>
              </w:rPr>
              <w:t>Er zijn 5 laadlocaties gevonden, maar de actuele bezetting is niet beschikbaar.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9"/>
              </w:rPr>
              <w:t>Controleer voor vertrek de laadpaalapp voordat je de laadkabel alvast</w:t>
            </w:r>
            <w:r>
              <w:br/>
            </w:r>
            <w:r>
              <w:rPr>
                <w:rFonts w:ascii="Consolas" w:hAnsi="Consolas"/>
                <w:sz w:val="19"/>
              </w:rPr>
              <w:t>enthousiast uit de kofferbak haalt.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9. Filters</w:t>
            </w:r>
          </w:p>
        </w:tc>
      </w:tr>
    </w:tbl>
    <w:p/>
    <w:p>
      <w:pPr>
        <w:pStyle w:val="ListBullet"/>
      </w:pPr>
      <w:r>
        <w:rPr>
          <w:b/>
        </w:rPr>
        <w:t>Connectortypen</w:t>
      </w:r>
      <w:r>
        <w:t>: beperk resultaten tot Type 2, CCS, CHAdeMO, Type 1 of</w:t>
      </w:r>
    </w:p>
    <w:p>
      <w:r>
        <w:t>huishoudstekker. Leeg = alle typen.</w:t>
      </w:r>
    </w:p>
    <w:p>
      <w:pPr>
        <w:pStyle w:val="ListBullet"/>
      </w:pPr>
      <w:r>
        <w:rPr>
          <w:b/>
        </w:rPr>
        <w:t>Minimaal vermogen</w:t>
      </w:r>
      <w:r>
        <w:t>: verberg locaties onder een ingesteld kW-vermogen.</w:t>
      </w:r>
    </w:p>
    <w:p>
      <w:pPr>
        <w:pStyle w:val="ListBullet"/>
      </w:pPr>
      <w:r>
        <w:rPr>
          <w:b/>
        </w:rPr>
        <w:t>Zoekradius</w:t>
      </w:r>
      <w:r>
        <w:t>: eigen radius, of de radius van de gekozen zone.</w:t>
      </w:r>
    </w:p>
    <w:p>
      <w:pPr>
        <w:pStyle w:val="ListBullet"/>
      </w:pPr>
      <w:r>
        <w:rPr>
          <w:b/>
        </w:rPr>
        <w:t>Operators uitsluiten</w:t>
      </w:r>
      <w:r>
        <w:t>: verberg specifieke laadnetwerken. Zonder deze</w:t>
      </w:r>
    </w:p>
    <w:p>
      <w:r>
        <w:t>filter wordt nooit een merk/operator voorgetrokken — de sortering kijkt uitsluitend naar beschikbaarheid, afstand, vermogen en actualiteit.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10. Afstand: hemelsbreed of rijafstand</w:t>
            </w:r>
          </w:p>
        </w:tc>
      </w:tr>
    </w:tbl>
    <w:p/>
    <w:p>
      <w:r>
        <w:t xml:space="preserve">Standaard is de getoonde afstand </w:t>
      </w:r>
      <w:r>
        <w:rPr>
          <w:b/>
        </w:rPr>
        <w:t>hemelsbreed</w:t>
      </w:r>
      <w:r>
        <w:t xml:space="preserve"> (rechte lijn) — een bewuste, lichte berekening zonder externe routing-dienst. Klik je op de navigatielink, dan berekent Google Maps daar een échte rijroute voor, die door straten, bochten en eenrichtingsverkeer vrijwel altijd langer is dan de hemelsbrede afstand — dat is normaal, geen fout.</w:t>
      </w:r>
    </w:p>
    <w:p>
      <w:r>
        <w:t xml:space="preserve">Wil je dat de getoonde afstand zelf ook een echte rijafstand is, schakel dan "Echte rijafstand gebruiken" in bij de zoekopties en vul een gratis OpenRouteService-API-key in (registreren via </w:t>
      </w:r>
      <w:r>
        <w:rPr>
          <w:i/>
        </w:rPr>
        <w:t>openrouteservice.org (https://openrouteservice.org/dev/#/signup)</w:t>
      </w:r>
      <w:r>
        <w:t>). Dit wordt alleen berekend voor de top-kandidaten na de eerste, hemelsbrede sortering — niet voor elke gevonden locatie — om het aantal externe aanvragen laag te houden.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11. Routegebaseerd zoeken</w:t>
            </w:r>
          </w:p>
        </w:tc>
      </w:tr>
    </w:tbl>
    <w:p/>
    <w:p>
      <w:r>
        <w:t xml:space="preserve">Standaard wordt gezocht rond één vast punt (de zone). Wil je in plaats daarvan laadpunten zien </w:t>
      </w:r>
      <w:r>
        <w:rPr>
          <w:b/>
        </w:rPr>
        <w:t>langs de route</w:t>
      </w:r>
      <w:r>
        <w:t xml:space="preserve"> naar een tweede zone — bijvoorbeeld onderweg naar werk — stel dan bij de zoekopties een "Bestemmingszone route" in en vul een gratis OpenRouteService-API-key in (dezelfde key als bij "Echte rijafstand gebruiken").</w:t>
      </w:r>
    </w:p>
    <w:p>
      <w:r>
        <w:t>Zodra dit is ingesteld:</w:t>
      </w:r>
    </w:p>
    <w:p>
      <w:pPr>
        <w:pStyle w:val="ListBullet"/>
      </w:pPr>
      <w:r>
        <w:t>wordt de routegeometrie tussen de zone en de bestemmingszone opgehaald bij</w:t>
      </w:r>
    </w:p>
    <w:p>
      <w:r>
        <w:t>OpenRouteService;</w:t>
      </w:r>
    </w:p>
    <w:p>
      <w:pPr>
        <w:pStyle w:val="ListBullet"/>
      </w:pPr>
      <w:r>
        <w:t>worden alleen laadpunten getoond die binnen de ingestelde routecorridor</w:t>
      </w:r>
    </w:p>
    <w:p>
      <w:r>
        <w:t>liggen (standaard 1000 meter van de route);</w:t>
      </w:r>
    </w:p>
    <w:p>
      <w:pPr>
        <w:pStyle w:val="ListBullet"/>
      </w:pPr>
      <w:r>
        <w:t>is de getoonde afstand de afstand vanaf het startpunt, niet vanaf de</w:t>
      </w:r>
    </w:p>
    <w:p>
      <w:r>
        <w:t>routelijn.</w:t>
      </w:r>
    </w:p>
    <w:p>
      <w:r>
        <w:rPr>
          <w:b/>
        </w:rPr>
        <w:t>Bekende beperking:</w:t>
      </w:r>
      <w:r>
        <w:t xml:space="preserve"> het zoekgebied rond de volledige route wordt begrensd tot maximaal 20 km straal. Voor zeer lange routes (bv. honderden kilometers) worden dus niet alle laadpunten langs de hele route gevonden — dit is voldoende voor de meeste dagelijkse woon-werk-routes, maar geen vervanging voor een volledige routeplanner.</w:t>
      </w:r>
    </w:p>
    <w:p>
      <w:r>
        <w:rPr>
          <w:b/>
        </w:rPr>
        <w:t>Geen stille terugval:</w:t>
      </w:r>
      <w:r>
        <w:t xml:space="preserve"> in tegenstelling tot "Echte rijafstand gebruiken" (die bij een fout gewoon de hemelsbrede afstand toont) mislukt de hele update expliciet als de route niet berekend kan worden — bijvoorbeeld bij een ongeldige bestemmingszone of een probleem bij OpenRouteService. De sensor "API-status" en de binary sensor "Data verouderd" laten dit zien.</w:t>
      </w:r>
    </w:p>
    <w:p>
      <w:r>
        <w:t>Laat de bestemmingszone leeg om terug te schakelen naar het normale straal-zoekgedrag.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12. Navigatielinks</w:t>
            </w:r>
          </w:p>
        </w:tc>
      </w:tr>
    </w:tbl>
    <w:p/>
    <w:p>
      <w:r>
        <w:t>Elke laadlocatie krijgt een kant-en-klare Google Maps-navigatielink (</w:t>
      </w:r>
      <w:r>
        <w:rPr>
          <w:rFonts w:ascii="Consolas" w:hAnsi="Consolas"/>
          <w:sz w:val="20"/>
        </w:rPr>
        <w:t>sensor.navigation_url</w:t>
      </w:r>
      <w:r>
        <w:t xml:space="preserve"> en in elke serviceresponse).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13. Laadlocaties op de kaart</w:t>
            </w:r>
          </w:p>
        </w:tc>
      </w:tr>
    </w:tbl>
    <w:p/>
    <w:p>
      <w:r>
        <w:t xml:space="preserve">Naast de sensoren maakt de integratie tot </w:t>
      </w:r>
      <w:r>
        <w:rPr>
          <w:rFonts w:ascii="Consolas" w:hAnsi="Consolas"/>
          <w:sz w:val="20"/>
        </w:rPr>
        <w:t>max_results</w:t>
      </w:r>
      <w:r>
        <w:t xml:space="preserve"> </w:t>
      </w:r>
      <w:r>
        <w:rPr>
          <w:rFonts w:ascii="Consolas" w:hAnsi="Consolas"/>
          <w:sz w:val="20"/>
        </w:rPr>
        <w:t>geo_location</w:t>
      </w:r>
      <w:r>
        <w:t>- entiteiten aan (</w:t>
      </w:r>
      <w:r>
        <w:rPr>
          <w:rFonts w:ascii="Consolas" w:hAnsi="Consolas"/>
          <w:sz w:val="20"/>
        </w:rPr>
        <w:t>geo_location.&lt;zone&gt;_map_marker_0</w:t>
      </w:r>
      <w:r>
        <w:t xml:space="preserve"> t/m </w:t>
      </w:r>
      <w:r>
        <w:rPr>
          <w:rFonts w:ascii="Consolas" w:hAnsi="Consolas"/>
          <w:sz w:val="20"/>
        </w:rPr>
        <w:t>_&lt;max_results-1&gt;</w:t>
      </w:r>
      <w:r>
        <w:t xml:space="preserve">) — één per huidige topresultaat, met de exacte coördinaten van de laadlocatie. Voeg ze toe aan een standaard Home Assistant </w:t>
      </w:r>
      <w:r>
        <w:rPr>
          <w:rFonts w:ascii="Consolas" w:hAnsi="Consolas"/>
          <w:sz w:val="20"/>
        </w:rPr>
        <w:t>map</w:t>
      </w:r>
      <w:r>
        <w:t>-kaart om ze als gekleurde punten te zien: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9FF"/>
          </w:tcPr>
          <w:p>
            <w:r>
              <w:rPr>
                <w:rFonts w:ascii="Consolas" w:hAnsi="Consolas"/>
                <w:sz w:val="19"/>
              </w:rPr>
              <w:t>- type: map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entities: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- entity: geo_location.laadpaal_map_marker_0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- entity: geo_location.laadpaal_map_marker_1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- entity: geo_location.laadpaal_map_marker_2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- entity: geo_location.laadpaal_map_marker_3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- entity: geo_location.laadpaal_map_marker_4</w:t>
            </w:r>
          </w:p>
        </w:tc>
      </w:tr>
    </w:tbl>
    <w:p/>
    <w:p>
      <w:r>
        <w:rPr>
          <w:b/>
        </w:rPr>
        <w:t>Upgrade je van vóór v1.4.1?</w:t>
      </w:r>
      <w:r>
        <w:t xml:space="preserve"> Marker-entiteiten die al bestonden vóór deze versie hebben mogelijk een andere, onvoorspelbare entity-ID gekregen (een bekende bug, zie </w:t>
      </w:r>
      <w:r>
        <w:rPr>
          <w:rFonts w:ascii="Consolas" w:hAnsi="Consolas"/>
          <w:sz w:val="20"/>
        </w:rPr>
        <w:t>CHANGELOG.md</w:t>
      </w:r>
      <w:r>
        <w:t xml:space="preserve">). Verwijder in dat geval de bestaande </w:t>
      </w:r>
      <w:r>
        <w:rPr>
          <w:rFonts w:ascii="Consolas" w:hAnsi="Consolas"/>
          <w:sz w:val="20"/>
        </w:rPr>
        <w:t>geo_location</w:t>
      </w:r>
      <w:r>
        <w:t xml:space="preserve">-markerentiteiten via </w:t>
      </w:r>
      <w:r>
        <w:rPr>
          <w:b/>
        </w:rPr>
        <w:t>Instellingen → Apparaten &amp; diensten → Entiteiten</w:t>
      </w:r>
      <w:r>
        <w:t xml:space="preserve"> en herstart Home Assistant — ze worden dan opnieuw aangemaakt met de juiste, vaste </w:t>
      </w:r>
      <w:r>
        <w:rPr>
          <w:rFonts w:ascii="Consolas" w:hAnsi="Consolas"/>
          <w:sz w:val="20"/>
        </w:rPr>
        <w:t>map_marker_&lt;index&gt;</w:t>
      </w:r>
      <w:r>
        <w:t>-entity-ID's.</w:t>
      </w:r>
    </w:p>
    <w:p>
      <w:r>
        <w:t>De marker-kleur volgt automatisch de beschikbaarheid van die locatie: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13449"/>
          </w:tcPr>
          <w:p>
            <w:r>
              <w:rPr>
                <w:b/>
                <w:color w:val="FFFFFF"/>
              </w:rPr>
              <w:t>Kleur</w:t>
            </w:r>
          </w:p>
        </w:tc>
        <w:tc>
          <w:tcPr>
            <w:tcW w:type="dxa" w:w="4320"/>
            <w:shd w:val="clear" w:color="auto" w:fill="013449"/>
          </w:tcPr>
          <w:p>
            <w:r>
              <w:rPr>
                <w:b/>
                <w:color w:val="FFFFFF"/>
              </w:rPr>
              <w:t>Betekenis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🔴 Rood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aansluitingen beschikbaar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🟠 Oranje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aansluiting beschikbaar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🟢 Groen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of meer aansluitingen beschikbaar</w:t>
            </w:r>
          </w:p>
        </w:tc>
      </w:tr>
    </w:tbl>
    <w:p/>
    <w:p>
      <w:r>
        <w:t xml:space="preserve">Een marker-"slot" toont altijd de huidige #N-locatie uit de resultatenlijst — welke fysieke laadpaal dat is kan dus tussen updates wisselen (net als bij de "Beste laadlocatie"-sensor). Is er geen locatie meer op die positie (bv. omdat er minder dan </w:t>
      </w:r>
      <w:r>
        <w:rPr>
          <w:rFonts w:ascii="Consolas" w:hAnsi="Consolas"/>
          <w:sz w:val="20"/>
        </w:rPr>
        <w:t>max_results</w:t>
      </w:r>
      <w:r>
        <w:t xml:space="preserve"> locaties gevonden zijn), dan wordt die marker automatisch "unavailable" en niet op de kaart getoond.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14. Simulatiemodus</w:t>
            </w:r>
          </w:p>
        </w:tc>
      </w:tr>
    </w:tbl>
    <w:p/>
    <w:p>
      <w:r>
        <w:t>Schakel simulatiemodus in tijdens het toevoegen of via de opties om de integratie te testen zonder echte API-calls. Simulatiemodus levert drie vaste testlocaties met verschillende beschikbaarheid (deels beschikbaar, volledig bezet, hoog vermogen beschikbaar) rond je zone, duidelijk herkenbaar aan de naam ("Sim ...") en de databron "Simulatie".</w:t>
      </w:r>
    </w:p>
    <w:p>
      <w:r>
        <w:t>Handig om:</w:t>
      </w:r>
    </w:p>
    <w:p>
      <w:pPr>
        <w:pStyle w:val="ListBullet"/>
      </w:pPr>
      <w:r>
        <w:t>de notificatietekst te controleren (testknop);</w:t>
      </w:r>
    </w:p>
    <w:p>
      <w:pPr>
        <w:pStyle w:val="ListBullet"/>
      </w:pPr>
      <w:r>
        <w:t>stale-databehandeling te testen (zet de maximumleeftijd laag en wacht);</w:t>
      </w:r>
    </w:p>
    <w:p>
      <w:pPr>
        <w:pStyle w:val="ListBullet"/>
      </w:pPr>
      <w:r>
        <w:t>zone-entrygedrag te testen (verplaats de gevolgde persoon/tracker via</w:t>
      </w:r>
    </w:p>
    <w:p>
      <w:r>
        <w:t>Ontwikkelaarstools naar de zone).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15. Veelvoorkomende fouten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13449"/>
          </w:tcPr>
          <w:p>
            <w:r>
              <w:rPr>
                <w:b/>
                <w:color w:val="FFFFFF"/>
              </w:rPr>
              <w:t>Foutcode</w:t>
            </w:r>
          </w:p>
        </w:tc>
        <w:tc>
          <w:tcPr>
            <w:tcW w:type="dxa" w:w="2880"/>
            <w:shd w:val="clear" w:color="auto" w:fill="013449"/>
          </w:tcPr>
          <w:p>
            <w:r>
              <w:rPr>
                <w:b/>
                <w:color w:val="FFFFFF"/>
              </w:rPr>
              <w:t>Betekenis</w:t>
            </w:r>
          </w:p>
        </w:tc>
        <w:tc>
          <w:tcPr>
            <w:tcW w:type="dxa" w:w="2880"/>
            <w:shd w:val="clear" w:color="auto" w:fill="013449"/>
          </w:tcPr>
          <w:p>
            <w:r>
              <w:rPr>
                <w:b/>
                <w:color w:val="FFFFFF"/>
              </w:rPr>
              <w:t>Oplossing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invalid_zone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Zone niet gevonden of ongeldige coördinaten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Kies een bestaande zone met geldige latitude/longitude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invalid_entity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Geen geldige persoon/tracker geselecteerd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Selecteer minimaal één bestaande entiteit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cannot_connect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 niet bereikbaar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Controleer je internetverbinding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invalid_auth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API-key geweigerd of ontbreekt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Controleer de API-key (verplicht voor TomTom/Open Charge Map)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 limiteert het aantal aanvragen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Probeer het later opnieuw, verlaag de update-frequentie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invalid_notification_service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Notificatiedoel niet gevonden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Kies een geldig notificatiedoel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16. Beperkingen</w:t>
            </w:r>
          </w:p>
        </w:tc>
      </w:tr>
    </w:tbl>
    <w:p/>
    <w:p>
      <w:pPr>
        <w:pStyle w:val="ListBullet"/>
      </w:pPr>
      <w:r>
        <w:t>Geen starten/stoppen van laadsessies, reserveren of betalen.</w:t>
      </w:r>
    </w:p>
    <w:p>
      <w:pPr>
        <w:pStyle w:val="ListBullet"/>
      </w:pPr>
      <w:r>
        <w:t>Geen volledige routeplanning (wel een externe navigatielink).</w:t>
      </w:r>
    </w:p>
    <w:p>
      <w:pPr>
        <w:pStyle w:val="ListBullet"/>
      </w:pPr>
      <w:r>
        <w:t>Open Charge Map levert nooit actuele bezetting, alleen locatiegegevens.</w:t>
      </w:r>
    </w:p>
    <w:p>
      <w:pPr>
        <w:pStyle w:val="ListBullet"/>
      </w:pPr>
      <w:r>
        <w:t>NDW's per-aansluiting-status is een best-effort benadering op basis van</w:t>
      </w:r>
    </w:p>
    <w:p>
      <w:r>
        <w:t xml:space="preserve">geaggregeerde tellingen (zie </w:t>
      </w:r>
      <w:r>
        <w:rPr>
          <w:rFonts w:ascii="Consolas" w:hAnsi="Consolas"/>
          <w:sz w:val="20"/>
        </w:rPr>
        <w:t>providers/ndw.py</w:t>
      </w:r>
      <w: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17. Privacy</w:t>
            </w:r>
          </w:p>
        </w:tc>
      </w:tr>
    </w:tbl>
    <w:p/>
    <w:p>
      <w:r>
        <w:t xml:space="preserve">De integratie verwerkt de status van de door jou geselecteerde </w:t>
      </w:r>
      <w:r>
        <w:rPr>
          <w:rFonts w:ascii="Consolas" w:hAnsi="Consolas"/>
          <w:sz w:val="20"/>
        </w:rPr>
        <w:t>person</w:t>
      </w:r>
      <w:r>
        <w:t xml:space="preserve">- en </w:t>
      </w:r>
      <w:r>
        <w:rPr>
          <w:rFonts w:ascii="Consolas" w:hAnsi="Consolas"/>
          <w:sz w:val="20"/>
        </w:rPr>
        <w:t>device_tracker</w:t>
      </w:r>
      <w:r>
        <w:t>-entiteiten, uitsluitend om zone-entry te detecteren. Er wordt geen bewegingshistorie opgeslagen — alleen het moment van de laatst gedetecteerde zone-entry (in het geheugen, niet op schijf). Diagnostics redacteren de gekozen zone, gevolgde entiteiten, API-key en notificatiedoel volledig.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13449"/>
          </w:tcPr>
          <w:p>
            <w:r>
              <w:rPr>
                <w:b/>
                <w:color w:val="FFFFFF"/>
                <w:sz w:val="30"/>
              </w:rPr>
              <w:t>18. Troubleshooting</w:t>
            </w:r>
          </w:p>
        </w:tc>
      </w:tr>
    </w:tbl>
    <w:p/>
    <w:p>
      <w:pPr>
        <w:pStyle w:val="ListNumber"/>
      </w:pPr>
      <w:r>
        <w:rPr>
          <w:b/>
        </w:rPr>
        <w:t>Geen data?</w:t>
      </w:r>
      <w:r>
        <w:t xml:space="preserve"> Controleer de sensor "API-status" en binary sensor "API</w:t>
      </w:r>
    </w:p>
    <w:p>
      <w:r>
        <w:t xml:space="preserve">beschikbaar". Bekijk de Home Assistant-log op </w:t>
      </w:r>
      <w:r>
        <w:rPr>
          <w:rFonts w:ascii="Consolas" w:hAnsi="Consolas"/>
          <w:sz w:val="20"/>
        </w:rPr>
        <w:t>warning</w:t>
      </w:r>
      <w:r>
        <w:t>/</w:t>
      </w:r>
      <w:r>
        <w:rPr>
          <w:rFonts w:ascii="Consolas" w:hAnsi="Consolas"/>
          <w:sz w:val="20"/>
        </w:rPr>
        <w:t>error</w:t>
      </w:r>
      <w:r>
        <w:t>-niveau.</w:t>
      </w:r>
    </w:p>
    <w:p>
      <w:pPr>
        <w:pStyle w:val="ListNumber"/>
      </w:pPr>
      <w:r>
        <w:rPr>
          <w:b/>
        </w:rPr>
        <w:t>Verouderde data?</w:t>
      </w:r>
      <w:r>
        <w:t xml:space="preserve"> Controleer binary sensor "Data verouderd" en verhoog</w:t>
      </w:r>
    </w:p>
    <w:p>
      <w:r>
        <w:t>zo nodig de maximumleeftijd of verlaag het update-interval.</w:t>
      </w:r>
    </w:p>
    <w:p>
      <w:pPr>
        <w:pStyle w:val="ListNumber"/>
      </w:pPr>
      <w:r>
        <w:rPr>
          <w:b/>
        </w:rPr>
        <w:t>Geen melding ontvangen?</w:t>
      </w:r>
      <w:r>
        <w:t xml:space="preserve"> Controleer of "Melding bij binnenkomst zone"</w:t>
      </w:r>
    </w:p>
    <w:p>
      <w:r>
        <w:t>aan staat, of de cooldown nog actief is, en of het notificatiedoel nog bestaat (zie eventuele repair-melding "Notificatiedoel ontbreekt").</w:t>
      </w:r>
    </w:p>
    <w:p>
      <w:pPr>
        <w:pStyle w:val="ListNumber"/>
      </w:pPr>
      <w:r>
        <w:rPr>
          <w:b/>
        </w:rPr>
        <w:t>Debug-logging inschakelen</w:t>
      </w:r>
      <w:r>
        <w:t xml:space="preserve">: voeg toe aan </w:t>
      </w:r>
      <w:r>
        <w:rPr>
          <w:rFonts w:ascii="Consolas" w:hAnsi="Consolas"/>
          <w:sz w:val="20"/>
        </w:rPr>
        <w:t>configuration.yaml</w:t>
      </w:r>
      <w:r>
        <w:t>:</w:t>
      </w:r>
    </w:p>
    <w:p>
      <w:r>
        <w:rPr>
          <w:rFonts w:ascii="Consolas" w:hAnsi="Consolas"/>
          <w:sz w:val="20"/>
        </w:rPr>
        <w:t>`</w:t>
      </w:r>
      <w:r>
        <w:t xml:space="preserve">yaml logger: logs: custom_components.vun_ev_charge_monitor: debug </w:t>
      </w:r>
      <w:r>
        <w:rPr>
          <w:rFonts w:ascii="Consolas" w:hAnsi="Consolas"/>
          <w:sz w:val="20"/>
        </w:rPr>
        <w:t>`</w:t>
      </w:r>
    </w:p>
    <w:sectPr w:rsidR="00FC693F" w:rsidRPr="0006063C" w:rsidSect="00034616">
      <w:pgSz w:w="12240" w:h="15840"/>
      <w:pgMar w:top="169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