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49EDDB00" w:rsidR="00D54243" w:rsidRPr="00D54243" w:rsidRDefault="00256DA5">
            <w:pPr>
              <w:rPr>
                <w:b/>
                <w:bCs/>
              </w:rPr>
            </w:pPr>
            <w:r>
              <w:rPr>
                <w:b/>
                <w:bCs/>
              </w:rPr>
              <w:t>017_BUYER_PROTECTION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4B5D558E" w14:textId="7D8B7008" w:rsidR="00D54243" w:rsidRDefault="00256DA5" w:rsidP="00256DA5">
            <w:pPr>
              <w:pStyle w:val="ListParagraph"/>
              <w:numPr>
                <w:ilvl w:val="0"/>
                <w:numId w:val="3"/>
              </w:numPr>
            </w:pPr>
            <w:r>
              <w:t>Buyer Protection includes a range of measures to ensure that Members are protected in Transactions</w:t>
            </w:r>
          </w:p>
          <w:p w14:paraId="72412991" w14:textId="77777777" w:rsidR="00256DA5" w:rsidRDefault="00256DA5" w:rsidP="00256DA5">
            <w:pPr>
              <w:pStyle w:val="ListParagraph"/>
              <w:numPr>
                <w:ilvl w:val="0"/>
                <w:numId w:val="4"/>
              </w:numPr>
            </w:pPr>
            <w:r>
              <w:t>BUYERS need to be protected to ensure that the item they purchase meets specifications as offered and is fit for purpose</w:t>
            </w:r>
          </w:p>
          <w:p w14:paraId="75FBD1B9" w14:textId="77777777" w:rsidR="00256DA5" w:rsidRDefault="00256DA5" w:rsidP="00256DA5">
            <w:pPr>
              <w:pStyle w:val="ListParagraph"/>
              <w:numPr>
                <w:ilvl w:val="0"/>
                <w:numId w:val="4"/>
              </w:numPr>
            </w:pPr>
            <w:r>
              <w:t>BUYERS need to be protected to ensure that when they make a payment, they receive the product in return</w:t>
            </w:r>
          </w:p>
          <w:p w14:paraId="61B056B1" w14:textId="77777777" w:rsidR="00256DA5" w:rsidRDefault="00256DA5" w:rsidP="00256DA5">
            <w:pPr>
              <w:pStyle w:val="ListParagraph"/>
              <w:numPr>
                <w:ilvl w:val="0"/>
                <w:numId w:val="4"/>
              </w:numPr>
            </w:pPr>
            <w:r>
              <w:t xml:space="preserve">SELLERS need to be protected to ensure that when they send </w:t>
            </w:r>
            <w:proofErr w:type="gramStart"/>
            <w:r>
              <w:t>products</w:t>
            </w:r>
            <w:proofErr w:type="gramEnd"/>
            <w:r>
              <w:t xml:space="preserve"> they receive payments</w:t>
            </w:r>
          </w:p>
          <w:p w14:paraId="2BFBA7EC" w14:textId="77777777" w:rsidR="00256DA5" w:rsidRDefault="00256DA5" w:rsidP="00256DA5">
            <w:pPr>
              <w:pStyle w:val="ListParagraph"/>
              <w:numPr>
                <w:ilvl w:val="0"/>
                <w:numId w:val="4"/>
              </w:numPr>
            </w:pPr>
            <w:r>
              <w:t>Members need a process/procedure for submitting disputes and having those handled</w:t>
            </w:r>
          </w:p>
          <w:p w14:paraId="46A8CA4A" w14:textId="77777777" w:rsidR="00256DA5" w:rsidRDefault="00256DA5" w:rsidP="00256DA5">
            <w:pPr>
              <w:pStyle w:val="ListParagraph"/>
              <w:numPr>
                <w:ilvl w:val="1"/>
                <w:numId w:val="4"/>
              </w:numPr>
            </w:pPr>
            <w:r>
              <w:t>There will be a set list of standard dispute conditions</w:t>
            </w:r>
          </w:p>
          <w:p w14:paraId="7C5EAD19" w14:textId="77777777" w:rsidR="00256DA5" w:rsidRDefault="00256DA5" w:rsidP="00256DA5">
            <w:pPr>
              <w:pStyle w:val="ListParagraph"/>
              <w:numPr>
                <w:ilvl w:val="2"/>
                <w:numId w:val="4"/>
              </w:numPr>
            </w:pPr>
            <w:r>
              <w:t>Product not received</w:t>
            </w:r>
          </w:p>
          <w:p w14:paraId="09E114F5" w14:textId="1AEDABB6" w:rsidR="00256DA5" w:rsidRDefault="00256DA5" w:rsidP="00256DA5">
            <w:pPr>
              <w:pStyle w:val="ListParagraph"/>
              <w:numPr>
                <w:ilvl w:val="2"/>
                <w:numId w:val="4"/>
              </w:numPr>
            </w:pPr>
            <w:r>
              <w:t>Product not “as advertised”</w:t>
            </w:r>
          </w:p>
          <w:p w14:paraId="63691099" w14:textId="77777777" w:rsidR="00256DA5" w:rsidRDefault="00256DA5" w:rsidP="00256DA5">
            <w:pPr>
              <w:pStyle w:val="ListParagraph"/>
              <w:numPr>
                <w:ilvl w:val="2"/>
                <w:numId w:val="4"/>
              </w:numPr>
            </w:pPr>
            <w:r>
              <w:t>Payment not received</w:t>
            </w:r>
          </w:p>
          <w:p w14:paraId="5AC3F8E2" w14:textId="1A35339D" w:rsidR="00256DA5" w:rsidRDefault="00256DA5" w:rsidP="00256DA5">
            <w:pPr>
              <w:pStyle w:val="ListParagraph"/>
              <w:numPr>
                <w:ilvl w:val="2"/>
                <w:numId w:val="4"/>
              </w:numPr>
            </w:pPr>
            <w:r>
              <w:t>etcetera</w:t>
            </w:r>
          </w:p>
          <w:p w14:paraId="5CB8B42E" w14:textId="3C5F535C" w:rsidR="00256DA5" w:rsidRDefault="00256DA5" w:rsidP="00256DA5">
            <w:pPr>
              <w:pStyle w:val="ListParagraph"/>
              <w:numPr>
                <w:ilvl w:val="1"/>
                <w:numId w:val="4"/>
              </w:numPr>
            </w:pPr>
            <w:r>
              <w:t>Complaints about offensive requests or offers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629D8AC3" w14:textId="77777777" w:rsidR="00D54243" w:rsidRDefault="00256DA5" w:rsidP="00F7298B">
            <w:pPr>
              <w:pStyle w:val="ListParagraph"/>
              <w:numPr>
                <w:ilvl w:val="0"/>
                <w:numId w:val="1"/>
              </w:numPr>
            </w:pPr>
            <w:r>
              <w:t>Buyers and Sellers (members)</w:t>
            </w:r>
          </w:p>
          <w:p w14:paraId="1420719B" w14:textId="42B0AFE8" w:rsidR="00A87ACF" w:rsidRDefault="00A87ACF" w:rsidP="00F7298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VendeeX</w:t>
            </w:r>
            <w:proofErr w:type="spellEnd"/>
            <w:r>
              <w:t xml:space="preserve"> Customer Service/Admin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7BFF269" w14:textId="53DF404F" w:rsidR="00D54243" w:rsidRDefault="00256DA5" w:rsidP="00256DA5">
            <w:pPr>
              <w:pStyle w:val="ListParagraph"/>
              <w:numPr>
                <w:ilvl w:val="0"/>
                <w:numId w:val="5"/>
              </w:numPr>
            </w:pPr>
            <w:r>
              <w:t>Provide a process to ensure that transactions are conducted in a safe environment</w:t>
            </w:r>
          </w:p>
          <w:p w14:paraId="36B3085E" w14:textId="02F49EFC" w:rsidR="00256DA5" w:rsidRDefault="004636FB" w:rsidP="00256DA5">
            <w:pPr>
              <w:pStyle w:val="ListParagraph"/>
              <w:numPr>
                <w:ilvl w:val="0"/>
                <w:numId w:val="5"/>
              </w:numPr>
            </w:pPr>
            <w:r>
              <w:t xml:space="preserve">Provide a method for Members to submit a </w:t>
            </w:r>
            <w:r w:rsidR="00A87ACF">
              <w:t>D</w:t>
            </w:r>
            <w:r>
              <w:t>ispute to be addressed by Customer Service</w:t>
            </w:r>
          </w:p>
          <w:p w14:paraId="226C4BB9" w14:textId="445FBC19" w:rsidR="00256DA5" w:rsidRDefault="00256DA5" w:rsidP="00A87ACF"/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5F6F67F5" w:rsidR="00D54243" w:rsidRDefault="00A87ACF" w:rsidP="004D1C30">
            <w:pPr>
              <w:pStyle w:val="ListParagraph"/>
              <w:numPr>
                <w:ilvl w:val="0"/>
                <w:numId w:val="10"/>
              </w:numPr>
            </w:pPr>
            <w:r>
              <w:t>Ensure that both the buyer and the seller are protected and have a means of raising and settling disputes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3A9D3D32" w14:textId="77777777" w:rsidR="00D54243" w:rsidRDefault="00D54243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580BD94F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  <w:r w:rsidR="00A87ACF">
              <w:rPr>
                <w:b/>
                <w:bCs/>
              </w:rPr>
              <w:t xml:space="preserve"> – PAYMENT ESCROW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1760064B" w14:textId="61DA4B36" w:rsidR="00823E06" w:rsidRPr="00823E06" w:rsidRDefault="00823E06" w:rsidP="00823E06">
            <w:pPr>
              <w:pStyle w:val="ListParagraph"/>
              <w:numPr>
                <w:ilvl w:val="0"/>
                <w:numId w:val="1"/>
              </w:numPr>
            </w:pPr>
            <w:r>
              <w:t xml:space="preserve">When Buyer makes </w:t>
            </w:r>
            <w:r w:rsidR="00A87ACF">
              <w:t>Payment</w:t>
            </w:r>
            <w:r>
              <w:t>, funds</w:t>
            </w:r>
            <w:r w:rsidR="00A87ACF">
              <w:t xml:space="preserve"> will be held in </w:t>
            </w:r>
            <w:r>
              <w:t>“escrow” and Vx will set Stripe [</w:t>
            </w:r>
            <w:proofErr w:type="spellStart"/>
            <w:r>
              <w:t>transfer_schedule</w:t>
            </w:r>
            <w:proofErr w:type="spellEnd"/>
            <w:r>
              <w:t xml:space="preserve">] object to [manual] </w:t>
            </w:r>
            <w:r w:rsidRPr="00823E06">
              <w:t>Stripe will hold funds in the account holder’s balance until told to pay them out (or until a maximum of 90 days have passed). To trigger a payout of these funds, use the </w:t>
            </w:r>
            <w:hyperlink r:id="rId7" w:anchor="create_transfer" w:history="1">
              <w:r w:rsidRPr="00823E06">
                <w:rPr>
                  <w:rStyle w:val="Hyperlink"/>
                </w:rPr>
                <w:t>Transfers API</w:t>
              </w:r>
            </w:hyperlink>
          </w:p>
          <w:p w14:paraId="076A6D77" w14:textId="4D554460" w:rsidR="00A87ACF" w:rsidRDefault="00823E06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Vx will require </w:t>
            </w:r>
            <w:proofErr w:type="spellStart"/>
            <w:r>
              <w:t>business_rules</w:t>
            </w:r>
            <w:proofErr w:type="spellEnd"/>
            <w:r>
              <w:t xml:space="preserve"> to ensure funds are held, and a trigger to release funds for payment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14CD653A" w:rsidR="00D54243" w:rsidRDefault="00823E06" w:rsidP="00F7298B">
            <w:pPr>
              <w:pStyle w:val="ListParagraph"/>
              <w:numPr>
                <w:ilvl w:val="0"/>
                <w:numId w:val="1"/>
              </w:numPr>
            </w:pPr>
            <w:r>
              <w:t>When Buyer receives product from Seller, buyer will acknowledge receipt and acceptance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54EBB972" w:rsidR="00D54243" w:rsidRDefault="00823E06" w:rsidP="00F7298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Buyer_Acceptance</w:t>
            </w:r>
            <w:proofErr w:type="spellEnd"/>
            <w:r>
              <w:t xml:space="preserve"> will trigger release of funds to Seller</w:t>
            </w:r>
          </w:p>
        </w:tc>
      </w:tr>
      <w:tr w:rsidR="004D1C30" w14:paraId="79E4D574" w14:textId="77777777" w:rsidTr="00D54243">
        <w:tc>
          <w:tcPr>
            <w:tcW w:w="1736" w:type="dxa"/>
          </w:tcPr>
          <w:p w14:paraId="0AE7F302" w14:textId="155EDB0B" w:rsidR="004D1C30" w:rsidRDefault="004D1C30">
            <w:r>
              <w:t>Process</w:t>
            </w:r>
          </w:p>
        </w:tc>
        <w:tc>
          <w:tcPr>
            <w:tcW w:w="7274" w:type="dxa"/>
          </w:tcPr>
          <w:p w14:paraId="560015CB" w14:textId="032CFB7F" w:rsidR="004D1C30" w:rsidRPr="004D1C30" w:rsidRDefault="004D1C30" w:rsidP="004D1C30">
            <w:r w:rsidRPr="004D1C30">
              <w:t>An escrow involves three parties: the </w:t>
            </w:r>
            <w:proofErr w:type="spellStart"/>
            <w:r w:rsidRPr="004D1C30">
              <w:rPr>
                <w:b/>
                <w:bCs/>
              </w:rPr>
              <w:t>Vendeex</w:t>
            </w:r>
            <w:proofErr w:type="spellEnd"/>
            <w:r w:rsidRPr="004D1C30">
              <w:rPr>
                <w:b/>
                <w:bCs/>
              </w:rPr>
              <w:t xml:space="preserve"> </w:t>
            </w:r>
            <w:r w:rsidRPr="004D1C30">
              <w:rPr>
                <w:b/>
                <w:bCs/>
              </w:rPr>
              <w:t>Platform</w:t>
            </w:r>
            <w:r w:rsidRPr="004D1C30">
              <w:t>, the </w:t>
            </w:r>
            <w:r w:rsidRPr="004D1C30">
              <w:rPr>
                <w:b/>
                <w:bCs/>
              </w:rPr>
              <w:t>Buyer</w:t>
            </w:r>
            <w:r w:rsidRPr="004D1C30">
              <w:t> and the </w:t>
            </w:r>
            <w:r w:rsidRPr="004D1C30">
              <w:rPr>
                <w:b/>
                <w:bCs/>
              </w:rPr>
              <w:t>Seller</w:t>
            </w:r>
            <w:r w:rsidRPr="004D1C30">
              <w:t>.</w:t>
            </w:r>
          </w:p>
          <w:p w14:paraId="32FB16FE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 w:rsidRPr="004D1C30">
              <w:t xml:space="preserve">The </w:t>
            </w:r>
            <w:r>
              <w:t>Seller</w:t>
            </w:r>
            <w:r w:rsidRPr="004D1C30">
              <w:t xml:space="preserve"> should be connected to the </w:t>
            </w:r>
            <w:r>
              <w:t xml:space="preserve">Vx </w:t>
            </w:r>
            <w:r w:rsidRPr="004D1C30">
              <w:t xml:space="preserve">Platform </w:t>
            </w:r>
          </w:p>
          <w:p w14:paraId="14BD3DD6" w14:textId="77777777" w:rsidR="004D1C30" w:rsidRDefault="004D1C30" w:rsidP="004D1C30"/>
          <w:p w14:paraId="3623BB9A" w14:textId="7FE83E50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 w:rsidRPr="004D1C30">
              <w:lastRenderedPageBreak/>
              <w:t>There should be a </w:t>
            </w:r>
            <w:r w:rsidRPr="004D1C30">
              <w:rPr>
                <w:b/>
                <w:bCs/>
              </w:rPr>
              <w:t>Stripe Connect</w:t>
            </w:r>
            <w:r w:rsidRPr="004D1C30">
              <w:t xml:space="preserve"> button on the </w:t>
            </w:r>
            <w:r>
              <w:t>Vx Platform members</w:t>
            </w:r>
            <w:r w:rsidRPr="004D1C30">
              <w:t xml:space="preserve"> dashboard.</w:t>
            </w:r>
          </w:p>
          <w:p w14:paraId="098E6AE7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>
              <w:t>Sellers</w:t>
            </w:r>
            <w:r w:rsidRPr="004D1C30">
              <w:t xml:space="preserve"> can create </w:t>
            </w:r>
            <w:r>
              <w:t xml:space="preserve">a new Stripe-Connect Account </w:t>
            </w:r>
            <w:r w:rsidRPr="004D1C30">
              <w:t xml:space="preserve">or connect their </w:t>
            </w:r>
            <w:r>
              <w:t xml:space="preserve">existing Stripe-Connect </w:t>
            </w:r>
            <w:r w:rsidRPr="004D1C30">
              <w:t>account.</w:t>
            </w:r>
          </w:p>
          <w:p w14:paraId="747F1571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 w:rsidRPr="004D1C30">
              <w:t>After the </w:t>
            </w:r>
            <w:r>
              <w:t>Seller</w:t>
            </w:r>
            <w:r w:rsidRPr="004D1C30">
              <w:t xml:space="preserve"> clicks the button on the dashboard, they’ll be taken to Stripe’s website where they’ll be prompted to allow or deny the connection to </w:t>
            </w:r>
            <w:r>
              <w:t>the Vx</w:t>
            </w:r>
            <w:r w:rsidRPr="004D1C30">
              <w:t xml:space="preserve"> platform.  </w:t>
            </w:r>
          </w:p>
          <w:p w14:paraId="0F286D40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 w:rsidRPr="004D1C30">
              <w:t xml:space="preserve">The </w:t>
            </w:r>
            <w:r>
              <w:t>Seller</w:t>
            </w:r>
            <w:r w:rsidRPr="004D1C30">
              <w:t xml:space="preserve"> is redirected back to </w:t>
            </w:r>
            <w:r>
              <w:t>Vx Platform</w:t>
            </w:r>
            <w:r w:rsidRPr="004D1C30">
              <w:t xml:space="preserve"> using Redirect URI parameter.</w:t>
            </w:r>
          </w:p>
          <w:p w14:paraId="3F4F93F4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>
              <w:t>The Vx P</w:t>
            </w:r>
            <w:r w:rsidRPr="004D1C30">
              <w:t xml:space="preserve">latform creates a test transfer to the </w:t>
            </w:r>
            <w:r>
              <w:t>member</w:t>
            </w:r>
            <w:r w:rsidRPr="004D1C30">
              <w:t xml:space="preserve"> account (using test API keys). This is to test the transfer ability of the </w:t>
            </w:r>
            <w:r>
              <w:t>Seller</w:t>
            </w:r>
            <w:r w:rsidRPr="004D1C30">
              <w:t xml:space="preserve"> account and if </w:t>
            </w:r>
            <w:proofErr w:type="gramStart"/>
            <w:r w:rsidRPr="004D1C30">
              <w:t>so</w:t>
            </w:r>
            <w:proofErr w:type="gramEnd"/>
            <w:r w:rsidRPr="004D1C30">
              <w:t xml:space="preserve"> connection completes. Otherwise, </w:t>
            </w:r>
            <w:r>
              <w:t>Seller</w:t>
            </w:r>
            <w:r w:rsidRPr="004D1C30">
              <w:t xml:space="preserve"> will be prompted with the failure reason.</w:t>
            </w:r>
          </w:p>
          <w:p w14:paraId="49836DB9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>
              <w:t>Buyer</w:t>
            </w:r>
            <w:r w:rsidRPr="004D1C30">
              <w:t xml:space="preserve"> purchases product on </w:t>
            </w:r>
            <w:r>
              <w:t>Vx Platform from Seller</w:t>
            </w:r>
            <w:r w:rsidRPr="004D1C30">
              <w:t xml:space="preserve"> and funds flow to the </w:t>
            </w:r>
            <w:r>
              <w:t xml:space="preserve">Vx </w:t>
            </w:r>
            <w:r w:rsidRPr="004D1C30">
              <w:t>Platform Stripe account.</w:t>
            </w:r>
          </w:p>
          <w:p w14:paraId="39E60823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 w:rsidRPr="004D1C30">
              <w:t xml:space="preserve">If </w:t>
            </w:r>
            <w:r>
              <w:t>Buyer</w:t>
            </w:r>
            <w:r w:rsidRPr="004D1C30">
              <w:t xml:space="preserve"> changes his mind, he can ask for refund and funds goes back to </w:t>
            </w:r>
            <w:r>
              <w:t>Buyers</w:t>
            </w:r>
            <w:r w:rsidRPr="004D1C30">
              <w:t xml:space="preserve"> account</w:t>
            </w:r>
            <w:r>
              <w:t xml:space="preserve"> – IF product has not been shipped</w:t>
            </w:r>
          </w:p>
          <w:p w14:paraId="487C070B" w14:textId="77777777" w:rsid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>
              <w:t xml:space="preserve">After Buyer has received goods and </w:t>
            </w:r>
            <w:proofErr w:type="spellStart"/>
            <w:r>
              <w:t>Accepted_Product</w:t>
            </w:r>
            <w:proofErr w:type="spellEnd"/>
            <w:r>
              <w:t xml:space="preserve"> </w:t>
            </w:r>
            <w:r w:rsidRPr="004D1C30">
              <w:t xml:space="preserve">the funds held on the </w:t>
            </w:r>
            <w:r>
              <w:t xml:space="preserve">Vx </w:t>
            </w:r>
            <w:r w:rsidRPr="004D1C30">
              <w:t xml:space="preserve">platform account can be transferred to the connected </w:t>
            </w:r>
            <w:r>
              <w:t>Sellers</w:t>
            </w:r>
            <w:r w:rsidRPr="004D1C30">
              <w:t xml:space="preserve"> account.</w:t>
            </w:r>
          </w:p>
          <w:p w14:paraId="719AD62A" w14:textId="67552512" w:rsidR="004D1C30" w:rsidRPr="004D1C30" w:rsidRDefault="004D1C30" w:rsidP="004D1C30">
            <w:pPr>
              <w:pStyle w:val="ListParagraph"/>
              <w:numPr>
                <w:ilvl w:val="0"/>
                <w:numId w:val="9"/>
              </w:numPr>
            </w:pPr>
            <w:r w:rsidRPr="004D1C30">
              <w:t xml:space="preserve">The </w:t>
            </w:r>
            <w:r>
              <w:t>Vx P</w:t>
            </w:r>
            <w:r w:rsidRPr="004D1C30">
              <w:t>latform collects fees from the difference between the paid amount and transferred amount. Platform fees include the Stripe fees.</w:t>
            </w:r>
          </w:p>
          <w:p w14:paraId="7F6251B0" w14:textId="77777777" w:rsidR="004D1C30" w:rsidRDefault="004D1C30" w:rsidP="004D1C30"/>
        </w:tc>
      </w:tr>
      <w:tr w:rsidR="00A87ACF" w:rsidRPr="00D54243" w14:paraId="3C7CB935" w14:textId="77777777" w:rsidTr="00640015">
        <w:tc>
          <w:tcPr>
            <w:tcW w:w="9010" w:type="dxa"/>
            <w:gridSpan w:val="2"/>
            <w:shd w:val="clear" w:color="auto" w:fill="D9D9D9" w:themeFill="background1" w:themeFillShade="D9"/>
          </w:tcPr>
          <w:p w14:paraId="25D6CCD4" w14:textId="2543B2B3" w:rsidR="00A87ACF" w:rsidRPr="00D54243" w:rsidRDefault="00A87ACF" w:rsidP="00640015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lastRenderedPageBreak/>
              <w:t>ACCETPANCE CRITERIA</w:t>
            </w:r>
            <w:r w:rsidR="002F0065">
              <w:rPr>
                <w:b/>
                <w:bCs/>
              </w:rPr>
              <w:t xml:space="preserve"> - DISPUTE</w:t>
            </w:r>
          </w:p>
        </w:tc>
      </w:tr>
      <w:tr w:rsidR="00A87ACF" w14:paraId="748A156A" w14:textId="77777777" w:rsidTr="00640015">
        <w:tc>
          <w:tcPr>
            <w:tcW w:w="1736" w:type="dxa"/>
          </w:tcPr>
          <w:p w14:paraId="17D9F814" w14:textId="77777777" w:rsidR="00A87ACF" w:rsidRDefault="00A87ACF" w:rsidP="00640015">
            <w:r>
              <w:t>Given:</w:t>
            </w:r>
          </w:p>
        </w:tc>
        <w:tc>
          <w:tcPr>
            <w:tcW w:w="7274" w:type="dxa"/>
          </w:tcPr>
          <w:p w14:paraId="200ED83B" w14:textId="293AD481" w:rsidR="00A87ACF" w:rsidRDefault="00FD2816" w:rsidP="00640015">
            <w:pPr>
              <w:pStyle w:val="ListParagraph"/>
              <w:numPr>
                <w:ilvl w:val="0"/>
                <w:numId w:val="1"/>
              </w:numPr>
            </w:pPr>
            <w:r>
              <w:t>Buyer and Seller have a dispute</w:t>
            </w:r>
          </w:p>
        </w:tc>
      </w:tr>
      <w:tr w:rsidR="00A87ACF" w14:paraId="6FD4942D" w14:textId="77777777" w:rsidTr="00640015">
        <w:tc>
          <w:tcPr>
            <w:tcW w:w="1736" w:type="dxa"/>
          </w:tcPr>
          <w:p w14:paraId="7064765F" w14:textId="77777777" w:rsidR="00A87ACF" w:rsidRDefault="00A87ACF" w:rsidP="00640015">
            <w:r>
              <w:t>When:</w:t>
            </w:r>
          </w:p>
        </w:tc>
        <w:tc>
          <w:tcPr>
            <w:tcW w:w="7274" w:type="dxa"/>
          </w:tcPr>
          <w:p w14:paraId="13688064" w14:textId="77777777" w:rsidR="00A87ACF" w:rsidRDefault="00FD2816" w:rsidP="00640015">
            <w:pPr>
              <w:pStyle w:val="ListParagraph"/>
              <w:numPr>
                <w:ilvl w:val="0"/>
                <w:numId w:val="1"/>
              </w:numPr>
            </w:pPr>
            <w:r>
              <w:t>Reasons for Dispute:</w:t>
            </w:r>
          </w:p>
          <w:p w14:paraId="014E270C" w14:textId="77777777" w:rsidR="00FD2816" w:rsidRDefault="00FD2816" w:rsidP="00FD2816">
            <w:pPr>
              <w:pStyle w:val="ListParagraph"/>
              <w:numPr>
                <w:ilvl w:val="1"/>
                <w:numId w:val="1"/>
              </w:numPr>
            </w:pPr>
            <w:r>
              <w:t>I bought an item and it has not been delivered</w:t>
            </w:r>
          </w:p>
          <w:p w14:paraId="74229400" w14:textId="77777777" w:rsidR="00FD2816" w:rsidRDefault="00FD2816" w:rsidP="00FD2816">
            <w:pPr>
              <w:pStyle w:val="ListParagraph"/>
              <w:numPr>
                <w:ilvl w:val="1"/>
                <w:numId w:val="1"/>
              </w:numPr>
            </w:pPr>
            <w:r>
              <w:t>The item I received does not match the seller’s description</w:t>
            </w:r>
          </w:p>
          <w:p w14:paraId="75540E44" w14:textId="77777777" w:rsidR="00FD2816" w:rsidRDefault="00FD2816" w:rsidP="00FD2816">
            <w:pPr>
              <w:pStyle w:val="ListParagraph"/>
              <w:numPr>
                <w:ilvl w:val="1"/>
                <w:numId w:val="1"/>
              </w:numPr>
            </w:pPr>
            <w:r>
              <w:t>I have not yet received payment</w:t>
            </w:r>
          </w:p>
          <w:p w14:paraId="39847869" w14:textId="77777777" w:rsidR="00FD2816" w:rsidRDefault="00FD2816" w:rsidP="00FD2816">
            <w:pPr>
              <w:pStyle w:val="ListParagraph"/>
              <w:numPr>
                <w:ilvl w:val="1"/>
                <w:numId w:val="1"/>
              </w:numPr>
            </w:pPr>
            <w:r>
              <w:t>Transaction was cancelled</w:t>
            </w:r>
          </w:p>
          <w:p w14:paraId="591E05E2" w14:textId="17608CC2" w:rsidR="00FD2816" w:rsidRDefault="00FD2816" w:rsidP="00FD2816">
            <w:pPr>
              <w:pStyle w:val="ListParagraph"/>
              <w:numPr>
                <w:ilvl w:val="1"/>
                <w:numId w:val="1"/>
              </w:numPr>
            </w:pPr>
            <w:r>
              <w:t>Other – provide description</w:t>
            </w:r>
          </w:p>
        </w:tc>
      </w:tr>
      <w:tr w:rsidR="00A87ACF" w14:paraId="29AA2EB9" w14:textId="77777777" w:rsidTr="00640015">
        <w:tc>
          <w:tcPr>
            <w:tcW w:w="1736" w:type="dxa"/>
          </w:tcPr>
          <w:p w14:paraId="494583D3" w14:textId="77777777" w:rsidR="00A87ACF" w:rsidRDefault="00A87ACF" w:rsidP="00640015">
            <w:r>
              <w:t>Then:</w:t>
            </w:r>
          </w:p>
        </w:tc>
        <w:tc>
          <w:tcPr>
            <w:tcW w:w="7274" w:type="dxa"/>
          </w:tcPr>
          <w:p w14:paraId="0ADF0AB3" w14:textId="2A3FD8EA" w:rsidR="00A87ACF" w:rsidRDefault="00FD2816" w:rsidP="00640015">
            <w:pPr>
              <w:pStyle w:val="ListParagraph"/>
              <w:numPr>
                <w:ilvl w:val="0"/>
                <w:numId w:val="1"/>
              </w:numPr>
            </w:pPr>
            <w:r>
              <w:t xml:space="preserve">Raises a “Ticket” which is sent to </w:t>
            </w:r>
            <w:proofErr w:type="spellStart"/>
            <w:r>
              <w:t>Customer_Service</w:t>
            </w:r>
            <w:proofErr w:type="spellEnd"/>
            <w:r>
              <w:t xml:space="preserve"> for resolution</w:t>
            </w:r>
          </w:p>
        </w:tc>
      </w:tr>
      <w:tr w:rsidR="00A87ACF" w:rsidRPr="00D54243" w14:paraId="2A68EC16" w14:textId="77777777" w:rsidTr="00640015">
        <w:tc>
          <w:tcPr>
            <w:tcW w:w="9010" w:type="dxa"/>
            <w:gridSpan w:val="2"/>
            <w:shd w:val="clear" w:color="auto" w:fill="D9D9D9" w:themeFill="background1" w:themeFillShade="D9"/>
          </w:tcPr>
          <w:p w14:paraId="00CF43CE" w14:textId="17BC61D6" w:rsidR="00A87ACF" w:rsidRPr="00D54243" w:rsidRDefault="00A87ACF" w:rsidP="00640015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  <w:r w:rsidR="002F0065">
              <w:rPr>
                <w:b/>
                <w:bCs/>
              </w:rPr>
              <w:t xml:space="preserve"> – REPORT LISTING</w:t>
            </w:r>
          </w:p>
        </w:tc>
      </w:tr>
      <w:tr w:rsidR="00A87ACF" w14:paraId="29311DD1" w14:textId="77777777" w:rsidTr="00640015">
        <w:tc>
          <w:tcPr>
            <w:tcW w:w="1736" w:type="dxa"/>
          </w:tcPr>
          <w:p w14:paraId="1635CEF4" w14:textId="77777777" w:rsidR="00A87ACF" w:rsidRDefault="00A87ACF" w:rsidP="00640015">
            <w:r>
              <w:t>Given:</w:t>
            </w:r>
          </w:p>
        </w:tc>
        <w:tc>
          <w:tcPr>
            <w:tcW w:w="7274" w:type="dxa"/>
          </w:tcPr>
          <w:p w14:paraId="29512625" w14:textId="7BC86FC2" w:rsidR="00A87ACF" w:rsidRDefault="00FD2816" w:rsidP="00640015">
            <w:pPr>
              <w:pStyle w:val="ListParagraph"/>
              <w:numPr>
                <w:ilvl w:val="0"/>
                <w:numId w:val="1"/>
              </w:numPr>
            </w:pPr>
            <w:r>
              <w:t>Member submits report to Buyer Protection</w:t>
            </w:r>
          </w:p>
        </w:tc>
      </w:tr>
      <w:tr w:rsidR="00A87ACF" w14:paraId="47A3B9F3" w14:textId="77777777" w:rsidTr="00640015">
        <w:tc>
          <w:tcPr>
            <w:tcW w:w="1736" w:type="dxa"/>
          </w:tcPr>
          <w:p w14:paraId="5C5197E1" w14:textId="77777777" w:rsidR="00A87ACF" w:rsidRDefault="00A87ACF" w:rsidP="00640015">
            <w:r>
              <w:t>When:</w:t>
            </w:r>
          </w:p>
        </w:tc>
        <w:tc>
          <w:tcPr>
            <w:tcW w:w="7274" w:type="dxa"/>
          </w:tcPr>
          <w:p w14:paraId="413C76BB" w14:textId="5704C8C3" w:rsidR="00A87ACF" w:rsidRDefault="00FD2816" w:rsidP="00640015">
            <w:pPr>
              <w:pStyle w:val="ListParagraph"/>
              <w:numPr>
                <w:ilvl w:val="0"/>
                <w:numId w:val="1"/>
              </w:numPr>
            </w:pPr>
            <w:r>
              <w:t>Member identifies a Request as being offensive, or in breach of Vx Terms &amp; Conditions</w:t>
            </w:r>
          </w:p>
        </w:tc>
      </w:tr>
      <w:tr w:rsidR="00A87ACF" w14:paraId="32A0A647" w14:textId="77777777" w:rsidTr="00640015">
        <w:tc>
          <w:tcPr>
            <w:tcW w:w="1736" w:type="dxa"/>
          </w:tcPr>
          <w:p w14:paraId="6F218D32" w14:textId="77777777" w:rsidR="00A87ACF" w:rsidRDefault="00A87ACF" w:rsidP="00640015">
            <w:r>
              <w:t>Then:</w:t>
            </w:r>
          </w:p>
        </w:tc>
        <w:tc>
          <w:tcPr>
            <w:tcW w:w="7274" w:type="dxa"/>
          </w:tcPr>
          <w:p w14:paraId="7532A2E8" w14:textId="5E7B225D" w:rsidR="00A87ACF" w:rsidRDefault="00FD2816" w:rsidP="00640015">
            <w:pPr>
              <w:pStyle w:val="ListParagraph"/>
              <w:numPr>
                <w:ilvl w:val="0"/>
                <w:numId w:val="1"/>
              </w:numPr>
            </w:pPr>
            <w:r>
              <w:t>Member “</w:t>
            </w:r>
            <w:proofErr w:type="spellStart"/>
            <w:r>
              <w:t>report_listing</w:t>
            </w:r>
            <w:proofErr w:type="spellEnd"/>
            <w:r>
              <w:t xml:space="preserve">” which raises a Ticket with </w:t>
            </w:r>
            <w:proofErr w:type="spellStart"/>
            <w:r>
              <w:t>Customer_service</w:t>
            </w:r>
            <w:proofErr w:type="spellEnd"/>
            <w:r>
              <w:t xml:space="preserve"> to investigate</w:t>
            </w:r>
          </w:p>
        </w:tc>
      </w:tr>
    </w:tbl>
    <w:p w14:paraId="4C1992BD" w14:textId="77777777" w:rsidR="00D54243" w:rsidRDefault="00D54243"/>
    <w:sectPr w:rsidR="00D54243" w:rsidSect="00790B05">
      <w:head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D283CA" w14:textId="77777777" w:rsidR="00DF26CF" w:rsidRDefault="00DF26CF" w:rsidP="00D54243">
      <w:r>
        <w:separator/>
      </w:r>
    </w:p>
  </w:endnote>
  <w:endnote w:type="continuationSeparator" w:id="0">
    <w:p w14:paraId="11F07B3F" w14:textId="77777777" w:rsidR="00DF26CF" w:rsidRDefault="00DF26CF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3F8733" w14:textId="77777777" w:rsidR="00DF26CF" w:rsidRDefault="00DF26CF" w:rsidP="00D54243">
      <w:r>
        <w:separator/>
      </w:r>
    </w:p>
  </w:footnote>
  <w:footnote w:type="continuationSeparator" w:id="0">
    <w:p w14:paraId="6B1B4E63" w14:textId="77777777" w:rsidR="00DF26CF" w:rsidRDefault="00DF26CF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1C1380AB">
          <wp:extent cx="426720" cy="350729"/>
          <wp:effectExtent l="0" t="0" r="5080" b="5080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5426" cy="366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D0448"/>
    <w:multiLevelType w:val="hybridMultilevel"/>
    <w:tmpl w:val="C966C2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C32917"/>
    <w:multiLevelType w:val="hybridMultilevel"/>
    <w:tmpl w:val="2FE24B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1410E94"/>
    <w:multiLevelType w:val="hybridMultilevel"/>
    <w:tmpl w:val="1908C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93961A9"/>
    <w:multiLevelType w:val="hybridMultilevel"/>
    <w:tmpl w:val="ADB2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077EDC"/>
    <w:multiLevelType w:val="hybridMultilevel"/>
    <w:tmpl w:val="45AE8F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06725A"/>
    <w:multiLevelType w:val="hybridMultilevel"/>
    <w:tmpl w:val="501A525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7A2273"/>
    <w:multiLevelType w:val="hybridMultilevel"/>
    <w:tmpl w:val="FA540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B323D2"/>
    <w:multiLevelType w:val="hybridMultilevel"/>
    <w:tmpl w:val="52EC8DD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6E2606"/>
    <w:multiLevelType w:val="hybridMultilevel"/>
    <w:tmpl w:val="F7A2B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72EB7D4F"/>
    <w:multiLevelType w:val="multilevel"/>
    <w:tmpl w:val="20DE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0"/>
  </w:num>
  <w:num w:numId="8">
    <w:abstractNumId w:val="3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256DA5"/>
    <w:rsid w:val="002F0065"/>
    <w:rsid w:val="003977F1"/>
    <w:rsid w:val="003F6BB5"/>
    <w:rsid w:val="004636FB"/>
    <w:rsid w:val="004C66F8"/>
    <w:rsid w:val="004D1C30"/>
    <w:rsid w:val="00520A04"/>
    <w:rsid w:val="00790B05"/>
    <w:rsid w:val="00823E06"/>
    <w:rsid w:val="00A87ACF"/>
    <w:rsid w:val="00AF0EF2"/>
    <w:rsid w:val="00BB74ED"/>
    <w:rsid w:val="00C264FD"/>
    <w:rsid w:val="00D54243"/>
    <w:rsid w:val="00DF26CF"/>
    <w:rsid w:val="00F7298B"/>
    <w:rsid w:val="00F907F7"/>
    <w:rsid w:val="00FD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8C79FFF7-60A3-204A-8D8A-B93D81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9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3E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4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ripe.com/docs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Darryl Carlton</cp:lastModifiedBy>
  <cp:revision>6</cp:revision>
  <dcterms:created xsi:type="dcterms:W3CDTF">2020-10-03T00:51:00Z</dcterms:created>
  <dcterms:modified xsi:type="dcterms:W3CDTF">2020-10-03T06:36:00Z</dcterms:modified>
</cp:coreProperties>
</file>