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A5" w:rsidRDefault="00160AD2">
      <w:pPr>
        <w:pStyle w:val="a3"/>
        <w:spacing w:before="76"/>
        <w:ind w:left="1080" w:right="1156" w:firstLine="60"/>
        <w:jc w:val="center"/>
      </w:pPr>
      <w:r>
        <w:t>Министерство науки и высшего образования Российской Федерации</w:t>
      </w:r>
      <w:r>
        <w:rPr>
          <w:spacing w:val="1"/>
        </w:rPr>
        <w:t xml:space="preserve"> </w:t>
      </w:r>
      <w:r>
        <w:t>федеральное государственное бюджетное образовательное учреждение</w:t>
      </w:r>
      <w:r>
        <w:rPr>
          <w:spacing w:val="-57"/>
        </w:rPr>
        <w:t xml:space="preserve"> </w:t>
      </w:r>
      <w:r>
        <w:t>высшего</w:t>
      </w:r>
      <w:r>
        <w:rPr>
          <w:spacing w:val="-1"/>
        </w:rPr>
        <w:t xml:space="preserve"> </w:t>
      </w:r>
      <w:r>
        <w:t>образования</w:t>
      </w:r>
    </w:p>
    <w:p w:rsidR="004517A5" w:rsidRDefault="00160AD2">
      <w:pPr>
        <w:pStyle w:val="a3"/>
        <w:ind w:left="1588" w:right="1218"/>
        <w:jc w:val="center"/>
      </w:pPr>
      <w:r>
        <w:t>«Российский</w:t>
      </w:r>
      <w:r>
        <w:rPr>
          <w:spacing w:val="-5"/>
        </w:rPr>
        <w:t xml:space="preserve"> </w:t>
      </w:r>
      <w:r>
        <w:t>экономический</w:t>
      </w:r>
      <w:r>
        <w:rPr>
          <w:spacing w:val="-4"/>
        </w:rPr>
        <w:t xml:space="preserve"> </w:t>
      </w:r>
      <w:r>
        <w:t>университет</w:t>
      </w:r>
      <w:r>
        <w:rPr>
          <w:spacing w:val="-4"/>
        </w:rPr>
        <w:t xml:space="preserve"> </w:t>
      </w:r>
      <w:r>
        <w:t>имени</w:t>
      </w:r>
      <w:r>
        <w:rPr>
          <w:spacing w:val="-4"/>
        </w:rPr>
        <w:t xml:space="preserve"> </w:t>
      </w:r>
      <w:r>
        <w:t>Г.В.</w:t>
      </w:r>
      <w:r>
        <w:rPr>
          <w:spacing w:val="-3"/>
        </w:rPr>
        <w:t xml:space="preserve"> </w:t>
      </w:r>
      <w:r>
        <w:t>Плеханова»</w:t>
      </w:r>
    </w:p>
    <w:p w:rsidR="004517A5" w:rsidRDefault="004517A5">
      <w:pPr>
        <w:pStyle w:val="a3"/>
      </w:pPr>
    </w:p>
    <w:p w:rsidR="004517A5" w:rsidRDefault="00160AD2">
      <w:pPr>
        <w:pStyle w:val="a3"/>
        <w:ind w:left="100" w:right="2065"/>
      </w:pPr>
      <w:r>
        <w:t>Институт математики, информационных систем и цифровой экономики</w:t>
      </w:r>
      <w:r>
        <w:rPr>
          <w:spacing w:val="-57"/>
        </w:rPr>
        <w:t xml:space="preserve"> </w:t>
      </w:r>
      <w:r>
        <w:t>Кафедра прикладной информатики и информационной безопасности</w:t>
      </w:r>
      <w:r>
        <w:rPr>
          <w:spacing w:val="1"/>
        </w:rPr>
        <w:t xml:space="preserve"> </w:t>
      </w:r>
      <w:r>
        <w:t>Направление Прикладная</w:t>
      </w:r>
      <w:r>
        <w:rPr>
          <w:spacing w:val="1"/>
        </w:rPr>
        <w:t xml:space="preserve"> </w:t>
      </w:r>
      <w:r>
        <w:t>информатика</w:t>
      </w:r>
    </w:p>
    <w:p w:rsidR="004517A5" w:rsidRDefault="00160AD2">
      <w:pPr>
        <w:pStyle w:val="a3"/>
        <w:spacing w:before="1"/>
        <w:ind w:left="100"/>
      </w:pPr>
      <w:r>
        <w:t>Профиль</w:t>
      </w:r>
      <w:r>
        <w:rPr>
          <w:spacing w:val="-4"/>
        </w:rPr>
        <w:t xml:space="preserve"> </w:t>
      </w:r>
      <w:r>
        <w:t>Прикладная</w:t>
      </w:r>
      <w:r>
        <w:rPr>
          <w:spacing w:val="-1"/>
        </w:rPr>
        <w:t xml:space="preserve"> </w:t>
      </w:r>
      <w:r>
        <w:t>информатика</w:t>
      </w:r>
      <w:r>
        <w:rPr>
          <w:spacing w:val="-1"/>
        </w:rPr>
        <w:t xml:space="preserve"> </w:t>
      </w:r>
      <w:r>
        <w:t>в</w:t>
      </w:r>
      <w:r>
        <w:rPr>
          <w:spacing w:val="-4"/>
        </w:rPr>
        <w:t xml:space="preserve"> </w:t>
      </w:r>
      <w:r>
        <w:t>экономике</w:t>
      </w:r>
    </w:p>
    <w:p w:rsidR="004517A5" w:rsidRDefault="004517A5">
      <w:pPr>
        <w:pStyle w:val="a3"/>
        <w:rPr>
          <w:sz w:val="26"/>
        </w:rPr>
      </w:pPr>
    </w:p>
    <w:p w:rsidR="004517A5" w:rsidRDefault="004517A5">
      <w:pPr>
        <w:pStyle w:val="a3"/>
        <w:rPr>
          <w:sz w:val="26"/>
        </w:rPr>
      </w:pPr>
    </w:p>
    <w:p w:rsidR="004517A5" w:rsidRDefault="004517A5">
      <w:pPr>
        <w:pStyle w:val="a3"/>
        <w:rPr>
          <w:sz w:val="26"/>
        </w:rPr>
      </w:pPr>
    </w:p>
    <w:p w:rsidR="004517A5" w:rsidRDefault="00160AD2">
      <w:pPr>
        <w:spacing w:before="207"/>
        <w:ind w:left="1213" w:right="1218"/>
        <w:jc w:val="center"/>
        <w:rPr>
          <w:b/>
          <w:sz w:val="24"/>
        </w:rPr>
      </w:pPr>
      <w:r>
        <w:rPr>
          <w:b/>
          <w:sz w:val="24"/>
        </w:rPr>
        <w:t>О</w:t>
      </w:r>
      <w:r>
        <w:rPr>
          <w:b/>
          <w:spacing w:val="1"/>
          <w:sz w:val="24"/>
        </w:rPr>
        <w:t xml:space="preserve"> </w:t>
      </w:r>
      <w:r>
        <w:rPr>
          <w:b/>
          <w:sz w:val="24"/>
        </w:rPr>
        <w:t>Т Ч Е Т</w:t>
      </w:r>
    </w:p>
    <w:p w:rsidR="004517A5" w:rsidRDefault="00160AD2">
      <w:pPr>
        <w:ind w:left="1212" w:right="1218"/>
        <w:jc w:val="center"/>
        <w:rPr>
          <w:b/>
          <w:sz w:val="24"/>
        </w:rPr>
      </w:pPr>
      <w:r>
        <w:rPr>
          <w:b/>
          <w:sz w:val="24"/>
        </w:rPr>
        <w:t>по производственной</w:t>
      </w:r>
      <w:r>
        <w:rPr>
          <w:b/>
          <w:spacing w:val="-3"/>
          <w:sz w:val="24"/>
        </w:rPr>
        <w:t xml:space="preserve"> </w:t>
      </w:r>
      <w:r>
        <w:rPr>
          <w:b/>
          <w:sz w:val="24"/>
        </w:rPr>
        <w:t>практике,</w:t>
      </w:r>
    </w:p>
    <w:p w:rsidR="004517A5" w:rsidRDefault="00160AD2">
      <w:pPr>
        <w:ind w:left="420" w:right="444"/>
        <w:jc w:val="center"/>
        <w:rPr>
          <w:b/>
          <w:sz w:val="24"/>
        </w:rPr>
      </w:pPr>
      <w:r>
        <w:rPr>
          <w:b/>
          <w:sz w:val="24"/>
        </w:rPr>
        <w:t>практике по получению профессиональных умений и опыта профессиональной</w:t>
      </w:r>
      <w:r>
        <w:rPr>
          <w:b/>
          <w:spacing w:val="-58"/>
          <w:sz w:val="24"/>
        </w:rPr>
        <w:t xml:space="preserve"> </w:t>
      </w:r>
      <w:r>
        <w:rPr>
          <w:b/>
          <w:sz w:val="24"/>
        </w:rPr>
        <w:t>деятельности</w:t>
      </w:r>
    </w:p>
    <w:p w:rsidR="004517A5" w:rsidRDefault="004517A5">
      <w:pPr>
        <w:pStyle w:val="a3"/>
        <w:rPr>
          <w:b/>
          <w:sz w:val="26"/>
        </w:rPr>
      </w:pPr>
    </w:p>
    <w:p w:rsidR="004517A5" w:rsidRDefault="004517A5">
      <w:pPr>
        <w:pStyle w:val="a3"/>
        <w:rPr>
          <w:b/>
          <w:sz w:val="26"/>
        </w:rPr>
      </w:pPr>
    </w:p>
    <w:p w:rsidR="004517A5" w:rsidRDefault="004517A5">
      <w:pPr>
        <w:pStyle w:val="a3"/>
        <w:rPr>
          <w:b/>
          <w:sz w:val="26"/>
        </w:rPr>
      </w:pPr>
    </w:p>
    <w:p w:rsidR="004517A5" w:rsidRDefault="004517A5">
      <w:pPr>
        <w:pStyle w:val="a3"/>
        <w:rPr>
          <w:b/>
          <w:sz w:val="26"/>
        </w:rPr>
      </w:pPr>
    </w:p>
    <w:p w:rsidR="004517A5" w:rsidRDefault="00160AD2">
      <w:pPr>
        <w:pStyle w:val="a3"/>
        <w:spacing w:before="185"/>
        <w:ind w:left="5314"/>
      </w:pPr>
      <w:r>
        <w:t>Выполнила</w:t>
      </w:r>
      <w:r>
        <w:rPr>
          <w:spacing w:val="-4"/>
        </w:rPr>
        <w:t xml:space="preserve"> </w:t>
      </w:r>
      <w:r w:rsidR="0042725E">
        <w:t>студент</w:t>
      </w:r>
      <w:r>
        <w:rPr>
          <w:spacing w:val="-4"/>
        </w:rPr>
        <w:t xml:space="preserve"> </w:t>
      </w:r>
      <w:r>
        <w:t>гр.</w:t>
      </w:r>
      <w:r>
        <w:rPr>
          <w:spacing w:val="-4"/>
        </w:rPr>
        <w:t xml:space="preserve"> </w:t>
      </w:r>
      <w:r>
        <w:t>291Д-04ПИ/17</w:t>
      </w:r>
    </w:p>
    <w:p w:rsidR="004517A5" w:rsidRDefault="00160AD2" w:rsidP="00051C7E">
      <w:pPr>
        <w:pStyle w:val="a3"/>
        <w:tabs>
          <w:tab w:val="left" w:pos="9356"/>
        </w:tabs>
        <w:ind w:left="6379" w:right="108" w:hanging="142"/>
        <w:jc w:val="right"/>
      </w:pPr>
      <w:r>
        <w:t>4 курса, ИМИСиЦЭ</w:t>
      </w:r>
      <w:r>
        <w:rPr>
          <w:spacing w:val="-58"/>
        </w:rPr>
        <w:t xml:space="preserve"> </w:t>
      </w:r>
      <w:r w:rsidR="00051C7E">
        <w:t>Харченко Виталий Александрович</w:t>
      </w:r>
    </w:p>
    <w:p w:rsidR="004517A5" w:rsidRDefault="004517A5">
      <w:pPr>
        <w:pStyle w:val="a3"/>
        <w:rPr>
          <w:sz w:val="20"/>
        </w:rPr>
      </w:pPr>
    </w:p>
    <w:p w:rsidR="004517A5" w:rsidRDefault="004517A5">
      <w:pPr>
        <w:pStyle w:val="a3"/>
        <w:rPr>
          <w:sz w:val="20"/>
        </w:rPr>
      </w:pPr>
    </w:p>
    <w:p w:rsidR="004517A5" w:rsidRDefault="001D3143">
      <w:pPr>
        <w:pStyle w:val="a3"/>
        <w:spacing w:before="9"/>
        <w:rPr>
          <w:sz w:val="27"/>
        </w:rPr>
      </w:pPr>
      <w:r>
        <w:pict>
          <v:shape id="_x0000_s1030" style="position:absolute;margin-left:408.9pt;margin-top:18.2pt;width:2in;height:.1pt;z-index:-15728640;mso-wrap-distance-left:0;mso-wrap-distance-right:0;mso-position-horizontal-relative:page" coordorigin="8178,364" coordsize="2880,0" path="m8178,364r2880,e" filled="f" strokecolor="#1e4c77" strokeweight=".48pt">
            <v:path arrowok="t"/>
            <w10:wrap type="topAndBottom" anchorx="page"/>
          </v:shape>
        </w:pict>
      </w:r>
    </w:p>
    <w:p w:rsidR="004517A5" w:rsidRDefault="00160AD2">
      <w:pPr>
        <w:spacing w:line="247" w:lineRule="exact"/>
        <w:ind w:right="1059"/>
        <w:jc w:val="right"/>
        <w:rPr>
          <w:i/>
          <w:sz w:val="24"/>
        </w:rPr>
      </w:pPr>
      <w:r>
        <w:rPr>
          <w:i/>
          <w:sz w:val="24"/>
        </w:rPr>
        <w:t>(подпись)</w:t>
      </w:r>
    </w:p>
    <w:p w:rsidR="004517A5" w:rsidRDefault="004517A5">
      <w:pPr>
        <w:pStyle w:val="a3"/>
        <w:spacing w:before="2"/>
        <w:rPr>
          <w:i/>
          <w:sz w:val="16"/>
        </w:rPr>
      </w:pPr>
    </w:p>
    <w:p w:rsidR="004517A5" w:rsidRDefault="00160AD2">
      <w:pPr>
        <w:pStyle w:val="a3"/>
        <w:spacing w:before="90"/>
        <w:ind w:left="520"/>
      </w:pPr>
      <w:r>
        <w:t>Проверили:</w:t>
      </w:r>
    </w:p>
    <w:p w:rsidR="004517A5" w:rsidRDefault="004517A5">
      <w:pPr>
        <w:pStyle w:val="a3"/>
      </w:pPr>
    </w:p>
    <w:p w:rsidR="004517A5" w:rsidRDefault="00160AD2">
      <w:pPr>
        <w:pStyle w:val="a3"/>
        <w:ind w:left="100"/>
      </w:pPr>
      <w:r>
        <w:t>Заместитель</w:t>
      </w:r>
      <w:r>
        <w:rPr>
          <w:spacing w:val="-5"/>
        </w:rPr>
        <w:t xml:space="preserve"> </w:t>
      </w:r>
      <w:r>
        <w:t>руководителя</w:t>
      </w:r>
      <w:r>
        <w:rPr>
          <w:spacing w:val="-4"/>
        </w:rPr>
        <w:t xml:space="preserve"> </w:t>
      </w:r>
      <w:r>
        <w:t>департамента</w:t>
      </w:r>
      <w:r>
        <w:rPr>
          <w:spacing w:val="-2"/>
        </w:rPr>
        <w:t xml:space="preserve"> </w:t>
      </w:r>
      <w:r>
        <w:t>Стефановский</w:t>
      </w:r>
      <w:r>
        <w:rPr>
          <w:spacing w:val="-3"/>
        </w:rPr>
        <w:t xml:space="preserve"> </w:t>
      </w:r>
      <w:r>
        <w:t>Д.</w:t>
      </w:r>
      <w:r>
        <w:rPr>
          <w:spacing w:val="-3"/>
        </w:rPr>
        <w:t xml:space="preserve"> </w:t>
      </w:r>
      <w:r>
        <w:t>В.</w:t>
      </w:r>
    </w:p>
    <w:p w:rsidR="004517A5" w:rsidRDefault="004517A5">
      <w:pPr>
        <w:pStyle w:val="a3"/>
        <w:rPr>
          <w:sz w:val="20"/>
        </w:rPr>
      </w:pPr>
    </w:p>
    <w:p w:rsidR="004517A5" w:rsidRDefault="004517A5">
      <w:pPr>
        <w:pStyle w:val="a3"/>
        <w:rPr>
          <w:sz w:val="20"/>
        </w:rPr>
      </w:pPr>
    </w:p>
    <w:p w:rsidR="004517A5" w:rsidRDefault="001D3143">
      <w:pPr>
        <w:pStyle w:val="a3"/>
        <w:spacing w:before="9"/>
        <w:rPr>
          <w:sz w:val="27"/>
        </w:rPr>
      </w:pPr>
      <w:r>
        <w:pict>
          <v:shape id="_x0000_s1029" style="position:absolute;margin-left:85.05pt;margin-top:18.2pt;width:66pt;height:.1pt;z-index:-15728128;mso-wrap-distance-left:0;mso-wrap-distance-right:0;mso-position-horizontal-relative:page" coordorigin="1701,364" coordsize="1320,0" path="m1701,364r1320,e" filled="f" strokeweight=".17356mm">
            <v:path arrowok="t"/>
            <w10:wrap type="topAndBottom" anchorx="page"/>
          </v:shape>
        </w:pict>
      </w:r>
      <w:r>
        <w:pict>
          <v:shape id="_x0000_s1028" style="position:absolute;margin-left:190.05pt;margin-top:18.2pt;width:150pt;height:.1pt;z-index:-15727616;mso-wrap-distance-left:0;mso-wrap-distance-right:0;mso-position-horizontal-relative:page" coordorigin="3801,364" coordsize="3000,0" path="m3801,364r3000,e" filled="f" strokeweight=".17356mm">
            <v:path arrowok="t"/>
            <w10:wrap type="topAndBottom" anchorx="page"/>
          </v:shape>
        </w:pict>
      </w:r>
    </w:p>
    <w:p w:rsidR="004517A5" w:rsidRDefault="00160AD2">
      <w:pPr>
        <w:tabs>
          <w:tab w:val="left" w:pos="2880"/>
        </w:tabs>
        <w:spacing w:line="247" w:lineRule="exact"/>
        <w:ind w:left="220"/>
        <w:rPr>
          <w:i/>
          <w:sz w:val="24"/>
        </w:rPr>
      </w:pPr>
      <w:r>
        <w:rPr>
          <w:i/>
          <w:sz w:val="24"/>
        </w:rPr>
        <w:t>(оценка)</w:t>
      </w:r>
      <w:r>
        <w:rPr>
          <w:i/>
          <w:sz w:val="24"/>
        </w:rPr>
        <w:tab/>
        <w:t>(подпись)</w:t>
      </w:r>
    </w:p>
    <w:p w:rsidR="004517A5" w:rsidRDefault="00160AD2">
      <w:pPr>
        <w:pStyle w:val="a3"/>
        <w:ind w:left="1901"/>
      </w:pPr>
      <w:r>
        <w:rPr>
          <w:u w:val="single"/>
        </w:rPr>
        <w:t>16.04.2021</w:t>
      </w:r>
    </w:p>
    <w:p w:rsidR="004517A5" w:rsidRDefault="00160AD2">
      <w:pPr>
        <w:pStyle w:val="a3"/>
        <w:ind w:left="821"/>
      </w:pPr>
      <w:r>
        <w:t>МП</w:t>
      </w:r>
    </w:p>
    <w:p w:rsidR="004517A5" w:rsidRDefault="004517A5">
      <w:pPr>
        <w:pStyle w:val="a3"/>
        <w:rPr>
          <w:sz w:val="26"/>
        </w:rPr>
      </w:pPr>
    </w:p>
    <w:p w:rsidR="004517A5" w:rsidRDefault="004517A5">
      <w:pPr>
        <w:pStyle w:val="a3"/>
        <w:rPr>
          <w:sz w:val="22"/>
        </w:rPr>
      </w:pPr>
    </w:p>
    <w:p w:rsidR="004517A5" w:rsidRDefault="0042725E">
      <w:pPr>
        <w:pStyle w:val="a3"/>
        <w:ind w:left="100"/>
      </w:pPr>
      <w:r>
        <w:t>Старший преподаватель Романова Елена Владимировна</w:t>
      </w:r>
    </w:p>
    <w:p w:rsidR="004517A5" w:rsidRDefault="004517A5">
      <w:pPr>
        <w:pStyle w:val="a3"/>
        <w:rPr>
          <w:sz w:val="20"/>
        </w:rPr>
      </w:pPr>
    </w:p>
    <w:p w:rsidR="004517A5" w:rsidRDefault="004517A5">
      <w:pPr>
        <w:pStyle w:val="a3"/>
        <w:rPr>
          <w:sz w:val="20"/>
        </w:rPr>
      </w:pPr>
    </w:p>
    <w:p w:rsidR="004517A5" w:rsidRDefault="001D3143">
      <w:pPr>
        <w:pStyle w:val="a3"/>
        <w:spacing w:before="9"/>
        <w:rPr>
          <w:sz w:val="27"/>
        </w:rPr>
      </w:pPr>
      <w:r>
        <w:pict>
          <v:shape id="_x0000_s1027" style="position:absolute;margin-left:85.05pt;margin-top:18.15pt;width:66pt;height:.1pt;z-index:-15727104;mso-wrap-distance-left:0;mso-wrap-distance-right:0;mso-position-horizontal-relative:page" coordorigin="1701,363" coordsize="1320,0" path="m1701,363r1320,e" filled="f" strokeweight=".17356mm">
            <v:path arrowok="t"/>
            <w10:wrap type="topAndBottom" anchorx="page"/>
          </v:shape>
        </w:pict>
      </w:r>
      <w:r>
        <w:pict>
          <v:shape id="_x0000_s1026" style="position:absolute;margin-left:181.05pt;margin-top:18.15pt;width:150pt;height:.1pt;z-index:-15726592;mso-wrap-distance-left:0;mso-wrap-distance-right:0;mso-position-horizontal-relative:page" coordorigin="3621,363" coordsize="3000,0" path="m3621,363r3000,e" filled="f" strokeweight=".17356mm">
            <v:path arrowok="t"/>
            <w10:wrap type="topAndBottom" anchorx="page"/>
          </v:shape>
        </w:pict>
      </w:r>
    </w:p>
    <w:p w:rsidR="004517A5" w:rsidRDefault="00160AD2">
      <w:pPr>
        <w:tabs>
          <w:tab w:val="left" w:pos="2659"/>
        </w:tabs>
        <w:spacing w:line="247" w:lineRule="exact"/>
        <w:ind w:right="5710"/>
        <w:jc w:val="right"/>
        <w:rPr>
          <w:i/>
          <w:sz w:val="24"/>
        </w:rPr>
      </w:pPr>
      <w:r>
        <w:rPr>
          <w:i/>
          <w:sz w:val="24"/>
        </w:rPr>
        <w:t>(оценка)</w:t>
      </w:r>
      <w:r>
        <w:rPr>
          <w:i/>
          <w:sz w:val="24"/>
        </w:rPr>
        <w:tab/>
        <w:t>(подпись)</w:t>
      </w:r>
    </w:p>
    <w:p w:rsidR="004517A5" w:rsidRDefault="00160AD2">
      <w:pPr>
        <w:pStyle w:val="a3"/>
        <w:ind w:right="5804"/>
        <w:jc w:val="right"/>
      </w:pPr>
      <w:r>
        <w:rPr>
          <w:u w:val="single"/>
        </w:rPr>
        <w:t>17.04.2021</w:t>
      </w:r>
    </w:p>
    <w:p w:rsidR="004517A5" w:rsidRDefault="004517A5">
      <w:pPr>
        <w:pStyle w:val="a3"/>
        <w:rPr>
          <w:sz w:val="20"/>
        </w:rPr>
      </w:pPr>
    </w:p>
    <w:p w:rsidR="004517A5" w:rsidRDefault="004517A5">
      <w:pPr>
        <w:pStyle w:val="a3"/>
        <w:rPr>
          <w:sz w:val="20"/>
        </w:rPr>
      </w:pPr>
    </w:p>
    <w:p w:rsidR="004517A5" w:rsidRDefault="004517A5">
      <w:pPr>
        <w:pStyle w:val="a3"/>
        <w:spacing w:before="2"/>
      </w:pPr>
    </w:p>
    <w:p w:rsidR="004517A5" w:rsidRDefault="00160AD2">
      <w:pPr>
        <w:spacing w:before="90"/>
        <w:ind w:left="4357" w:right="4364"/>
        <w:jc w:val="center"/>
        <w:rPr>
          <w:b/>
          <w:sz w:val="24"/>
        </w:rPr>
      </w:pPr>
      <w:r>
        <w:rPr>
          <w:b/>
          <w:sz w:val="24"/>
        </w:rPr>
        <w:t>Москва</w:t>
      </w:r>
      <w:r>
        <w:rPr>
          <w:b/>
          <w:spacing w:val="-57"/>
          <w:sz w:val="24"/>
        </w:rPr>
        <w:t xml:space="preserve"> </w:t>
      </w:r>
      <w:r>
        <w:rPr>
          <w:b/>
          <w:sz w:val="24"/>
        </w:rPr>
        <w:t>2021</w:t>
      </w:r>
    </w:p>
    <w:p w:rsidR="004517A5" w:rsidRDefault="004517A5">
      <w:pPr>
        <w:jc w:val="center"/>
        <w:rPr>
          <w:sz w:val="24"/>
        </w:rPr>
        <w:sectPr w:rsidR="004517A5">
          <w:type w:val="continuous"/>
          <w:pgSz w:w="11910" w:h="16840"/>
          <w:pgMar w:top="1040" w:right="740" w:bottom="280" w:left="1600" w:header="720" w:footer="720" w:gutter="0"/>
          <w:cols w:space="720"/>
        </w:sectPr>
      </w:pPr>
    </w:p>
    <w:p w:rsidR="004517A5" w:rsidRDefault="00160AD2">
      <w:pPr>
        <w:pStyle w:val="1"/>
        <w:spacing w:before="58"/>
        <w:ind w:left="1210" w:right="1218" w:firstLine="0"/>
        <w:jc w:val="center"/>
      </w:pPr>
      <w:r>
        <w:lastRenderedPageBreak/>
        <w:t>Содержание</w:t>
      </w:r>
    </w:p>
    <w:sdt>
      <w:sdtPr>
        <w:id w:val="-665937598"/>
        <w:docPartObj>
          <w:docPartGallery w:val="Table of Contents"/>
          <w:docPartUnique/>
        </w:docPartObj>
      </w:sdtPr>
      <w:sdtContent>
        <w:p w:rsidR="0000315A" w:rsidRDefault="0000315A" w:rsidP="0000315A">
          <w:pPr>
            <w:pStyle w:val="10"/>
            <w:numPr>
              <w:ilvl w:val="0"/>
              <w:numId w:val="16"/>
            </w:numPr>
            <w:tabs>
              <w:tab w:val="left" w:pos="1325"/>
              <w:tab w:val="left" w:leader="dot" w:pos="9907"/>
            </w:tabs>
            <w:spacing w:before="185"/>
          </w:pPr>
          <w:hyperlink w:anchor="_TOC_250005" w:history="1">
            <w:r>
              <w:t>Постановка</w:t>
            </w:r>
            <w:r>
              <w:rPr>
                <w:spacing w:val="-17"/>
              </w:rPr>
              <w:t xml:space="preserve"> </w:t>
            </w:r>
            <w:r>
              <w:t>задачи</w:t>
            </w:r>
            <w:r>
              <w:rPr>
                <w:spacing w:val="-10"/>
              </w:rPr>
              <w:t xml:space="preserve"> </w:t>
            </w:r>
            <w:r>
              <w:t>автоматизации</w:t>
            </w:r>
            <w:r>
              <w:rPr>
                <w:spacing w:val="-14"/>
              </w:rPr>
              <w:t xml:space="preserve"> </w:t>
            </w:r>
            <w:r>
              <w:t>бизнес-процессов</w:t>
            </w:r>
            <w:r>
              <w:tab/>
              <w:t>3</w:t>
            </w:r>
          </w:hyperlink>
        </w:p>
        <w:p w:rsidR="0000315A" w:rsidRDefault="0000315A" w:rsidP="0000315A">
          <w:pPr>
            <w:pStyle w:val="10"/>
            <w:numPr>
              <w:ilvl w:val="0"/>
              <w:numId w:val="16"/>
            </w:numPr>
            <w:tabs>
              <w:tab w:val="left" w:pos="1325"/>
              <w:tab w:val="left" w:leader="dot" w:pos="9828"/>
            </w:tabs>
            <w:spacing w:line="357" w:lineRule="auto"/>
            <w:ind w:right="501"/>
          </w:pPr>
          <w:r>
            <w:t>Построение</w:t>
          </w:r>
          <w:r>
            <w:rPr>
              <w:spacing w:val="60"/>
            </w:rPr>
            <w:t xml:space="preserve"> </w:t>
          </w:r>
          <w:r>
            <w:t>и</w:t>
          </w:r>
          <w:r>
            <w:rPr>
              <w:spacing w:val="66"/>
            </w:rPr>
            <w:t xml:space="preserve"> </w:t>
          </w:r>
          <w:r>
            <w:t>обоснование</w:t>
          </w:r>
          <w:r>
            <w:rPr>
              <w:spacing w:val="64"/>
            </w:rPr>
            <w:t xml:space="preserve"> </w:t>
          </w:r>
          <w:r>
            <w:t>модели</w:t>
          </w:r>
          <w:r>
            <w:rPr>
              <w:spacing w:val="62"/>
            </w:rPr>
            <w:t xml:space="preserve"> </w:t>
          </w:r>
          <w:r>
            <w:t>новой</w:t>
          </w:r>
          <w:r>
            <w:rPr>
              <w:spacing w:val="62"/>
            </w:rPr>
            <w:t xml:space="preserve"> </w:t>
          </w:r>
          <w:r>
            <w:t>организации</w:t>
          </w:r>
          <w:r>
            <w:rPr>
              <w:spacing w:val="63"/>
            </w:rPr>
            <w:t xml:space="preserve"> </w:t>
          </w:r>
          <w:r>
            <w:t>бизнес-</w:t>
          </w:r>
          <w:r>
            <w:rPr>
              <w:spacing w:val="-67"/>
            </w:rPr>
            <w:t xml:space="preserve"> </w:t>
          </w:r>
          <w:r>
            <w:t>процессов</w:t>
          </w:r>
          <w:r>
            <w:tab/>
            <w:t>4</w:t>
          </w:r>
        </w:p>
        <w:p w:rsidR="0000315A" w:rsidRDefault="0000315A" w:rsidP="0000315A">
          <w:pPr>
            <w:pStyle w:val="10"/>
            <w:numPr>
              <w:ilvl w:val="0"/>
              <w:numId w:val="16"/>
            </w:numPr>
            <w:tabs>
              <w:tab w:val="left" w:pos="1325"/>
            </w:tabs>
            <w:spacing w:before="5"/>
          </w:pPr>
          <w:hyperlink w:anchor="_TOC_250004" w:history="1">
            <w:r>
              <w:t>Спецификация</w:t>
            </w:r>
            <w:r>
              <w:rPr>
                <w:spacing w:val="-3"/>
              </w:rPr>
              <w:t xml:space="preserve"> </w:t>
            </w:r>
            <w:r>
              <w:t>функциональных</w:t>
            </w:r>
            <w:r>
              <w:rPr>
                <w:spacing w:val="-14"/>
              </w:rPr>
              <w:t xml:space="preserve"> </w:t>
            </w:r>
            <w:r>
              <w:t>требований</w:t>
            </w:r>
            <w:r>
              <w:rPr>
                <w:spacing w:val="-13"/>
              </w:rPr>
              <w:t xml:space="preserve"> </w:t>
            </w:r>
            <w:r>
              <w:t>к</w:t>
            </w:r>
            <w:r>
              <w:rPr>
                <w:spacing w:val="-16"/>
              </w:rPr>
              <w:t xml:space="preserve"> </w:t>
            </w:r>
            <w:r>
              <w:t>информационной</w:t>
            </w:r>
            <w:r>
              <w:rPr>
                <w:spacing w:val="-8"/>
              </w:rPr>
              <w:t xml:space="preserve"> </w:t>
            </w:r>
            <w:r>
              <w:t>системе</w:t>
            </w:r>
          </w:hyperlink>
        </w:p>
        <w:p w:rsidR="0000315A" w:rsidRDefault="0000315A" w:rsidP="0000315A">
          <w:pPr>
            <w:pStyle w:val="10"/>
            <w:numPr>
              <w:ilvl w:val="0"/>
              <w:numId w:val="16"/>
            </w:numPr>
            <w:tabs>
              <w:tab w:val="left" w:pos="1325"/>
              <w:tab w:val="left" w:leader="dot" w:pos="9902"/>
            </w:tabs>
          </w:pPr>
          <w:hyperlink w:anchor="_TOC_250003" w:history="1">
            <w:r>
              <w:rPr>
                <w:spacing w:val="-1"/>
              </w:rPr>
              <w:t>Спецификация</w:t>
            </w:r>
            <w:r>
              <w:rPr>
                <w:spacing w:val="-18"/>
              </w:rPr>
              <w:t xml:space="preserve"> </w:t>
            </w:r>
            <w:r>
              <w:rPr>
                <w:spacing w:val="-1"/>
              </w:rPr>
              <w:t>и</w:t>
            </w:r>
            <w:r>
              <w:rPr>
                <w:spacing w:val="-12"/>
              </w:rPr>
              <w:t xml:space="preserve"> </w:t>
            </w:r>
            <w:r>
              <w:rPr>
                <w:spacing w:val="-1"/>
              </w:rPr>
              <w:t>обоснование</w:t>
            </w:r>
            <w:r>
              <w:rPr>
                <w:spacing w:val="-18"/>
              </w:rPr>
              <w:t xml:space="preserve"> </w:t>
            </w:r>
            <w:r>
              <w:t>нефункциональных</w:t>
            </w:r>
            <w:r>
              <w:rPr>
                <w:spacing w:val="-13"/>
              </w:rPr>
              <w:t xml:space="preserve"> </w:t>
            </w:r>
            <w:r>
              <w:t>требований</w:t>
            </w:r>
            <w:r>
              <w:tab/>
              <w:t>6</w:t>
            </w:r>
          </w:hyperlink>
        </w:p>
        <w:p w:rsidR="0000315A" w:rsidRDefault="0000315A" w:rsidP="0000315A">
          <w:pPr>
            <w:pStyle w:val="10"/>
            <w:numPr>
              <w:ilvl w:val="0"/>
              <w:numId w:val="16"/>
            </w:numPr>
            <w:tabs>
              <w:tab w:val="left" w:pos="1325"/>
              <w:tab w:val="left" w:leader="dot" w:pos="9741"/>
            </w:tabs>
          </w:pPr>
          <w:hyperlink w:anchor="_TOC_250002" w:history="1">
            <w:r>
              <w:t>Календарно-ресурсное</w:t>
            </w:r>
            <w:r>
              <w:rPr>
                <w:spacing w:val="-5"/>
              </w:rPr>
              <w:t xml:space="preserve"> </w:t>
            </w:r>
            <w:r>
              <w:t>планирование</w:t>
            </w:r>
            <w:r>
              <w:rPr>
                <w:spacing w:val="-4"/>
              </w:rPr>
              <w:t xml:space="preserve"> </w:t>
            </w:r>
            <w:r>
              <w:t>проекта</w:t>
            </w:r>
            <w:r>
              <w:tab/>
              <w:t>10</w:t>
            </w:r>
          </w:hyperlink>
        </w:p>
        <w:p w:rsidR="0000315A" w:rsidRDefault="0000315A" w:rsidP="0000315A">
          <w:pPr>
            <w:pStyle w:val="10"/>
            <w:numPr>
              <w:ilvl w:val="0"/>
              <w:numId w:val="16"/>
            </w:numPr>
            <w:tabs>
              <w:tab w:val="left" w:pos="1325"/>
              <w:tab w:val="left" w:leader="dot" w:pos="9756"/>
            </w:tabs>
            <w:spacing w:before="158" w:line="360" w:lineRule="auto"/>
            <w:ind w:right="509"/>
          </w:pPr>
          <w:hyperlink w:anchor="_TOC_250001" w:history="1">
            <w:r>
              <w:t>Анализ</w:t>
            </w:r>
            <w:r>
              <w:rPr>
                <w:spacing w:val="50"/>
              </w:rPr>
              <w:t xml:space="preserve"> </w:t>
            </w:r>
            <w:r>
              <w:t>бюджетных</w:t>
            </w:r>
            <w:r>
              <w:rPr>
                <w:spacing w:val="50"/>
              </w:rPr>
              <w:t xml:space="preserve"> </w:t>
            </w:r>
            <w:r>
              <w:t>ограничений</w:t>
            </w:r>
            <w:r>
              <w:rPr>
                <w:spacing w:val="51"/>
              </w:rPr>
              <w:t xml:space="preserve"> </w:t>
            </w:r>
            <w:r>
              <w:t>с</w:t>
            </w:r>
            <w:r>
              <w:rPr>
                <w:spacing w:val="54"/>
              </w:rPr>
              <w:t xml:space="preserve"> </w:t>
            </w:r>
            <w:r>
              <w:t>описанием бюджета</w:t>
            </w:r>
            <w:r>
              <w:rPr>
                <w:spacing w:val="50"/>
              </w:rPr>
              <w:t xml:space="preserve"> </w:t>
            </w:r>
            <w:r>
              <w:t>на</w:t>
            </w:r>
            <w:r>
              <w:rPr>
                <w:spacing w:val="53"/>
              </w:rPr>
              <w:t xml:space="preserve"> </w:t>
            </w:r>
            <w:r>
              <w:t>разработку</w:t>
            </w:r>
            <w:r>
              <w:rPr>
                <w:spacing w:val="-67"/>
              </w:rPr>
              <w:t xml:space="preserve"> </w:t>
            </w:r>
            <w:r>
              <w:t>проекта</w:t>
            </w:r>
            <w:r>
              <w:tab/>
            </w:r>
            <w:r>
              <w:rPr>
                <w:spacing w:val="-2"/>
              </w:rPr>
              <w:t>12</w:t>
            </w:r>
          </w:hyperlink>
        </w:p>
        <w:p w:rsidR="0000315A" w:rsidRDefault="0000315A" w:rsidP="0000315A">
          <w:pPr>
            <w:pStyle w:val="10"/>
            <w:numPr>
              <w:ilvl w:val="0"/>
              <w:numId w:val="16"/>
            </w:numPr>
            <w:tabs>
              <w:tab w:val="left" w:pos="1325"/>
              <w:tab w:val="left" w:leader="dot" w:pos="9765"/>
            </w:tabs>
            <w:spacing w:before="3"/>
          </w:pPr>
          <w:hyperlink w:anchor="_TOC_250000" w:history="1">
            <w:r>
              <w:rPr>
                <w:spacing w:val="-1"/>
              </w:rPr>
              <w:t>Анализ</w:t>
            </w:r>
            <w:r>
              <w:rPr>
                <w:spacing w:val="-13"/>
              </w:rPr>
              <w:t xml:space="preserve"> </w:t>
            </w:r>
            <w:r>
              <w:rPr>
                <w:spacing w:val="-1"/>
              </w:rPr>
              <w:t>рисков</w:t>
            </w:r>
            <w:r>
              <w:rPr>
                <w:spacing w:val="-14"/>
              </w:rPr>
              <w:t xml:space="preserve"> </w:t>
            </w:r>
            <w:r>
              <w:t>проекта</w:t>
            </w:r>
            <w:r>
              <w:rPr>
                <w:spacing w:val="-18"/>
              </w:rPr>
              <w:t xml:space="preserve"> </w:t>
            </w:r>
            <w:r>
              <w:t>и</w:t>
            </w:r>
            <w:r>
              <w:rPr>
                <w:spacing w:val="-9"/>
              </w:rPr>
              <w:t xml:space="preserve"> </w:t>
            </w:r>
            <w:r>
              <w:t>описание</w:t>
            </w:r>
            <w:r>
              <w:rPr>
                <w:spacing w:val="-11"/>
              </w:rPr>
              <w:t xml:space="preserve"> </w:t>
            </w:r>
            <w:r>
              <w:t>мероприятий</w:t>
            </w:r>
            <w:r>
              <w:rPr>
                <w:spacing w:val="-13"/>
              </w:rPr>
              <w:t xml:space="preserve"> </w:t>
            </w:r>
            <w:r>
              <w:t>по</w:t>
            </w:r>
            <w:r>
              <w:rPr>
                <w:spacing w:val="-12"/>
              </w:rPr>
              <w:t xml:space="preserve"> </w:t>
            </w:r>
            <w:r>
              <w:t>их</w:t>
            </w:r>
            <w:r>
              <w:rPr>
                <w:spacing w:val="-14"/>
              </w:rPr>
              <w:t xml:space="preserve"> </w:t>
            </w:r>
            <w:r>
              <w:t>устранению</w:t>
            </w:r>
            <w:r>
              <w:tab/>
              <w:t>14</w:t>
            </w:r>
          </w:hyperlink>
        </w:p>
      </w:sdtContent>
    </w:sdt>
    <w:p w:rsidR="004517A5" w:rsidRDefault="004517A5">
      <w:pPr>
        <w:rPr>
          <w:sz w:val="28"/>
        </w:rPr>
        <w:sectPr w:rsidR="004517A5">
          <w:pgSz w:w="11910" w:h="16840"/>
          <w:pgMar w:top="1060" w:right="740" w:bottom="280" w:left="1600" w:header="720" w:footer="720" w:gutter="0"/>
          <w:cols w:space="720"/>
        </w:sectPr>
      </w:pPr>
    </w:p>
    <w:p w:rsidR="00083101" w:rsidRDefault="00160AD2" w:rsidP="00083101">
      <w:pPr>
        <w:pStyle w:val="1"/>
        <w:numPr>
          <w:ilvl w:val="0"/>
          <w:numId w:val="1"/>
        </w:numPr>
        <w:tabs>
          <w:tab w:val="left" w:pos="461"/>
        </w:tabs>
        <w:spacing w:before="58" w:line="360" w:lineRule="auto"/>
      </w:pPr>
      <w:r>
        <w:lastRenderedPageBreak/>
        <w:t>Постановка задачи автоматизации (информатизации) бизнес-</w:t>
      </w:r>
      <w:r>
        <w:rPr>
          <w:spacing w:val="-77"/>
        </w:rPr>
        <w:t xml:space="preserve"> </w:t>
      </w:r>
      <w:r>
        <w:t>процессов</w:t>
      </w:r>
    </w:p>
    <w:p w:rsidR="00083101" w:rsidRDefault="00083101" w:rsidP="003739AC">
      <w:pPr>
        <w:pStyle w:val="PlainText"/>
      </w:pPr>
      <w:r>
        <w:t>Анализируя бизнес-процессы были поставлены цели в упрощении и ускорении подачи обращения гражданином в государст</w:t>
      </w:r>
      <w:r w:rsidR="00C9643D">
        <w:t>венные и муниципальные органы</w:t>
      </w:r>
      <w:r>
        <w:t>.</w:t>
      </w:r>
    </w:p>
    <w:p w:rsidR="00083101" w:rsidRDefault="00083101" w:rsidP="003739AC">
      <w:pPr>
        <w:pStyle w:val="PlainText"/>
      </w:pPr>
      <w:r>
        <w:t>При рассмотрении бизнес-процессов были поставлены следующие задачи по автоматизации:</w:t>
      </w:r>
    </w:p>
    <w:p w:rsidR="00083101" w:rsidRPr="00C9643D" w:rsidRDefault="00C9643D" w:rsidP="00C9643D">
      <w:pPr>
        <w:pStyle w:val="a4"/>
        <w:numPr>
          <w:ilvl w:val="0"/>
          <w:numId w:val="3"/>
        </w:numPr>
        <w:spacing w:line="360" w:lineRule="auto"/>
        <w:rPr>
          <w:sz w:val="28"/>
        </w:rPr>
      </w:pPr>
      <w:r w:rsidRPr="00C9643D">
        <w:rPr>
          <w:sz w:val="28"/>
        </w:rPr>
        <w:t>Спроектировать</w:t>
      </w:r>
      <w:r>
        <w:rPr>
          <w:sz w:val="28"/>
        </w:rPr>
        <w:t xml:space="preserve"> типовую</w:t>
      </w:r>
      <w:r w:rsidRPr="00C9643D">
        <w:rPr>
          <w:sz w:val="28"/>
        </w:rPr>
        <w:t xml:space="preserve"> систему приема обращений, которая будет связана между всеми муниципальными и государственными органами, примером которой послужит ФГАУ НИИ «Восход» </w:t>
      </w:r>
    </w:p>
    <w:p w:rsidR="00C9643D" w:rsidRPr="00C9643D" w:rsidRDefault="00C9643D" w:rsidP="00C9643D">
      <w:pPr>
        <w:pStyle w:val="a4"/>
        <w:numPr>
          <w:ilvl w:val="0"/>
          <w:numId w:val="3"/>
        </w:numPr>
        <w:spacing w:line="360" w:lineRule="auto"/>
        <w:rPr>
          <w:sz w:val="28"/>
        </w:rPr>
      </w:pPr>
      <w:r w:rsidRPr="00C9643D">
        <w:rPr>
          <w:sz w:val="28"/>
        </w:rPr>
        <w:t xml:space="preserve">Автоматизировать процесс подачи заявление через </w:t>
      </w:r>
      <w:r w:rsidRPr="00C9643D">
        <w:rPr>
          <w:sz w:val="28"/>
          <w:lang w:val="en-US"/>
        </w:rPr>
        <w:t>e</w:t>
      </w:r>
      <w:r w:rsidRPr="00C9643D">
        <w:rPr>
          <w:sz w:val="28"/>
        </w:rPr>
        <w:t>-</w:t>
      </w:r>
      <w:r w:rsidRPr="00C9643D">
        <w:rPr>
          <w:sz w:val="28"/>
          <w:lang w:val="en-US"/>
        </w:rPr>
        <w:t>mail</w:t>
      </w:r>
      <w:r w:rsidRPr="00C9643D">
        <w:rPr>
          <w:sz w:val="28"/>
        </w:rPr>
        <w:t>, путем создания типовой формы, которая будет привязана к сайту органа.</w:t>
      </w:r>
    </w:p>
    <w:p w:rsidR="00C9643D" w:rsidRDefault="00C9643D" w:rsidP="00C9643D">
      <w:pPr>
        <w:pStyle w:val="a4"/>
        <w:numPr>
          <w:ilvl w:val="0"/>
          <w:numId w:val="3"/>
        </w:numPr>
        <w:spacing w:line="360" w:lineRule="auto"/>
        <w:rPr>
          <w:sz w:val="28"/>
        </w:rPr>
      </w:pPr>
      <w:r>
        <w:rPr>
          <w:sz w:val="28"/>
        </w:rPr>
        <w:t>Связать данные гражданина с сервиса</w:t>
      </w:r>
      <w:r w:rsidRPr="00C9643D">
        <w:rPr>
          <w:sz w:val="28"/>
        </w:rPr>
        <w:t xml:space="preserve"> «ГосУслуги» с данной </w:t>
      </w:r>
      <w:r>
        <w:rPr>
          <w:sz w:val="28"/>
        </w:rPr>
        <w:t xml:space="preserve">типовой </w:t>
      </w:r>
      <w:r w:rsidRPr="00C9643D">
        <w:rPr>
          <w:sz w:val="28"/>
        </w:rPr>
        <w:t>системой, при этом давая данн</w:t>
      </w:r>
      <w:r>
        <w:rPr>
          <w:sz w:val="28"/>
        </w:rPr>
        <w:t xml:space="preserve">ому обращению статус юридически важный электронный документ. </w:t>
      </w:r>
    </w:p>
    <w:p w:rsidR="0000315A" w:rsidRDefault="00C9643D" w:rsidP="00C9643D">
      <w:pPr>
        <w:pStyle w:val="a4"/>
        <w:numPr>
          <w:ilvl w:val="0"/>
          <w:numId w:val="3"/>
        </w:numPr>
        <w:spacing w:line="360" w:lineRule="auto"/>
        <w:rPr>
          <w:sz w:val="28"/>
        </w:rPr>
      </w:pPr>
      <w:r>
        <w:rPr>
          <w:sz w:val="28"/>
        </w:rPr>
        <w:t>Спроектировать решение по распределению обращений граждан внутри государственного или муниципального органа.</w:t>
      </w:r>
    </w:p>
    <w:p w:rsidR="0042725E" w:rsidRPr="0042725E" w:rsidRDefault="0000315A" w:rsidP="0042725E">
      <w:pPr>
        <w:rPr>
          <w:sz w:val="28"/>
        </w:rPr>
      </w:pPr>
      <w:r>
        <w:rPr>
          <w:sz w:val="28"/>
        </w:rPr>
        <w:br w:type="page"/>
      </w:r>
    </w:p>
    <w:p w:rsidR="004517A5" w:rsidRDefault="00160AD2">
      <w:pPr>
        <w:pStyle w:val="a4"/>
        <w:numPr>
          <w:ilvl w:val="0"/>
          <w:numId w:val="1"/>
        </w:numPr>
        <w:tabs>
          <w:tab w:val="left" w:pos="461"/>
        </w:tabs>
        <w:spacing w:line="360" w:lineRule="auto"/>
        <w:ind w:right="104"/>
        <w:rPr>
          <w:b/>
          <w:sz w:val="32"/>
        </w:rPr>
      </w:pPr>
      <w:r>
        <w:rPr>
          <w:b/>
          <w:sz w:val="32"/>
        </w:rPr>
        <w:lastRenderedPageBreak/>
        <w:t>Построение и обоснование модели новой организации бизнес-</w:t>
      </w:r>
      <w:r>
        <w:rPr>
          <w:b/>
          <w:spacing w:val="-77"/>
          <w:sz w:val="32"/>
        </w:rPr>
        <w:t xml:space="preserve"> </w:t>
      </w:r>
      <w:r>
        <w:rPr>
          <w:b/>
          <w:sz w:val="32"/>
        </w:rPr>
        <w:t>процессов</w:t>
      </w:r>
      <w:r>
        <w:rPr>
          <w:b/>
          <w:spacing w:val="-1"/>
          <w:sz w:val="32"/>
        </w:rPr>
        <w:t xml:space="preserve"> </w:t>
      </w:r>
      <w:r>
        <w:rPr>
          <w:b/>
          <w:sz w:val="32"/>
        </w:rPr>
        <w:t>(TO-BE)</w:t>
      </w:r>
    </w:p>
    <w:p w:rsidR="00606142" w:rsidRDefault="00606142" w:rsidP="003739AC">
      <w:pPr>
        <w:pStyle w:val="PlainText"/>
      </w:pPr>
      <w:r>
        <w:t xml:space="preserve">На основе задач была построена модель бизнес-процессов </w:t>
      </w:r>
      <w:r w:rsidRPr="00606142">
        <w:t>(</w:t>
      </w:r>
      <w:r>
        <w:rPr>
          <w:lang w:val="en-US"/>
        </w:rPr>
        <w:t>TO</w:t>
      </w:r>
      <w:r w:rsidRPr="00606142">
        <w:t xml:space="preserve"> </w:t>
      </w:r>
      <w:r>
        <w:rPr>
          <w:lang w:val="en-US"/>
        </w:rPr>
        <w:t>BE</w:t>
      </w:r>
      <w:r w:rsidRPr="00606142">
        <w:t>)</w:t>
      </w:r>
      <w:r>
        <w:t>, модель представлена на рисунке 2.1.</w:t>
      </w:r>
    </w:p>
    <w:p w:rsidR="00E376ED" w:rsidRDefault="00606142" w:rsidP="003739AC">
      <w:pPr>
        <w:pStyle w:val="PlainText"/>
      </w:pPr>
      <w:r>
        <w:t xml:space="preserve">Отличие данной модели от модели </w:t>
      </w:r>
      <w:r>
        <w:rPr>
          <w:lang w:val="en-US"/>
        </w:rPr>
        <w:t>AS</w:t>
      </w:r>
      <w:r w:rsidRPr="00606142">
        <w:t xml:space="preserve"> </w:t>
      </w:r>
      <w:r>
        <w:rPr>
          <w:lang w:val="en-US"/>
        </w:rPr>
        <w:t>IS</w:t>
      </w:r>
      <w:r>
        <w:t xml:space="preserve"> в основном заключается в переработке обращения через </w:t>
      </w:r>
      <w:r w:rsidRPr="00606142">
        <w:t>электронную почту</w:t>
      </w:r>
      <w:r>
        <w:t>. Теперь вместо отправки письма, заполняется форма на сайте учреждения и сразу отправляется в систему электронного документооборота.</w:t>
      </w:r>
      <w:r w:rsidR="00E376ED">
        <w:t xml:space="preserve"> Данный способ позволит избежать лишних ошибок при написании обращения, так как форма автоматически сформирует правильный документ. </w:t>
      </w:r>
    </w:p>
    <w:p w:rsidR="00606142" w:rsidRDefault="00E376ED" w:rsidP="003739AC">
      <w:pPr>
        <w:pStyle w:val="PlainText"/>
      </w:pPr>
      <w:r>
        <w:t xml:space="preserve">Возникает проблема с юридической значимостью такого обращения, так как любое обращение требует подписи. Решение – сервис «ГосУслуги». Пользователь, перед тем как заполнит форму, должен авторизоваться через данный сайт, без этого он не сможет отправить обращение. Плюс ко всему данный способ авторизации удобен тем, что он сразу возьмет всю необходимую информацию от пользователя, например, фамилию, имя, отчество, </w:t>
      </w:r>
      <w:r>
        <w:rPr>
          <w:lang w:val="en-US"/>
        </w:rPr>
        <w:t>e</w:t>
      </w:r>
      <w:r w:rsidRPr="00E376ED">
        <w:t>-</w:t>
      </w:r>
      <w:r>
        <w:rPr>
          <w:lang w:val="en-US"/>
        </w:rPr>
        <w:t>mail</w:t>
      </w:r>
      <w:r>
        <w:t xml:space="preserve"> и телефон. Ему не надо будет добавлять данную информацию в форму обращения, а также учреждение</w:t>
      </w:r>
      <w:r w:rsidRPr="00E376ED">
        <w:t xml:space="preserve"> </w:t>
      </w:r>
      <w:r>
        <w:t>сразу будет знать, как связаться с гражданином.</w:t>
      </w:r>
    </w:p>
    <w:p w:rsidR="00606142" w:rsidRDefault="00E376ED" w:rsidP="003739AC">
      <w:pPr>
        <w:pStyle w:val="PlainText"/>
      </w:pPr>
      <w:r>
        <w:t>В дальнейшем систему можно будет усовершенствовать следующим образом, обращения и ответы на них можно будет написать и посмотреть в самих «ГосУслугах», а они напрямую будут связаны с данной системой электронного документооборота.</w:t>
      </w:r>
    </w:p>
    <w:p w:rsidR="003739AC" w:rsidRDefault="003739AC" w:rsidP="003739AC">
      <w:pPr>
        <w:pStyle w:val="PlainText"/>
      </w:pPr>
      <w:r>
        <w:t>Помимо этого, добавлен процесс определения ответственного за обращение. Она необходима для ускорения обработки обращения граждан. После того как ответственного определили, обращение является зарегистрированным.</w:t>
      </w:r>
    </w:p>
    <w:p w:rsidR="00606142" w:rsidRDefault="00606142" w:rsidP="00606142">
      <w:pPr>
        <w:pStyle w:val="a4"/>
        <w:tabs>
          <w:tab w:val="left" w:pos="461"/>
        </w:tabs>
        <w:spacing w:line="360" w:lineRule="auto"/>
        <w:ind w:right="104" w:firstLine="0"/>
        <w:rPr>
          <w:sz w:val="28"/>
        </w:rPr>
      </w:pPr>
      <w:r w:rsidRPr="00606142">
        <w:rPr>
          <w:noProof/>
          <w:sz w:val="28"/>
          <w:lang w:eastAsia="ru-RU"/>
        </w:rPr>
        <w:lastRenderedPageBreak/>
        <w:drawing>
          <wp:inline distT="0" distB="0" distL="0" distR="0">
            <wp:extent cx="6050280" cy="2560774"/>
            <wp:effectExtent l="0" t="0" r="0" b="0"/>
            <wp:docPr id="1" name="Рисунок 1" descr="C:\Users\Win10Pro\Desktop\ВКР\Практика проф умений\to 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Pro\Desktop\ВКР\Практика проф умений\to b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5695"/>
                    <a:stretch/>
                  </pic:blipFill>
                  <pic:spPr bwMode="auto">
                    <a:xfrm>
                      <a:off x="0" y="0"/>
                      <a:ext cx="6085956" cy="2575874"/>
                    </a:xfrm>
                    <a:prstGeom prst="rect">
                      <a:avLst/>
                    </a:prstGeom>
                    <a:noFill/>
                    <a:ln>
                      <a:noFill/>
                    </a:ln>
                    <a:extLst>
                      <a:ext uri="{53640926-AAD7-44D8-BBD7-CCE9431645EC}">
                        <a14:shadowObscured xmlns:a14="http://schemas.microsoft.com/office/drawing/2010/main"/>
                      </a:ext>
                    </a:extLst>
                  </pic:spPr>
                </pic:pic>
              </a:graphicData>
            </a:graphic>
          </wp:inline>
        </w:drawing>
      </w:r>
    </w:p>
    <w:p w:rsidR="0000315A" w:rsidRDefault="00606142" w:rsidP="00606142">
      <w:pPr>
        <w:pStyle w:val="a4"/>
        <w:tabs>
          <w:tab w:val="left" w:pos="461"/>
        </w:tabs>
        <w:spacing w:line="360" w:lineRule="auto"/>
        <w:ind w:right="104" w:firstLine="0"/>
        <w:jc w:val="center"/>
        <w:rPr>
          <w:sz w:val="28"/>
        </w:rPr>
      </w:pPr>
      <w:r w:rsidRPr="00606142">
        <w:rPr>
          <w:sz w:val="28"/>
        </w:rPr>
        <w:t>Рисунок 2.1 – BPMN «Работа с документами в системе» (сделано студенткой Борисовой П.И. в программном продукте draw.io)</w:t>
      </w:r>
    </w:p>
    <w:p w:rsidR="0000315A" w:rsidRDefault="0000315A">
      <w:pPr>
        <w:rPr>
          <w:sz w:val="28"/>
        </w:rPr>
      </w:pPr>
      <w:r>
        <w:rPr>
          <w:sz w:val="28"/>
        </w:rPr>
        <w:br w:type="page"/>
      </w:r>
    </w:p>
    <w:p w:rsidR="00606142" w:rsidRPr="00606142" w:rsidRDefault="00606142" w:rsidP="00606142">
      <w:pPr>
        <w:pStyle w:val="a4"/>
        <w:tabs>
          <w:tab w:val="left" w:pos="461"/>
        </w:tabs>
        <w:spacing w:line="360" w:lineRule="auto"/>
        <w:ind w:right="104" w:firstLine="0"/>
        <w:jc w:val="center"/>
        <w:rPr>
          <w:sz w:val="28"/>
        </w:rPr>
      </w:pPr>
    </w:p>
    <w:p w:rsidR="004517A5" w:rsidRDefault="00160AD2">
      <w:pPr>
        <w:pStyle w:val="1"/>
        <w:numPr>
          <w:ilvl w:val="0"/>
          <w:numId w:val="1"/>
        </w:numPr>
        <w:tabs>
          <w:tab w:val="left" w:pos="461"/>
          <w:tab w:val="left" w:pos="3457"/>
          <w:tab w:val="left" w:pos="6806"/>
          <w:tab w:val="left" w:pos="9270"/>
        </w:tabs>
        <w:spacing w:line="360" w:lineRule="auto"/>
        <w:ind w:right="111"/>
      </w:pPr>
      <w:r>
        <w:t>Спецификация</w:t>
      </w:r>
      <w:r>
        <w:tab/>
        <w:t>функциональных</w:t>
      </w:r>
      <w:r>
        <w:tab/>
        <w:t>требований</w:t>
      </w:r>
      <w:r>
        <w:tab/>
      </w:r>
      <w:r>
        <w:rPr>
          <w:spacing w:val="-3"/>
        </w:rPr>
        <w:t>к</w:t>
      </w:r>
      <w:r>
        <w:rPr>
          <w:spacing w:val="-77"/>
        </w:rPr>
        <w:t xml:space="preserve"> </w:t>
      </w:r>
      <w:r>
        <w:t>информационной</w:t>
      </w:r>
      <w:r>
        <w:rPr>
          <w:spacing w:val="-1"/>
        </w:rPr>
        <w:t xml:space="preserve"> </w:t>
      </w:r>
      <w:r>
        <w:t>системе</w:t>
      </w:r>
    </w:p>
    <w:p w:rsidR="003739AC" w:rsidRDefault="00807C6F" w:rsidP="00807C6F">
      <w:pPr>
        <w:pStyle w:val="PlainText"/>
      </w:pPr>
      <w:r>
        <w:t>Функциональные требования к регистрации обращения следующие:</w:t>
      </w:r>
    </w:p>
    <w:p w:rsidR="00807C6F" w:rsidRDefault="00807C6F" w:rsidP="00807C6F">
      <w:pPr>
        <w:pStyle w:val="PlainText"/>
      </w:pPr>
      <w:r>
        <w:t xml:space="preserve">Каждому обращению присваивается регистрационный номер, который ведется с учетом разработанной заранее классификации. </w:t>
      </w:r>
    </w:p>
    <w:p w:rsidR="00807C6F" w:rsidRDefault="00807C6F" w:rsidP="00807C6F">
      <w:pPr>
        <w:pStyle w:val="PlainText"/>
      </w:pPr>
      <w:r>
        <w:t xml:space="preserve">Настройка функции </w:t>
      </w:r>
      <w:r>
        <w:rPr>
          <w:lang w:val="en-US"/>
        </w:rPr>
        <w:t>api</w:t>
      </w:r>
      <w:r w:rsidRPr="00807C6F">
        <w:t xml:space="preserve"> </w:t>
      </w:r>
      <w:r>
        <w:t xml:space="preserve">для сайта </w:t>
      </w:r>
      <w:r>
        <w:rPr>
          <w:lang w:val="en-US"/>
        </w:rPr>
        <w:t>gosuslugi</w:t>
      </w:r>
      <w:r w:rsidRPr="00807C6F">
        <w:t>.</w:t>
      </w:r>
      <w:r>
        <w:rPr>
          <w:lang w:val="en-US"/>
        </w:rPr>
        <w:t>ru</w:t>
      </w:r>
      <w:r>
        <w:t xml:space="preserve"> для получения информации пользователя.</w:t>
      </w:r>
    </w:p>
    <w:p w:rsidR="001032C5" w:rsidRDefault="00807C6F" w:rsidP="001032C5">
      <w:pPr>
        <w:pStyle w:val="PlainText"/>
      </w:pPr>
      <w:r>
        <w:t>Автоматическое заполнение шаблона</w:t>
      </w:r>
      <w:r w:rsidR="001032C5">
        <w:t xml:space="preserve"> документа</w:t>
      </w:r>
      <w:r>
        <w:t xml:space="preserve"> </w:t>
      </w:r>
      <w:r w:rsidR="001032C5">
        <w:t>обращения согласно данным введенным с формы обращения.</w:t>
      </w:r>
    </w:p>
    <w:p w:rsidR="001032C5" w:rsidRDefault="001032C5" w:rsidP="001032C5">
      <w:pPr>
        <w:pStyle w:val="PlainText"/>
      </w:pPr>
      <w:r>
        <w:t>Реализация хранения документов в системе электронного документооборота с помощью системы управления базами данных (далее СУБД).</w:t>
      </w:r>
    </w:p>
    <w:p w:rsidR="001032C5" w:rsidRDefault="001032C5" w:rsidP="001032C5">
      <w:pPr>
        <w:pStyle w:val="PlainText"/>
      </w:pPr>
      <w:r>
        <w:t>Добавление документа в реестр обращений граждан (СУБД).</w:t>
      </w:r>
    </w:p>
    <w:p w:rsidR="0000315A" w:rsidRDefault="001032C5" w:rsidP="00807C6F">
      <w:pPr>
        <w:pStyle w:val="PlainText"/>
      </w:pPr>
      <w:r>
        <w:t>Реализация возможности выбора ответственного за обращение в системе электронного документооборота</w:t>
      </w:r>
      <w:r w:rsidR="00F935F5">
        <w:t xml:space="preserve">. </w:t>
      </w:r>
    </w:p>
    <w:p w:rsidR="0000315A" w:rsidRDefault="0000315A">
      <w:pPr>
        <w:rPr>
          <w:sz w:val="28"/>
          <w:szCs w:val="24"/>
          <w:lang w:eastAsia="ru-RU"/>
        </w:rPr>
      </w:pPr>
      <w:r>
        <w:br w:type="page"/>
      </w:r>
    </w:p>
    <w:p w:rsidR="00807C6F" w:rsidRDefault="00807C6F" w:rsidP="00807C6F">
      <w:pPr>
        <w:pStyle w:val="PlainText"/>
      </w:pPr>
    </w:p>
    <w:p w:rsidR="004517A5" w:rsidRDefault="00160AD2">
      <w:pPr>
        <w:pStyle w:val="a4"/>
        <w:numPr>
          <w:ilvl w:val="0"/>
          <w:numId w:val="1"/>
        </w:numPr>
        <w:tabs>
          <w:tab w:val="left" w:pos="461"/>
          <w:tab w:val="left" w:pos="3303"/>
          <w:tab w:val="left" w:pos="4119"/>
          <w:tab w:val="left" w:pos="6562"/>
        </w:tabs>
        <w:spacing w:line="360" w:lineRule="auto"/>
        <w:ind w:right="112"/>
        <w:rPr>
          <w:b/>
          <w:sz w:val="32"/>
        </w:rPr>
      </w:pPr>
      <w:r>
        <w:rPr>
          <w:b/>
          <w:sz w:val="32"/>
        </w:rPr>
        <w:t>Спецификация</w:t>
      </w:r>
      <w:r>
        <w:rPr>
          <w:b/>
          <w:sz w:val="32"/>
        </w:rPr>
        <w:tab/>
        <w:t>и</w:t>
      </w:r>
      <w:r>
        <w:rPr>
          <w:b/>
          <w:sz w:val="32"/>
        </w:rPr>
        <w:tab/>
        <w:t>обоснование</w:t>
      </w:r>
      <w:r>
        <w:rPr>
          <w:b/>
          <w:sz w:val="32"/>
        </w:rPr>
        <w:tab/>
      </w:r>
      <w:r>
        <w:rPr>
          <w:b/>
          <w:spacing w:val="-1"/>
          <w:sz w:val="32"/>
        </w:rPr>
        <w:t>нефункциональных</w:t>
      </w:r>
      <w:r>
        <w:rPr>
          <w:b/>
          <w:spacing w:val="-77"/>
          <w:sz w:val="32"/>
        </w:rPr>
        <w:t xml:space="preserve"> </w:t>
      </w:r>
      <w:r>
        <w:rPr>
          <w:b/>
          <w:sz w:val="32"/>
        </w:rPr>
        <w:t>требований</w:t>
      </w:r>
    </w:p>
    <w:p w:rsidR="001D3143" w:rsidRPr="001D3143" w:rsidRDefault="001D3143" w:rsidP="001D3143">
      <w:pPr>
        <w:pStyle w:val="2"/>
        <w:keepNext w:val="0"/>
        <w:keepLines w:val="0"/>
        <w:numPr>
          <w:ilvl w:val="0"/>
          <w:numId w:val="12"/>
        </w:numPr>
        <w:tabs>
          <w:tab w:val="left" w:pos="1213"/>
        </w:tabs>
        <w:spacing w:before="0"/>
        <w:ind w:hanging="173"/>
        <w:rPr>
          <w:rFonts w:ascii="Times New Roman" w:eastAsiaTheme="minorHAnsi" w:hAnsi="Times New Roman" w:cs="Times New Roman"/>
          <w:b/>
          <w:color w:val="auto"/>
          <w:sz w:val="28"/>
          <w:szCs w:val="24"/>
          <w:lang w:eastAsia="ru-RU"/>
        </w:rPr>
      </w:pPr>
      <w:r w:rsidRPr="001D3143">
        <w:rPr>
          <w:rFonts w:ascii="Times New Roman" w:eastAsiaTheme="minorHAnsi" w:hAnsi="Times New Roman" w:cs="Times New Roman"/>
          <w:b/>
          <w:color w:val="auto"/>
          <w:sz w:val="28"/>
          <w:szCs w:val="24"/>
          <w:lang w:eastAsia="ru-RU"/>
        </w:rPr>
        <w:t>Требования к архитектуре информационной системы</w:t>
      </w:r>
    </w:p>
    <w:p w:rsidR="001D3143" w:rsidRPr="001D3143" w:rsidRDefault="001D3143" w:rsidP="001D3143">
      <w:pPr>
        <w:pStyle w:val="a3"/>
        <w:spacing w:before="5"/>
        <w:rPr>
          <w:rFonts w:eastAsiaTheme="minorHAnsi"/>
          <w:sz w:val="28"/>
          <w:lang w:eastAsia="ru-RU"/>
        </w:rPr>
      </w:pPr>
    </w:p>
    <w:p w:rsidR="001D3143" w:rsidRPr="001D3143" w:rsidRDefault="001D3143" w:rsidP="001D3143">
      <w:pPr>
        <w:pStyle w:val="a3"/>
        <w:spacing w:line="357" w:lineRule="auto"/>
        <w:ind w:left="680" w:firstLine="359"/>
        <w:rPr>
          <w:rFonts w:eastAsiaTheme="minorHAnsi"/>
          <w:sz w:val="28"/>
          <w:lang w:eastAsia="ru-RU"/>
        </w:rPr>
      </w:pPr>
      <w:r w:rsidRPr="001D3143">
        <w:rPr>
          <w:rFonts w:eastAsiaTheme="minorHAnsi"/>
          <w:sz w:val="28"/>
          <w:lang w:eastAsia="ru-RU"/>
        </w:rPr>
        <w:t>Требования к архитектуре и технологическим возможностям Системы, оказывающие влияние на пределы модернизации и развития:</w:t>
      </w:r>
    </w:p>
    <w:p w:rsidR="001D3143" w:rsidRPr="001D3143" w:rsidRDefault="001D3143" w:rsidP="001D3143">
      <w:pPr>
        <w:pStyle w:val="a3"/>
        <w:spacing w:before="9"/>
        <w:rPr>
          <w:rFonts w:eastAsiaTheme="minorHAnsi"/>
          <w:sz w:val="28"/>
          <w:lang w:eastAsia="ru-RU"/>
        </w:rPr>
      </w:pPr>
    </w:p>
    <w:p w:rsidR="001D3143" w:rsidRPr="001D3143" w:rsidRDefault="001D3143" w:rsidP="001D3143">
      <w:pPr>
        <w:pStyle w:val="ItemizedList1"/>
        <w:numPr>
          <w:ilvl w:val="0"/>
          <w:numId w:val="14"/>
        </w:numPr>
        <w:rPr>
          <w:rFonts w:eastAsiaTheme="minorHAnsi"/>
        </w:rPr>
      </w:pPr>
      <w:r w:rsidRPr="001D3143">
        <w:rPr>
          <w:rFonts w:eastAsiaTheme="minorHAnsi"/>
        </w:rPr>
        <w:t>применение доступных стандартов;</w:t>
      </w:r>
    </w:p>
    <w:p w:rsidR="001D3143" w:rsidRPr="001D3143" w:rsidRDefault="001D3143" w:rsidP="001D3143">
      <w:pPr>
        <w:pStyle w:val="a3"/>
        <w:spacing w:before="5"/>
        <w:rPr>
          <w:rFonts w:eastAsiaTheme="minorHAnsi"/>
          <w:sz w:val="28"/>
          <w:lang w:eastAsia="ru-RU"/>
        </w:rPr>
      </w:pPr>
    </w:p>
    <w:p w:rsidR="001D3143" w:rsidRPr="001D3143" w:rsidRDefault="001D3143" w:rsidP="001D3143">
      <w:pPr>
        <w:pStyle w:val="PlainText"/>
        <w:numPr>
          <w:ilvl w:val="0"/>
          <w:numId w:val="14"/>
        </w:numPr>
        <w:rPr>
          <w:rFonts w:eastAsiaTheme="minorHAnsi"/>
        </w:rPr>
      </w:pPr>
      <w:r w:rsidRPr="001D3143">
        <w:rPr>
          <w:rFonts w:eastAsiaTheme="minorHAnsi"/>
        </w:rPr>
        <w:t>модульность – разбиение системы на функциональные блоки, руководящие отдельными задачами с осуществлением поэтапной реализации;</w:t>
      </w:r>
    </w:p>
    <w:p w:rsidR="001D3143" w:rsidRPr="001D3143" w:rsidRDefault="001D3143" w:rsidP="001D3143">
      <w:pPr>
        <w:pStyle w:val="a3"/>
        <w:spacing w:before="2"/>
        <w:rPr>
          <w:rFonts w:eastAsiaTheme="minorHAnsi"/>
          <w:sz w:val="28"/>
          <w:lang w:eastAsia="ru-RU"/>
        </w:rPr>
      </w:pPr>
    </w:p>
    <w:p w:rsidR="001D3143" w:rsidRPr="001D3143" w:rsidRDefault="001D3143" w:rsidP="001D3143">
      <w:pPr>
        <w:pStyle w:val="a4"/>
        <w:numPr>
          <w:ilvl w:val="0"/>
          <w:numId w:val="14"/>
        </w:numPr>
        <w:tabs>
          <w:tab w:val="left" w:pos="1225"/>
        </w:tabs>
        <w:spacing w:line="360" w:lineRule="auto"/>
        <w:ind w:right="502"/>
        <w:jc w:val="both"/>
        <w:rPr>
          <w:rFonts w:eastAsiaTheme="minorHAnsi"/>
          <w:sz w:val="28"/>
          <w:szCs w:val="24"/>
          <w:lang w:eastAsia="ru-RU"/>
        </w:rPr>
      </w:pPr>
      <w:r w:rsidRPr="001D3143">
        <w:rPr>
          <w:rFonts w:eastAsiaTheme="minorHAnsi"/>
          <w:sz w:val="28"/>
          <w:szCs w:val="24"/>
          <w:lang w:eastAsia="ru-RU"/>
        </w:rPr>
        <w:t>масштабируемость – осуществление повышения работоспособности при увеличении количества пользователей и масштабов информационных потоков без модификации программного обеспечения с помощью модернизации применяемого комплекса технических средств;</w:t>
      </w:r>
    </w:p>
    <w:p w:rsidR="001D3143" w:rsidRPr="001D3143" w:rsidRDefault="001D3143" w:rsidP="001D3143">
      <w:pPr>
        <w:pStyle w:val="a3"/>
        <w:spacing w:before="5"/>
        <w:rPr>
          <w:rFonts w:eastAsiaTheme="minorHAnsi"/>
          <w:sz w:val="28"/>
          <w:lang w:eastAsia="ru-RU"/>
        </w:rPr>
      </w:pPr>
    </w:p>
    <w:p w:rsidR="001D3143" w:rsidRPr="001D3143" w:rsidRDefault="001D3143" w:rsidP="001D3143">
      <w:pPr>
        <w:pStyle w:val="a4"/>
        <w:numPr>
          <w:ilvl w:val="0"/>
          <w:numId w:val="14"/>
        </w:numPr>
        <w:tabs>
          <w:tab w:val="left" w:pos="1529"/>
        </w:tabs>
        <w:spacing w:line="360" w:lineRule="auto"/>
        <w:ind w:right="502"/>
        <w:jc w:val="both"/>
        <w:rPr>
          <w:rFonts w:eastAsiaTheme="minorHAnsi"/>
          <w:sz w:val="28"/>
          <w:szCs w:val="24"/>
          <w:lang w:eastAsia="ru-RU"/>
        </w:rPr>
      </w:pPr>
      <w:r w:rsidRPr="001D3143">
        <w:rPr>
          <w:rFonts w:eastAsiaTheme="minorHAnsi"/>
          <w:sz w:val="28"/>
          <w:szCs w:val="24"/>
          <w:lang w:eastAsia="ru-RU"/>
        </w:rPr>
        <w:t>функциональная адаптивность – осуществление увеличения функциональных возможностей (подсоединения вспомогательных процессов) без ввода значительных преобразований в архитектуру и логику функционирования Системы.</w:t>
      </w:r>
    </w:p>
    <w:p w:rsidR="001D3143" w:rsidRPr="001D3143" w:rsidRDefault="001D3143" w:rsidP="001D3143">
      <w:pPr>
        <w:pStyle w:val="a3"/>
        <w:spacing w:before="4"/>
        <w:rPr>
          <w:rFonts w:eastAsiaTheme="minorHAnsi"/>
          <w:sz w:val="28"/>
          <w:lang w:eastAsia="ru-RU"/>
        </w:rPr>
      </w:pPr>
    </w:p>
    <w:p w:rsidR="001D3143" w:rsidRPr="001D3143" w:rsidRDefault="001D3143" w:rsidP="001D3143">
      <w:pPr>
        <w:pStyle w:val="2"/>
        <w:keepNext w:val="0"/>
        <w:keepLines w:val="0"/>
        <w:numPr>
          <w:ilvl w:val="0"/>
          <w:numId w:val="12"/>
        </w:numPr>
        <w:tabs>
          <w:tab w:val="left" w:pos="1213"/>
        </w:tabs>
        <w:spacing w:before="1"/>
        <w:ind w:hanging="173"/>
        <w:rPr>
          <w:rFonts w:ascii="Times New Roman" w:eastAsiaTheme="minorHAnsi" w:hAnsi="Times New Roman" w:cs="Times New Roman"/>
          <w:b/>
          <w:color w:val="auto"/>
          <w:sz w:val="28"/>
          <w:szCs w:val="24"/>
          <w:lang w:eastAsia="ru-RU"/>
        </w:rPr>
      </w:pPr>
      <w:r w:rsidRPr="001D3143">
        <w:rPr>
          <w:rFonts w:ascii="Times New Roman" w:eastAsiaTheme="minorHAnsi" w:hAnsi="Times New Roman" w:cs="Times New Roman"/>
          <w:b/>
          <w:color w:val="auto"/>
          <w:sz w:val="28"/>
          <w:szCs w:val="24"/>
          <w:lang w:eastAsia="ru-RU"/>
        </w:rPr>
        <w:t>Требования к надежности</w:t>
      </w:r>
    </w:p>
    <w:p w:rsidR="001D3143" w:rsidRPr="001D3143" w:rsidRDefault="001D3143" w:rsidP="001D3143">
      <w:pPr>
        <w:pStyle w:val="a3"/>
        <w:spacing w:before="1"/>
        <w:rPr>
          <w:rFonts w:eastAsiaTheme="minorHAnsi"/>
          <w:sz w:val="28"/>
          <w:lang w:eastAsia="ru-RU"/>
        </w:rPr>
      </w:pPr>
    </w:p>
    <w:p w:rsidR="001D3143" w:rsidRPr="001D3143" w:rsidRDefault="001D3143" w:rsidP="001D3143">
      <w:pPr>
        <w:pStyle w:val="a3"/>
        <w:spacing w:line="242" w:lineRule="auto"/>
        <w:ind w:left="680" w:right="1297" w:firstLine="359"/>
        <w:rPr>
          <w:rFonts w:eastAsiaTheme="minorHAnsi"/>
          <w:sz w:val="28"/>
          <w:lang w:eastAsia="ru-RU"/>
        </w:rPr>
      </w:pPr>
      <w:r w:rsidRPr="001D3143">
        <w:rPr>
          <w:rFonts w:eastAsiaTheme="minorHAnsi"/>
          <w:sz w:val="28"/>
          <w:lang w:eastAsia="ru-RU"/>
        </w:rPr>
        <w:t>Требования к надежности, которым должна удовлетворять Система, приведены в таблице 4.1.</w:t>
      </w:r>
    </w:p>
    <w:p w:rsidR="001D3143" w:rsidRPr="001D3143" w:rsidRDefault="001D3143" w:rsidP="001D3143">
      <w:pPr>
        <w:pStyle w:val="a3"/>
        <w:spacing w:before="9"/>
        <w:rPr>
          <w:rFonts w:eastAsiaTheme="minorHAnsi"/>
          <w:sz w:val="28"/>
          <w:lang w:eastAsia="ru-RU"/>
        </w:rPr>
      </w:pPr>
    </w:p>
    <w:p w:rsidR="001D3143" w:rsidRPr="001D3143" w:rsidRDefault="001D3143" w:rsidP="001D3143">
      <w:pPr>
        <w:pStyle w:val="a3"/>
        <w:ind w:left="1040"/>
        <w:rPr>
          <w:rFonts w:eastAsiaTheme="minorHAnsi"/>
          <w:sz w:val="28"/>
          <w:lang w:eastAsia="ru-RU"/>
        </w:rPr>
      </w:pPr>
      <w:r w:rsidRPr="001D3143">
        <w:rPr>
          <w:rFonts w:eastAsiaTheme="minorHAnsi"/>
          <w:sz w:val="28"/>
          <w:lang w:eastAsia="ru-RU"/>
        </w:rPr>
        <w:t>Таблица 4.1 – Общие показатели надежности</w:t>
      </w:r>
    </w:p>
    <w:p w:rsidR="001D3143" w:rsidRPr="001D3143" w:rsidRDefault="001D3143" w:rsidP="001D3143">
      <w:pPr>
        <w:pStyle w:val="a3"/>
        <w:spacing w:before="8"/>
        <w:rPr>
          <w:rFonts w:eastAsiaTheme="minorHAnsi"/>
          <w:sz w:val="28"/>
          <w:lang w:eastAsia="ru-RU"/>
        </w:rPr>
      </w:pPr>
    </w:p>
    <w:tbl>
      <w:tblPr>
        <w:tblStyle w:val="TableNormal"/>
        <w:tblW w:w="0" w:type="auto"/>
        <w:tblInd w:w="685" w:type="dxa"/>
        <w:tblLayout w:type="fixed"/>
        <w:tblLook w:val="04A0" w:firstRow="1" w:lastRow="0" w:firstColumn="1" w:lastColumn="0" w:noHBand="0" w:noVBand="1"/>
      </w:tblPr>
      <w:tblGrid>
        <w:gridCol w:w="989"/>
        <w:gridCol w:w="4738"/>
        <w:gridCol w:w="3625"/>
      </w:tblGrid>
      <w:tr w:rsidR="0000315A" w:rsidRPr="001D3143" w:rsidTr="0000315A">
        <w:trPr>
          <w:trHeight w:val="321"/>
        </w:trPr>
        <w:tc>
          <w:tcPr>
            <w:tcW w:w="989"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302" w:lineRule="exact"/>
              <w:ind w:left="5"/>
              <w:jc w:val="center"/>
              <w:rPr>
                <w:rFonts w:eastAsiaTheme="minorHAnsi"/>
                <w:sz w:val="28"/>
                <w:szCs w:val="24"/>
                <w:lang w:eastAsia="ru-RU"/>
              </w:rPr>
            </w:pPr>
            <w:r w:rsidRPr="001D3143">
              <w:rPr>
                <w:rFonts w:eastAsiaTheme="minorHAnsi"/>
                <w:sz w:val="28"/>
                <w:szCs w:val="24"/>
                <w:lang w:eastAsia="ru-RU"/>
              </w:rPr>
              <w:t>№</w:t>
            </w:r>
          </w:p>
        </w:tc>
        <w:tc>
          <w:tcPr>
            <w:tcW w:w="4738"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302" w:lineRule="exact"/>
              <w:ind w:left="1668" w:right="1667"/>
              <w:jc w:val="center"/>
              <w:rPr>
                <w:rFonts w:eastAsiaTheme="minorHAnsi"/>
                <w:sz w:val="28"/>
                <w:szCs w:val="24"/>
                <w:lang w:eastAsia="ru-RU"/>
              </w:rPr>
            </w:pPr>
            <w:r w:rsidRPr="001D3143">
              <w:rPr>
                <w:rFonts w:eastAsiaTheme="minorHAnsi"/>
                <w:sz w:val="28"/>
                <w:szCs w:val="24"/>
                <w:lang w:eastAsia="ru-RU"/>
              </w:rPr>
              <w:t>Показатель</w:t>
            </w:r>
          </w:p>
        </w:tc>
        <w:tc>
          <w:tcPr>
            <w:tcW w:w="3625"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302" w:lineRule="exact"/>
              <w:ind w:left="1239" w:right="1231"/>
              <w:jc w:val="center"/>
              <w:rPr>
                <w:rFonts w:eastAsiaTheme="minorHAnsi"/>
                <w:sz w:val="28"/>
                <w:szCs w:val="24"/>
                <w:lang w:eastAsia="ru-RU"/>
              </w:rPr>
            </w:pPr>
            <w:r w:rsidRPr="001D3143">
              <w:rPr>
                <w:rFonts w:eastAsiaTheme="minorHAnsi"/>
                <w:sz w:val="28"/>
                <w:szCs w:val="24"/>
                <w:lang w:eastAsia="ru-RU"/>
              </w:rPr>
              <w:t>Значение</w:t>
            </w:r>
          </w:p>
        </w:tc>
      </w:tr>
      <w:tr w:rsidR="0000315A" w:rsidRPr="001D3143" w:rsidTr="0000315A">
        <w:trPr>
          <w:trHeight w:val="318"/>
        </w:trPr>
        <w:tc>
          <w:tcPr>
            <w:tcW w:w="989"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299" w:lineRule="exact"/>
              <w:ind w:left="6"/>
              <w:jc w:val="center"/>
              <w:rPr>
                <w:rFonts w:eastAsiaTheme="minorHAnsi"/>
                <w:sz w:val="28"/>
                <w:szCs w:val="24"/>
                <w:lang w:eastAsia="ru-RU"/>
              </w:rPr>
            </w:pPr>
            <w:r w:rsidRPr="001D3143">
              <w:rPr>
                <w:rFonts w:eastAsiaTheme="minorHAnsi"/>
                <w:sz w:val="28"/>
                <w:szCs w:val="24"/>
                <w:lang w:eastAsia="ru-RU"/>
              </w:rPr>
              <w:t>1</w:t>
            </w:r>
          </w:p>
        </w:tc>
        <w:tc>
          <w:tcPr>
            <w:tcW w:w="4738"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299" w:lineRule="exact"/>
              <w:ind w:left="106"/>
              <w:rPr>
                <w:rFonts w:eastAsiaTheme="minorHAnsi"/>
                <w:sz w:val="28"/>
                <w:szCs w:val="24"/>
                <w:lang w:eastAsia="ru-RU"/>
              </w:rPr>
            </w:pPr>
            <w:r w:rsidRPr="001D3143">
              <w:rPr>
                <w:rFonts w:eastAsiaTheme="minorHAnsi"/>
                <w:sz w:val="28"/>
                <w:szCs w:val="24"/>
                <w:lang w:eastAsia="ru-RU"/>
              </w:rPr>
              <w:t>Показатель доступности Системы</w:t>
            </w:r>
          </w:p>
        </w:tc>
        <w:tc>
          <w:tcPr>
            <w:tcW w:w="3625" w:type="dxa"/>
            <w:tcBorders>
              <w:top w:val="single" w:sz="4" w:space="0" w:color="auto"/>
              <w:left w:val="single" w:sz="4" w:space="0" w:color="auto"/>
              <w:bottom w:val="single" w:sz="4" w:space="0" w:color="auto"/>
              <w:right w:val="single" w:sz="4" w:space="0" w:color="auto"/>
            </w:tcBorders>
          </w:tcPr>
          <w:p w:rsidR="0000315A" w:rsidRPr="001D3143" w:rsidRDefault="0000315A" w:rsidP="004A2618">
            <w:pPr>
              <w:pStyle w:val="TableParagraph"/>
              <w:spacing w:line="299" w:lineRule="exact"/>
              <w:ind w:left="105"/>
              <w:rPr>
                <w:rFonts w:eastAsiaTheme="minorHAnsi"/>
                <w:sz w:val="28"/>
                <w:szCs w:val="24"/>
                <w:lang w:eastAsia="ru-RU"/>
              </w:rPr>
            </w:pPr>
            <w:r w:rsidRPr="001D3143">
              <w:rPr>
                <w:rFonts w:eastAsiaTheme="minorHAnsi"/>
                <w:sz w:val="28"/>
                <w:szCs w:val="24"/>
                <w:lang w:eastAsia="ru-RU"/>
              </w:rPr>
              <w:t>95%</w:t>
            </w:r>
          </w:p>
        </w:tc>
      </w:tr>
      <w:tr w:rsidR="001D3143" w:rsidRPr="001D3143"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1D3143" w:rsidRPr="001D3143" w:rsidRDefault="001D3143" w:rsidP="001D3143">
            <w:pPr>
              <w:pStyle w:val="TableParagraph"/>
              <w:spacing w:line="320" w:lineRule="exact"/>
              <w:ind w:left="6"/>
              <w:jc w:val="center"/>
              <w:rPr>
                <w:rFonts w:eastAsiaTheme="minorHAnsi"/>
                <w:sz w:val="28"/>
                <w:szCs w:val="24"/>
                <w:lang w:eastAsia="ru-RU"/>
              </w:rPr>
            </w:pPr>
            <w:r w:rsidRPr="001D3143">
              <w:rPr>
                <w:rFonts w:eastAsiaTheme="minorHAnsi"/>
                <w:sz w:val="28"/>
                <w:szCs w:val="24"/>
                <w:lang w:eastAsia="ru-RU"/>
              </w:rPr>
              <w:lastRenderedPageBreak/>
              <w:t>2</w:t>
            </w:r>
          </w:p>
        </w:tc>
        <w:tc>
          <w:tcPr>
            <w:tcW w:w="4738" w:type="dxa"/>
          </w:tcPr>
          <w:p w:rsidR="001D3143" w:rsidRPr="001D3143" w:rsidRDefault="001D3143" w:rsidP="001D3143">
            <w:pPr>
              <w:pStyle w:val="TableParagraph"/>
              <w:spacing w:line="320" w:lineRule="exact"/>
              <w:ind w:left="106"/>
              <w:rPr>
                <w:rFonts w:eastAsiaTheme="minorHAnsi"/>
                <w:sz w:val="28"/>
                <w:szCs w:val="24"/>
                <w:lang w:eastAsia="ru-RU"/>
              </w:rPr>
            </w:pPr>
            <w:r w:rsidRPr="001D3143">
              <w:rPr>
                <w:rFonts w:eastAsiaTheme="minorHAnsi"/>
                <w:sz w:val="28"/>
                <w:szCs w:val="24"/>
                <w:lang w:eastAsia="ru-RU"/>
              </w:rPr>
              <w:t>Промежуток времени на подготовку</w:t>
            </w:r>
          </w:p>
          <w:p w:rsidR="001D3143" w:rsidRPr="001D3143" w:rsidRDefault="001D3143" w:rsidP="001D3143">
            <w:pPr>
              <w:pStyle w:val="TableParagraph"/>
              <w:spacing w:line="320" w:lineRule="exact"/>
              <w:ind w:left="106" w:right="583"/>
              <w:rPr>
                <w:rFonts w:eastAsiaTheme="minorHAnsi"/>
                <w:sz w:val="28"/>
                <w:szCs w:val="24"/>
                <w:lang w:eastAsia="ru-RU"/>
              </w:rPr>
            </w:pPr>
            <w:r w:rsidRPr="001D3143">
              <w:rPr>
                <w:rFonts w:eastAsiaTheme="minorHAnsi"/>
                <w:sz w:val="28"/>
                <w:szCs w:val="24"/>
                <w:lang w:eastAsia="ru-RU"/>
              </w:rPr>
              <w:t>к продолжению работы ИС после отклонения</w:t>
            </w:r>
          </w:p>
        </w:tc>
        <w:tc>
          <w:tcPr>
            <w:tcW w:w="3625" w:type="dxa"/>
          </w:tcPr>
          <w:p w:rsidR="001D3143" w:rsidRPr="001D3143" w:rsidRDefault="001D3143" w:rsidP="001D3143">
            <w:pPr>
              <w:pStyle w:val="TableParagraph"/>
              <w:spacing w:line="320" w:lineRule="exact"/>
              <w:ind w:left="105"/>
              <w:rPr>
                <w:rFonts w:eastAsiaTheme="minorHAnsi"/>
                <w:sz w:val="28"/>
                <w:szCs w:val="24"/>
                <w:lang w:eastAsia="ru-RU"/>
              </w:rPr>
            </w:pPr>
            <w:r w:rsidRPr="001D3143">
              <w:rPr>
                <w:rFonts w:eastAsiaTheme="minorHAnsi"/>
                <w:sz w:val="28"/>
                <w:szCs w:val="24"/>
                <w:lang w:eastAsia="ru-RU"/>
              </w:rPr>
              <w:t>&lt; 4 часа</w:t>
            </w:r>
          </w:p>
        </w:tc>
      </w:tr>
      <w:tr w:rsidR="001D3143" w:rsidRPr="001D3143"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2"/>
        </w:trPr>
        <w:tc>
          <w:tcPr>
            <w:tcW w:w="989" w:type="dxa"/>
          </w:tcPr>
          <w:p w:rsidR="001D3143" w:rsidRPr="001D3143" w:rsidRDefault="001D3143" w:rsidP="001D3143">
            <w:pPr>
              <w:pStyle w:val="TableParagraph"/>
              <w:spacing w:line="320" w:lineRule="exact"/>
              <w:ind w:left="6"/>
              <w:jc w:val="center"/>
              <w:rPr>
                <w:rFonts w:eastAsiaTheme="minorHAnsi"/>
                <w:sz w:val="28"/>
                <w:szCs w:val="24"/>
                <w:lang w:eastAsia="ru-RU"/>
              </w:rPr>
            </w:pPr>
            <w:r w:rsidRPr="001D3143">
              <w:rPr>
                <w:rFonts w:eastAsiaTheme="minorHAnsi"/>
                <w:sz w:val="28"/>
                <w:szCs w:val="24"/>
                <w:lang w:eastAsia="ru-RU"/>
              </w:rPr>
              <w:t>3</w:t>
            </w:r>
          </w:p>
        </w:tc>
        <w:tc>
          <w:tcPr>
            <w:tcW w:w="4738" w:type="dxa"/>
          </w:tcPr>
          <w:p w:rsidR="001D3143" w:rsidRPr="001D3143" w:rsidRDefault="001D3143" w:rsidP="001D3143">
            <w:pPr>
              <w:pStyle w:val="TableParagraph"/>
              <w:spacing w:line="320" w:lineRule="exact"/>
              <w:ind w:left="106"/>
              <w:rPr>
                <w:rFonts w:eastAsiaTheme="minorHAnsi"/>
                <w:sz w:val="28"/>
                <w:szCs w:val="24"/>
                <w:lang w:eastAsia="ru-RU"/>
              </w:rPr>
            </w:pPr>
            <w:r w:rsidRPr="001D3143">
              <w:rPr>
                <w:rFonts w:eastAsiaTheme="minorHAnsi"/>
                <w:sz w:val="28"/>
                <w:szCs w:val="24"/>
                <w:lang w:eastAsia="ru-RU"/>
              </w:rPr>
              <w:t>Общее время на подготовку к</w:t>
            </w:r>
          </w:p>
          <w:p w:rsidR="001D3143" w:rsidRPr="001D3143" w:rsidRDefault="001D3143" w:rsidP="001D3143">
            <w:pPr>
              <w:pStyle w:val="TableParagraph"/>
              <w:spacing w:line="320" w:lineRule="exact"/>
              <w:ind w:left="106" w:right="230"/>
              <w:rPr>
                <w:rFonts w:eastAsiaTheme="minorHAnsi"/>
                <w:sz w:val="28"/>
                <w:szCs w:val="24"/>
                <w:lang w:eastAsia="ru-RU"/>
              </w:rPr>
            </w:pPr>
            <w:r w:rsidRPr="001D3143">
              <w:rPr>
                <w:rFonts w:eastAsiaTheme="minorHAnsi"/>
                <w:sz w:val="28"/>
                <w:szCs w:val="24"/>
                <w:lang w:eastAsia="ru-RU"/>
              </w:rPr>
              <w:t>продолжению работы и техническое обслуживание ИС</w:t>
            </w:r>
          </w:p>
        </w:tc>
        <w:tc>
          <w:tcPr>
            <w:tcW w:w="3625" w:type="dxa"/>
          </w:tcPr>
          <w:p w:rsidR="001D3143" w:rsidRPr="001D3143" w:rsidRDefault="001D3143" w:rsidP="001D3143">
            <w:pPr>
              <w:pStyle w:val="TableParagraph"/>
              <w:spacing w:line="320" w:lineRule="exact"/>
              <w:ind w:left="105"/>
              <w:rPr>
                <w:rFonts w:eastAsiaTheme="minorHAnsi"/>
                <w:sz w:val="28"/>
                <w:szCs w:val="24"/>
                <w:lang w:eastAsia="ru-RU"/>
              </w:rPr>
            </w:pPr>
            <w:r w:rsidRPr="001D3143">
              <w:rPr>
                <w:rFonts w:eastAsiaTheme="minorHAnsi"/>
                <w:sz w:val="28"/>
                <w:szCs w:val="24"/>
                <w:lang w:eastAsia="ru-RU"/>
              </w:rPr>
              <w:t>&lt; 8 часов</w:t>
            </w:r>
          </w:p>
        </w:tc>
      </w:tr>
    </w:tbl>
    <w:p w:rsidR="001D3143" w:rsidRPr="001D3143" w:rsidRDefault="001D3143" w:rsidP="001D3143">
      <w:pPr>
        <w:pStyle w:val="a3"/>
        <w:spacing w:before="3"/>
        <w:rPr>
          <w:rFonts w:eastAsiaTheme="minorHAnsi"/>
          <w:sz w:val="28"/>
          <w:lang w:eastAsia="ru-RU"/>
        </w:rPr>
      </w:pPr>
    </w:p>
    <w:p w:rsidR="001D3143" w:rsidRPr="001D3143" w:rsidRDefault="001D3143" w:rsidP="001D3143">
      <w:pPr>
        <w:pStyle w:val="a3"/>
        <w:spacing w:before="88" w:line="360" w:lineRule="auto"/>
        <w:ind w:left="680" w:right="508" w:firstLine="359"/>
        <w:jc w:val="both"/>
        <w:rPr>
          <w:rFonts w:eastAsiaTheme="minorHAnsi"/>
          <w:sz w:val="28"/>
          <w:lang w:eastAsia="ru-RU"/>
        </w:rPr>
      </w:pPr>
      <w:r w:rsidRPr="001D3143">
        <w:rPr>
          <w:rFonts w:eastAsiaTheme="minorHAnsi"/>
          <w:sz w:val="28"/>
          <w:lang w:eastAsia="ru-RU"/>
        </w:rPr>
        <w:t>Время восстановления работоспособности включает время на диагностирование отклонения, конфигурирование оборудования и программное обеспечение, возобновление данных и тестирование пригодности оборудования и ПО.</w:t>
      </w:r>
    </w:p>
    <w:p w:rsidR="001D3143" w:rsidRPr="001D3143" w:rsidRDefault="001D3143" w:rsidP="001D3143">
      <w:pPr>
        <w:pStyle w:val="a3"/>
        <w:spacing w:before="4"/>
        <w:rPr>
          <w:rFonts w:eastAsiaTheme="minorHAnsi"/>
          <w:sz w:val="28"/>
          <w:lang w:eastAsia="ru-RU"/>
        </w:rPr>
      </w:pPr>
    </w:p>
    <w:p w:rsidR="001D3143" w:rsidRPr="001D3143" w:rsidRDefault="001D3143" w:rsidP="001D3143">
      <w:pPr>
        <w:pStyle w:val="a3"/>
        <w:spacing w:line="360" w:lineRule="auto"/>
        <w:ind w:left="680" w:right="507" w:firstLine="359"/>
        <w:jc w:val="both"/>
        <w:rPr>
          <w:rFonts w:eastAsiaTheme="minorHAnsi"/>
          <w:sz w:val="28"/>
          <w:lang w:eastAsia="ru-RU"/>
        </w:rPr>
      </w:pPr>
      <w:r w:rsidRPr="001D3143">
        <w:rPr>
          <w:rFonts w:eastAsiaTheme="minorHAnsi"/>
          <w:sz w:val="28"/>
          <w:lang w:eastAsia="ru-RU"/>
        </w:rPr>
        <w:t>Надежность ИС устанавливается надежностью работы составляющих системы и надежностью технических и программных средств.</w:t>
      </w:r>
    </w:p>
    <w:p w:rsidR="001D3143" w:rsidRPr="001D3143" w:rsidRDefault="001D3143" w:rsidP="001D3143">
      <w:pPr>
        <w:pStyle w:val="a3"/>
        <w:spacing w:before="3"/>
        <w:ind w:left="964"/>
        <w:rPr>
          <w:rFonts w:eastAsiaTheme="minorHAnsi"/>
          <w:sz w:val="28"/>
          <w:lang w:eastAsia="ru-RU"/>
        </w:rPr>
      </w:pPr>
      <w:r w:rsidRPr="001D3143">
        <w:rPr>
          <w:rFonts w:eastAsiaTheme="minorHAnsi"/>
          <w:sz w:val="28"/>
          <w:lang w:eastAsia="ru-RU"/>
        </w:rPr>
        <w:t>Технические средства:</w:t>
      </w:r>
    </w:p>
    <w:p w:rsidR="001D3143" w:rsidRPr="001D3143" w:rsidRDefault="001D3143" w:rsidP="001D3143">
      <w:pPr>
        <w:pStyle w:val="a4"/>
        <w:numPr>
          <w:ilvl w:val="0"/>
          <w:numId w:val="10"/>
        </w:numPr>
        <w:tabs>
          <w:tab w:val="left" w:pos="1701"/>
        </w:tabs>
        <w:spacing w:before="162"/>
        <w:rPr>
          <w:rFonts w:eastAsiaTheme="minorHAnsi"/>
          <w:sz w:val="28"/>
          <w:szCs w:val="24"/>
          <w:lang w:eastAsia="ru-RU"/>
        </w:rPr>
      </w:pPr>
      <w:r w:rsidRPr="001D3143">
        <w:rPr>
          <w:rFonts w:eastAsiaTheme="minorHAnsi"/>
          <w:sz w:val="28"/>
          <w:szCs w:val="24"/>
          <w:lang w:eastAsia="ru-RU"/>
        </w:rPr>
        <w:t>серверы, сетевое аппаратное обеспечение;</w:t>
      </w:r>
    </w:p>
    <w:p w:rsidR="001D3143" w:rsidRPr="001D3143" w:rsidRDefault="001D3143" w:rsidP="001D3143">
      <w:pPr>
        <w:pStyle w:val="a4"/>
        <w:numPr>
          <w:ilvl w:val="0"/>
          <w:numId w:val="10"/>
        </w:numPr>
        <w:tabs>
          <w:tab w:val="left" w:pos="1701"/>
        </w:tabs>
        <w:spacing w:before="158" w:line="360" w:lineRule="auto"/>
        <w:ind w:left="964" w:right="565" w:firstLine="424"/>
        <w:rPr>
          <w:rFonts w:eastAsiaTheme="minorHAnsi"/>
          <w:sz w:val="28"/>
          <w:szCs w:val="24"/>
          <w:lang w:eastAsia="ru-RU"/>
        </w:rPr>
      </w:pPr>
      <w:r w:rsidRPr="001D3143">
        <w:rPr>
          <w:rFonts w:eastAsiaTheme="minorHAnsi"/>
          <w:sz w:val="28"/>
          <w:szCs w:val="24"/>
          <w:lang w:eastAsia="ru-RU"/>
        </w:rPr>
        <w:t>сетевые кабельные соединения, устройства бесперебойного питания; Программные средства:</w:t>
      </w:r>
    </w:p>
    <w:p w:rsidR="001D3143" w:rsidRPr="001D3143" w:rsidRDefault="001D3143" w:rsidP="001D3143">
      <w:pPr>
        <w:pStyle w:val="a4"/>
        <w:numPr>
          <w:ilvl w:val="0"/>
          <w:numId w:val="9"/>
        </w:numPr>
        <w:tabs>
          <w:tab w:val="left" w:pos="1701"/>
        </w:tabs>
        <w:spacing w:before="2"/>
        <w:rPr>
          <w:rFonts w:eastAsiaTheme="minorHAnsi"/>
          <w:sz w:val="28"/>
          <w:szCs w:val="24"/>
          <w:lang w:eastAsia="ru-RU"/>
        </w:rPr>
      </w:pPr>
      <w:r w:rsidRPr="001D3143">
        <w:rPr>
          <w:rFonts w:eastAsiaTheme="minorHAnsi"/>
          <w:sz w:val="28"/>
          <w:szCs w:val="24"/>
          <w:lang w:eastAsia="ru-RU"/>
        </w:rPr>
        <w:t>системное и прикладное ПО, установленное на серверах;</w:t>
      </w:r>
    </w:p>
    <w:p w:rsidR="001D3143" w:rsidRPr="001D3143" w:rsidRDefault="001D3143" w:rsidP="001D3143">
      <w:pPr>
        <w:pStyle w:val="a4"/>
        <w:numPr>
          <w:ilvl w:val="0"/>
          <w:numId w:val="9"/>
        </w:numPr>
        <w:tabs>
          <w:tab w:val="left" w:pos="1701"/>
        </w:tabs>
        <w:spacing w:before="162" w:line="357" w:lineRule="auto"/>
        <w:ind w:left="964" w:right="3433" w:firstLine="424"/>
        <w:rPr>
          <w:rFonts w:eastAsiaTheme="minorHAnsi"/>
          <w:sz w:val="28"/>
          <w:szCs w:val="24"/>
          <w:lang w:eastAsia="ru-RU"/>
        </w:rPr>
      </w:pPr>
      <w:r w:rsidRPr="001D3143">
        <w:rPr>
          <w:rFonts w:eastAsiaTheme="minorHAnsi"/>
          <w:sz w:val="28"/>
          <w:szCs w:val="24"/>
          <w:lang w:eastAsia="ru-RU"/>
        </w:rPr>
        <w:t>специальное ПО, установленное на серверах. Надежность ИС зависит от данных факторов:</w:t>
      </w:r>
    </w:p>
    <w:p w:rsidR="001D3143" w:rsidRPr="001D3143" w:rsidRDefault="001D3143" w:rsidP="001D3143">
      <w:pPr>
        <w:pStyle w:val="a4"/>
        <w:numPr>
          <w:ilvl w:val="0"/>
          <w:numId w:val="8"/>
        </w:numPr>
        <w:tabs>
          <w:tab w:val="left" w:pos="1137"/>
        </w:tabs>
        <w:spacing w:before="5"/>
        <w:ind w:left="1136" w:hanging="173"/>
        <w:rPr>
          <w:rFonts w:eastAsiaTheme="minorHAnsi"/>
          <w:sz w:val="28"/>
          <w:szCs w:val="24"/>
          <w:lang w:eastAsia="ru-RU"/>
        </w:rPr>
      </w:pPr>
      <w:r w:rsidRPr="001D3143">
        <w:rPr>
          <w:rFonts w:eastAsiaTheme="minorHAnsi"/>
          <w:sz w:val="28"/>
          <w:szCs w:val="24"/>
          <w:lang w:eastAsia="ru-RU"/>
        </w:rPr>
        <w:t>условий эксплуатации;</w:t>
      </w:r>
    </w:p>
    <w:p w:rsidR="001D3143" w:rsidRPr="001D3143" w:rsidRDefault="001D3143" w:rsidP="001D3143">
      <w:pPr>
        <w:pStyle w:val="a4"/>
        <w:numPr>
          <w:ilvl w:val="0"/>
          <w:numId w:val="8"/>
        </w:numPr>
        <w:tabs>
          <w:tab w:val="left" w:pos="1137"/>
        </w:tabs>
        <w:spacing w:before="162" w:line="360" w:lineRule="auto"/>
        <w:ind w:right="504" w:firstLine="852"/>
        <w:rPr>
          <w:rFonts w:eastAsiaTheme="minorHAnsi"/>
          <w:sz w:val="28"/>
          <w:szCs w:val="24"/>
          <w:lang w:eastAsia="ru-RU"/>
        </w:rPr>
      </w:pPr>
      <w:r w:rsidRPr="001D3143">
        <w:rPr>
          <w:rFonts w:eastAsiaTheme="minorHAnsi"/>
          <w:sz w:val="28"/>
          <w:szCs w:val="24"/>
          <w:lang w:eastAsia="ru-RU"/>
        </w:rPr>
        <w:t>следование организационным и организационно-техническим операциям, регламентных работ по эксплуатации.</w:t>
      </w:r>
    </w:p>
    <w:p w:rsidR="001D3143" w:rsidRPr="001D3143" w:rsidRDefault="001D3143" w:rsidP="001D3143">
      <w:pPr>
        <w:pStyle w:val="a3"/>
        <w:spacing w:line="320" w:lineRule="exact"/>
        <w:ind w:left="964"/>
        <w:rPr>
          <w:rFonts w:eastAsiaTheme="minorHAnsi"/>
          <w:sz w:val="28"/>
          <w:lang w:eastAsia="ru-RU"/>
        </w:rPr>
      </w:pPr>
      <w:r w:rsidRPr="001D3143">
        <w:rPr>
          <w:rFonts w:eastAsiaTheme="minorHAnsi"/>
          <w:sz w:val="28"/>
          <w:lang w:eastAsia="ru-RU"/>
        </w:rPr>
        <w:t>Для обеспечения надежности КТС должно быть обеспечено:</w:t>
      </w:r>
    </w:p>
    <w:p w:rsidR="001D3143" w:rsidRPr="001D3143" w:rsidRDefault="001D3143" w:rsidP="001D3143">
      <w:pPr>
        <w:pStyle w:val="a4"/>
        <w:numPr>
          <w:ilvl w:val="0"/>
          <w:numId w:val="8"/>
        </w:numPr>
        <w:tabs>
          <w:tab w:val="left" w:pos="1137"/>
        </w:tabs>
        <w:spacing w:before="163" w:line="360" w:lineRule="auto"/>
        <w:ind w:right="517" w:firstLine="852"/>
        <w:rPr>
          <w:rFonts w:eastAsiaTheme="minorHAnsi"/>
          <w:sz w:val="28"/>
          <w:szCs w:val="24"/>
          <w:lang w:eastAsia="ru-RU"/>
        </w:rPr>
      </w:pPr>
      <w:r w:rsidRPr="001D3143">
        <w:rPr>
          <w:rFonts w:eastAsiaTheme="minorHAnsi"/>
          <w:sz w:val="28"/>
          <w:szCs w:val="24"/>
          <w:lang w:eastAsia="ru-RU"/>
        </w:rPr>
        <w:t>защита от кратковременных перебоев в электропитании с помощью источников бесперебойного питания;</w:t>
      </w:r>
    </w:p>
    <w:p w:rsidR="001D3143" w:rsidRPr="001D3143" w:rsidRDefault="001D3143" w:rsidP="001D3143">
      <w:pPr>
        <w:pStyle w:val="a4"/>
        <w:numPr>
          <w:ilvl w:val="0"/>
          <w:numId w:val="8"/>
        </w:numPr>
        <w:tabs>
          <w:tab w:val="left" w:pos="1137"/>
        </w:tabs>
        <w:spacing w:line="360" w:lineRule="auto"/>
        <w:ind w:right="504" w:firstLine="852"/>
        <w:rPr>
          <w:rFonts w:eastAsiaTheme="minorHAnsi"/>
          <w:sz w:val="28"/>
          <w:szCs w:val="24"/>
          <w:lang w:eastAsia="ru-RU"/>
        </w:rPr>
      </w:pPr>
      <w:r w:rsidRPr="001D3143">
        <w:rPr>
          <w:rFonts w:eastAsiaTheme="minorHAnsi"/>
          <w:sz w:val="28"/>
          <w:szCs w:val="24"/>
          <w:lang w:eastAsia="ru-RU"/>
        </w:rPr>
        <w:t>наличие не менее двух независимых каналов связи с сетями связи общего пользования;</w:t>
      </w:r>
    </w:p>
    <w:p w:rsidR="001D3143" w:rsidRPr="001D3143" w:rsidRDefault="001D3143" w:rsidP="001D3143">
      <w:pPr>
        <w:pStyle w:val="a4"/>
        <w:numPr>
          <w:ilvl w:val="0"/>
          <w:numId w:val="8"/>
        </w:numPr>
        <w:tabs>
          <w:tab w:val="left" w:pos="1137"/>
        </w:tabs>
        <w:spacing w:line="360" w:lineRule="auto"/>
        <w:ind w:right="514" w:firstLine="852"/>
        <w:rPr>
          <w:rFonts w:eastAsiaTheme="minorHAnsi"/>
          <w:sz w:val="28"/>
          <w:szCs w:val="24"/>
          <w:lang w:eastAsia="ru-RU"/>
        </w:rPr>
      </w:pPr>
      <w:r w:rsidRPr="001D3143">
        <w:rPr>
          <w:rFonts w:eastAsiaTheme="minorHAnsi"/>
          <w:sz w:val="28"/>
          <w:szCs w:val="24"/>
          <w:lang w:eastAsia="ru-RU"/>
        </w:rPr>
        <w:t>отвод выделяемого тепла в необходимом объеме и защиту от сбоя системы кондиционирования.</w:t>
      </w:r>
    </w:p>
    <w:p w:rsidR="001D3143" w:rsidRDefault="001D3143" w:rsidP="001D3143">
      <w:pPr>
        <w:pStyle w:val="2"/>
        <w:keepNext w:val="0"/>
        <w:keepLines w:val="0"/>
        <w:numPr>
          <w:ilvl w:val="0"/>
          <w:numId w:val="7"/>
        </w:numPr>
        <w:tabs>
          <w:tab w:val="left" w:pos="1137"/>
        </w:tabs>
        <w:spacing w:before="0" w:line="321" w:lineRule="exact"/>
        <w:ind w:hanging="173"/>
        <w:rPr>
          <w:rFonts w:ascii="Times New Roman" w:eastAsiaTheme="minorHAnsi" w:hAnsi="Times New Roman" w:cs="Times New Roman"/>
          <w:b/>
          <w:color w:val="auto"/>
          <w:sz w:val="28"/>
          <w:szCs w:val="24"/>
          <w:lang w:eastAsia="ru-RU"/>
        </w:rPr>
      </w:pPr>
      <w:r w:rsidRPr="001D3143">
        <w:rPr>
          <w:rFonts w:ascii="Times New Roman" w:eastAsiaTheme="minorHAnsi" w:hAnsi="Times New Roman" w:cs="Times New Roman"/>
          <w:b/>
          <w:color w:val="auto"/>
          <w:sz w:val="28"/>
          <w:szCs w:val="24"/>
          <w:lang w:eastAsia="ru-RU"/>
        </w:rPr>
        <w:lastRenderedPageBreak/>
        <w:t>Требования безопасности</w:t>
      </w:r>
    </w:p>
    <w:p w:rsidR="0073314D" w:rsidRPr="0073314D" w:rsidRDefault="0073314D" w:rsidP="0073314D">
      <w:pPr>
        <w:rPr>
          <w:rFonts w:eastAsiaTheme="minorHAnsi"/>
          <w:lang w:eastAsia="ru-RU"/>
        </w:rPr>
      </w:pPr>
    </w:p>
    <w:p w:rsidR="001D3143" w:rsidRPr="001D3143" w:rsidRDefault="001D3143" w:rsidP="001D3143">
      <w:pPr>
        <w:pStyle w:val="a3"/>
        <w:spacing w:before="82" w:line="360" w:lineRule="auto"/>
        <w:ind w:left="680" w:right="506" w:firstLine="284"/>
        <w:jc w:val="both"/>
        <w:rPr>
          <w:rFonts w:eastAsiaTheme="minorHAnsi"/>
          <w:sz w:val="28"/>
          <w:lang w:eastAsia="ru-RU"/>
        </w:rPr>
      </w:pPr>
      <w:r w:rsidRPr="001D3143">
        <w:rPr>
          <w:rFonts w:eastAsiaTheme="minorHAnsi"/>
          <w:sz w:val="28"/>
          <w:lang w:eastAsia="ru-RU"/>
        </w:rPr>
        <w:t>Чтобы обеспечить безопасную эксплуатацию должны быть выведены виды и периодичность обслуживания программных и технических средств Системы.</w:t>
      </w:r>
    </w:p>
    <w:p w:rsidR="001D3143" w:rsidRPr="001D3143" w:rsidRDefault="001D3143" w:rsidP="001D3143">
      <w:pPr>
        <w:pStyle w:val="a3"/>
        <w:spacing w:line="360" w:lineRule="auto"/>
        <w:ind w:left="680" w:right="509" w:firstLine="284"/>
        <w:jc w:val="both"/>
        <w:rPr>
          <w:rFonts w:eastAsiaTheme="minorHAnsi"/>
          <w:sz w:val="28"/>
          <w:lang w:eastAsia="ru-RU"/>
        </w:rPr>
      </w:pPr>
      <w:r w:rsidRPr="001D3143">
        <w:rPr>
          <w:rFonts w:eastAsiaTheme="minorHAnsi"/>
          <w:sz w:val="28"/>
          <w:lang w:eastAsia="ru-RU"/>
        </w:rPr>
        <w:t>Виды и периодичность обслуживания должны соответствовать требованиям по эксплуатации, техническому обслуживанию, ремонту и хранению, изложенным в документации изготовителя (производителя) соответствующих программных и/или технических средств.</w:t>
      </w:r>
    </w:p>
    <w:p w:rsidR="001D3143" w:rsidRPr="001D3143" w:rsidRDefault="001D3143" w:rsidP="001D3143">
      <w:pPr>
        <w:pStyle w:val="a3"/>
        <w:spacing w:before="4"/>
        <w:rPr>
          <w:rFonts w:eastAsiaTheme="minorHAnsi"/>
          <w:sz w:val="28"/>
          <w:lang w:eastAsia="ru-RU"/>
        </w:rPr>
      </w:pPr>
    </w:p>
    <w:p w:rsidR="001D3143" w:rsidRPr="001D3143" w:rsidRDefault="001D3143" w:rsidP="001D3143">
      <w:pPr>
        <w:pStyle w:val="a3"/>
        <w:spacing w:line="360" w:lineRule="auto"/>
        <w:ind w:left="680" w:right="505" w:firstLine="359"/>
        <w:jc w:val="both"/>
        <w:rPr>
          <w:rFonts w:eastAsiaTheme="minorHAnsi"/>
          <w:sz w:val="28"/>
          <w:lang w:eastAsia="ru-RU"/>
        </w:rPr>
      </w:pPr>
      <w:r w:rsidRPr="0073314D">
        <w:rPr>
          <w:rFonts w:eastAsiaTheme="minorHAnsi"/>
          <w:b/>
          <w:sz w:val="28"/>
          <w:lang w:eastAsia="ru-RU"/>
        </w:rPr>
        <w:t>Интерфейсы.</w:t>
      </w:r>
      <w:r w:rsidRPr="001D3143">
        <w:rPr>
          <w:rFonts w:eastAsiaTheme="minorHAnsi"/>
          <w:sz w:val="28"/>
          <w:lang w:eastAsia="ru-RU"/>
        </w:rPr>
        <w:t xml:space="preserve"> В системе должна быть предусмотрена возможность</w:t>
      </w:r>
      <w:bookmarkStart w:id="0" w:name="_GoBack"/>
      <w:bookmarkEnd w:id="0"/>
      <w:r w:rsidRPr="001D3143">
        <w:rPr>
          <w:rFonts w:eastAsiaTheme="minorHAnsi"/>
          <w:sz w:val="28"/>
          <w:lang w:eastAsia="ru-RU"/>
        </w:rPr>
        <w:t xml:space="preserve"> взаимодействия с внешними системами. Взаимодействие пользователей с комплексом задач должно осуществляться с помощью экранных форм ввода и получения выходной информации.</w:t>
      </w:r>
    </w:p>
    <w:p w:rsidR="001D3143" w:rsidRPr="001D3143" w:rsidRDefault="001D3143" w:rsidP="001D3143">
      <w:pPr>
        <w:pStyle w:val="a3"/>
        <w:spacing w:before="5"/>
        <w:rPr>
          <w:rFonts w:eastAsiaTheme="minorHAnsi"/>
          <w:sz w:val="28"/>
          <w:lang w:eastAsia="ru-RU"/>
        </w:rPr>
      </w:pPr>
    </w:p>
    <w:p w:rsidR="001D3143" w:rsidRPr="001D3143" w:rsidRDefault="001D3143" w:rsidP="001D3143">
      <w:pPr>
        <w:pStyle w:val="a3"/>
        <w:spacing w:line="360" w:lineRule="auto"/>
        <w:ind w:left="680" w:right="507" w:firstLine="359"/>
        <w:jc w:val="both"/>
        <w:rPr>
          <w:rFonts w:eastAsiaTheme="minorHAnsi"/>
          <w:sz w:val="28"/>
          <w:lang w:eastAsia="ru-RU"/>
        </w:rPr>
      </w:pPr>
      <w:r w:rsidRPr="001D3143">
        <w:rPr>
          <w:rFonts w:eastAsiaTheme="minorHAnsi"/>
          <w:sz w:val="28"/>
          <w:lang w:eastAsia="ru-RU"/>
        </w:rPr>
        <w:t>Число пользователей. Платформа должна поддерживать возможность масштабирования при увеличении числа пользователей с целью упростить документооборот, уменьшить риск ошибок.</w:t>
      </w:r>
    </w:p>
    <w:p w:rsidR="001D3143" w:rsidRPr="001D3143" w:rsidRDefault="001D3143" w:rsidP="001D3143">
      <w:pPr>
        <w:pStyle w:val="a3"/>
        <w:spacing w:before="3"/>
        <w:rPr>
          <w:rFonts w:eastAsiaTheme="minorHAnsi"/>
          <w:sz w:val="28"/>
          <w:lang w:eastAsia="ru-RU"/>
        </w:rPr>
      </w:pPr>
    </w:p>
    <w:p w:rsidR="001D3143" w:rsidRDefault="001D3143" w:rsidP="001D3143">
      <w:pPr>
        <w:pStyle w:val="a3"/>
        <w:spacing w:line="360" w:lineRule="auto"/>
        <w:ind w:left="680" w:right="501" w:firstLine="359"/>
        <w:jc w:val="both"/>
        <w:rPr>
          <w:rFonts w:eastAsiaTheme="minorHAnsi"/>
          <w:sz w:val="28"/>
          <w:lang w:eastAsia="ru-RU"/>
        </w:rPr>
      </w:pPr>
      <w:r w:rsidRPr="001D3143">
        <w:rPr>
          <w:rFonts w:eastAsiaTheme="minorHAnsi"/>
          <w:sz w:val="28"/>
          <w:lang w:eastAsia="ru-RU"/>
        </w:rPr>
        <w:t>Модернизация системы должна осуществляться в соответствии с регламентом изменений требований к системе. Должны соблюдаться требования к патентной чистоте.</w:t>
      </w:r>
    </w:p>
    <w:p w:rsidR="001D3143" w:rsidRDefault="001D3143" w:rsidP="001D3143">
      <w:pPr>
        <w:pStyle w:val="2"/>
        <w:keepNext w:val="0"/>
        <w:keepLines w:val="0"/>
        <w:numPr>
          <w:ilvl w:val="0"/>
          <w:numId w:val="7"/>
        </w:numPr>
        <w:tabs>
          <w:tab w:val="left" w:pos="1137"/>
        </w:tabs>
        <w:spacing w:before="0" w:line="321" w:lineRule="exact"/>
        <w:ind w:hanging="173"/>
        <w:rPr>
          <w:rFonts w:ascii="Times New Roman" w:eastAsiaTheme="minorHAnsi" w:hAnsi="Times New Roman" w:cs="Times New Roman"/>
          <w:b/>
          <w:color w:val="auto"/>
          <w:sz w:val="28"/>
          <w:szCs w:val="24"/>
          <w:lang w:eastAsia="ru-RU"/>
        </w:rPr>
      </w:pPr>
      <w:bookmarkStart w:id="1" w:name="_Toc36024341"/>
      <w:bookmarkStart w:id="2" w:name="_Toc37057825"/>
      <w:bookmarkStart w:id="3" w:name="_Toc37249316"/>
      <w:bookmarkStart w:id="4" w:name="_Toc37255248"/>
      <w:bookmarkStart w:id="5" w:name="_Toc37255616"/>
      <w:bookmarkStart w:id="6" w:name="_Toc37255710"/>
      <w:bookmarkStart w:id="7" w:name="_Toc38034193"/>
      <w:bookmarkStart w:id="8" w:name="_Toc49175962"/>
      <w:bookmarkStart w:id="9" w:name="_Toc58463327"/>
      <w:r w:rsidRPr="001D3143">
        <w:rPr>
          <w:rFonts w:ascii="Times New Roman" w:eastAsiaTheme="minorHAnsi" w:hAnsi="Times New Roman" w:cs="Times New Roman"/>
          <w:b/>
          <w:color w:val="auto"/>
          <w:sz w:val="28"/>
          <w:szCs w:val="24"/>
          <w:lang w:eastAsia="ru-RU"/>
        </w:rPr>
        <w:t>Требования к техническому обеспечению</w:t>
      </w:r>
      <w:bookmarkEnd w:id="1"/>
      <w:bookmarkEnd w:id="2"/>
      <w:bookmarkEnd w:id="3"/>
      <w:bookmarkEnd w:id="4"/>
      <w:bookmarkEnd w:id="5"/>
      <w:bookmarkEnd w:id="6"/>
      <w:bookmarkEnd w:id="7"/>
      <w:bookmarkEnd w:id="8"/>
      <w:bookmarkEnd w:id="9"/>
    </w:p>
    <w:p w:rsidR="001D3143" w:rsidRPr="001D3143" w:rsidRDefault="001D3143" w:rsidP="001D3143">
      <w:pPr>
        <w:rPr>
          <w:lang w:eastAsia="ru-RU"/>
        </w:rPr>
      </w:pPr>
    </w:p>
    <w:p w:rsidR="00F935F5" w:rsidRDefault="00F935F5" w:rsidP="00F935F5">
      <w:pPr>
        <w:pStyle w:val="PlainText"/>
        <w:rPr>
          <w:rFonts w:eastAsiaTheme="minorHAnsi"/>
        </w:rPr>
      </w:pPr>
      <w:r w:rsidRPr="00711468">
        <w:rPr>
          <w:rFonts w:eastAsiaTheme="minorHAnsi"/>
        </w:rPr>
        <w:t>ПО Системы не должно предъявлять требования к суммарным серверным мощностям выше, чем указано в таблиц</w:t>
      </w:r>
      <w:r>
        <w:rPr>
          <w:rFonts w:eastAsiaTheme="minorHAnsi"/>
        </w:rPr>
        <w:t xml:space="preserve">е </w:t>
      </w:r>
      <w:r w:rsidR="001D3143">
        <w:rPr>
          <w:rFonts w:eastAsiaTheme="minorHAnsi"/>
        </w:rPr>
        <w:t>4.2</w:t>
      </w:r>
      <w:r>
        <w:rPr>
          <w:rFonts w:eastAsiaTheme="minorHAnsi"/>
        </w:rPr>
        <w:t>.</w:t>
      </w:r>
    </w:p>
    <w:p w:rsidR="001D3143" w:rsidRDefault="001D3143" w:rsidP="00F935F5">
      <w:pPr>
        <w:pStyle w:val="PlainText"/>
        <w:rPr>
          <w:rFonts w:eastAsiaTheme="minorHAnsi"/>
        </w:rPr>
      </w:pPr>
    </w:p>
    <w:p w:rsidR="001D3143" w:rsidRPr="001D3143" w:rsidRDefault="001D3143" w:rsidP="00F935F5">
      <w:pPr>
        <w:pStyle w:val="PlainText"/>
        <w:rPr>
          <w:rFonts w:eastAsiaTheme="minorHAnsi"/>
        </w:rPr>
        <w:sectPr w:rsidR="001D3143" w:rsidRPr="001D3143" w:rsidSect="0073314D">
          <w:pgSz w:w="11910" w:h="16840"/>
          <w:pgMar w:top="1060" w:right="740" w:bottom="851" w:left="1600" w:header="720" w:footer="720" w:gutter="0"/>
          <w:cols w:space="720"/>
          <w:docGrid w:linePitch="299"/>
        </w:sectPr>
      </w:pPr>
    </w:p>
    <w:p w:rsidR="00F935F5" w:rsidRDefault="00F935F5" w:rsidP="00F935F5">
      <w:pPr>
        <w:pStyle w:val="PlainText"/>
        <w:rPr>
          <w:rFonts w:eastAsiaTheme="minorHAnsi"/>
        </w:rPr>
      </w:pPr>
    </w:p>
    <w:p w:rsidR="00F935F5" w:rsidRDefault="00F935F5" w:rsidP="00F935F5">
      <w:pPr>
        <w:pStyle w:val="PlainText"/>
        <w:rPr>
          <w:rFonts w:eastAsiaTheme="minorHAnsi"/>
        </w:rPr>
      </w:pPr>
    </w:p>
    <w:p w:rsidR="00F935F5" w:rsidRPr="00711468" w:rsidRDefault="001D3143" w:rsidP="001D3143">
      <w:pPr>
        <w:pStyle w:val="TableInscription"/>
        <w:numPr>
          <w:ilvl w:val="0"/>
          <w:numId w:val="0"/>
        </w:numPr>
        <w:rPr>
          <w:rFonts w:eastAsiaTheme="minorHAnsi"/>
        </w:rPr>
      </w:pPr>
      <w:bookmarkStart w:id="10" w:name="_Ref58321928"/>
      <w:r>
        <w:rPr>
          <w:rFonts w:eastAsiaTheme="minorHAnsi"/>
        </w:rPr>
        <w:t>Таблица 4.</w:t>
      </w:r>
      <w:r w:rsidRPr="001D3143">
        <w:rPr>
          <w:rFonts w:eastAsiaTheme="minorHAnsi"/>
        </w:rPr>
        <w:t>2</w:t>
      </w:r>
      <w:r>
        <w:rPr>
          <w:rFonts w:eastAsiaTheme="minorHAnsi"/>
        </w:rPr>
        <w:t xml:space="preserve"> – </w:t>
      </w:r>
      <w:r w:rsidR="00F935F5" w:rsidRPr="00711468">
        <w:rPr>
          <w:rFonts w:eastAsiaTheme="minorHAnsi"/>
        </w:rPr>
        <w:t>Требования к суммарным серверным мощностям</w:t>
      </w:r>
      <w:bookmarkEnd w:id="10"/>
    </w:p>
    <w:tbl>
      <w:tblPr>
        <w:tblW w:w="1512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425"/>
        <w:gridCol w:w="1914"/>
        <w:gridCol w:w="1780"/>
        <w:gridCol w:w="2536"/>
        <w:gridCol w:w="992"/>
        <w:gridCol w:w="992"/>
        <w:gridCol w:w="1134"/>
        <w:gridCol w:w="1276"/>
        <w:gridCol w:w="1276"/>
        <w:gridCol w:w="1134"/>
        <w:gridCol w:w="1661"/>
      </w:tblGrid>
      <w:tr w:rsidR="001D3143" w:rsidRPr="00F96E0D" w:rsidTr="001D3143">
        <w:trPr>
          <w:cantSplit/>
          <w:trHeight w:val="3406"/>
          <w:tblHeader/>
        </w:trPr>
        <w:tc>
          <w:tcPr>
            <w:tcW w:w="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96E0D" w:rsidRDefault="001D3143" w:rsidP="001D3143">
            <w:pPr>
              <w:pStyle w:val="TableTitle"/>
            </w:pPr>
            <w:r w:rsidRPr="00F96E0D">
              <w:t>№ п/п</w:t>
            </w:r>
          </w:p>
        </w:tc>
        <w:tc>
          <w:tcPr>
            <w:tcW w:w="19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B789E" w:rsidRDefault="001D3143" w:rsidP="001D3143">
            <w:pPr>
              <w:pStyle w:val="TableTitle"/>
            </w:pPr>
            <w:r w:rsidRPr="00FB789E">
              <w:t>Количество</w:t>
            </w:r>
          </w:p>
          <w:p w:rsidR="001D3143" w:rsidRPr="00FB789E" w:rsidRDefault="001D3143" w:rsidP="001D3143">
            <w:pPr>
              <w:pStyle w:val="TableTitle"/>
            </w:pPr>
            <w:r w:rsidRPr="00FB789E">
              <w:t>одновременных</w:t>
            </w:r>
          </w:p>
          <w:p w:rsidR="001D3143" w:rsidRPr="00F96E0D" w:rsidRDefault="001D3143" w:rsidP="001D3143">
            <w:pPr>
              <w:pStyle w:val="TableTitle"/>
            </w:pPr>
            <w:r w:rsidRPr="00FB789E">
              <w:t>подключений</w:t>
            </w:r>
          </w:p>
        </w:tc>
        <w:tc>
          <w:tcPr>
            <w:tcW w:w="17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96E0D" w:rsidRDefault="001D3143" w:rsidP="001D3143">
            <w:pPr>
              <w:pStyle w:val="TableTitle"/>
            </w:pPr>
            <w:r w:rsidRPr="00F96E0D">
              <w:t>Назначение сервера</w:t>
            </w:r>
          </w:p>
        </w:tc>
        <w:tc>
          <w:tcPr>
            <w:tcW w:w="253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96E0D" w:rsidRDefault="001D3143" w:rsidP="001D3143">
            <w:pPr>
              <w:pStyle w:val="TableTitle"/>
            </w:pPr>
            <w:r w:rsidRPr="00F96E0D">
              <w:t>Конфигурация оборудования</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96E0D" w:rsidRDefault="001D3143" w:rsidP="001D3143">
            <w:pPr>
              <w:pStyle w:val="TableTitle"/>
            </w:pPr>
            <w:r w:rsidRPr="00F96E0D">
              <w:t>Кол-во</w:t>
            </w:r>
          </w:p>
        </w:tc>
        <w:tc>
          <w:tcPr>
            <w:tcW w:w="992" w:type="dxa"/>
            <w:tcBorders>
              <w:top w:val="outset" w:sz="6" w:space="0" w:color="auto"/>
              <w:left w:val="outset" w:sz="6" w:space="0" w:color="auto"/>
              <w:bottom w:val="outset" w:sz="6" w:space="0" w:color="auto"/>
              <w:right w:val="outset" w:sz="6" w:space="0" w:color="auto"/>
            </w:tcBorders>
            <w:shd w:val="clear" w:color="auto" w:fill="FFFFFF"/>
            <w:textDirection w:val="btLr"/>
            <w:vAlign w:val="center"/>
            <w:hideMark/>
          </w:tcPr>
          <w:p w:rsidR="001D3143" w:rsidRPr="00F96E0D" w:rsidRDefault="001D3143" w:rsidP="001D3143">
            <w:pPr>
              <w:pStyle w:val="TableTitle"/>
              <w:ind w:left="113" w:right="113"/>
            </w:pPr>
            <w:r>
              <w:t>Диск</w:t>
            </w:r>
            <w:r w:rsidRPr="00F96E0D">
              <w:t xml:space="preserve"> под ОС</w:t>
            </w:r>
            <w:r>
              <w:t>, Гб</w:t>
            </w:r>
          </w:p>
        </w:tc>
        <w:tc>
          <w:tcPr>
            <w:tcW w:w="1134" w:type="dxa"/>
            <w:tcBorders>
              <w:top w:val="outset" w:sz="6" w:space="0" w:color="auto"/>
              <w:left w:val="outset" w:sz="6" w:space="0" w:color="auto"/>
              <w:bottom w:val="outset" w:sz="6" w:space="0" w:color="auto"/>
              <w:right w:val="outset" w:sz="6" w:space="0" w:color="auto"/>
            </w:tcBorders>
            <w:shd w:val="clear" w:color="auto" w:fill="FFFFFF"/>
            <w:textDirection w:val="btLr"/>
            <w:vAlign w:val="center"/>
            <w:hideMark/>
          </w:tcPr>
          <w:p w:rsidR="001D3143" w:rsidRPr="00F96E0D" w:rsidRDefault="001D3143" w:rsidP="001D3143">
            <w:pPr>
              <w:pStyle w:val="TableTitle"/>
              <w:ind w:left="113" w:right="113"/>
            </w:pPr>
            <w:r w:rsidRPr="00F96E0D">
              <w:t xml:space="preserve">Емкость раздела </w:t>
            </w:r>
            <w:r>
              <w:t>под данные, Гб</w:t>
            </w:r>
          </w:p>
        </w:tc>
        <w:tc>
          <w:tcPr>
            <w:tcW w:w="1276" w:type="dxa"/>
            <w:tcBorders>
              <w:top w:val="outset" w:sz="6" w:space="0" w:color="auto"/>
              <w:left w:val="outset" w:sz="6" w:space="0" w:color="auto"/>
              <w:bottom w:val="outset" w:sz="6" w:space="0" w:color="auto"/>
              <w:right w:val="outset" w:sz="6" w:space="0" w:color="auto"/>
            </w:tcBorders>
            <w:shd w:val="clear" w:color="auto" w:fill="FFFFFF"/>
            <w:textDirection w:val="btLr"/>
            <w:vAlign w:val="center"/>
            <w:hideMark/>
          </w:tcPr>
          <w:p w:rsidR="001D3143" w:rsidRPr="00F96E0D" w:rsidRDefault="001D3143" w:rsidP="001D3143">
            <w:pPr>
              <w:pStyle w:val="TableTitle"/>
              <w:ind w:left="113" w:right="113"/>
            </w:pPr>
            <w:r w:rsidRPr="00F96E0D">
              <w:t>Емкость раздела ftsindex (для индексов)</w:t>
            </w:r>
            <w:r>
              <w:t>, Гб</w:t>
            </w:r>
          </w:p>
        </w:tc>
        <w:tc>
          <w:tcPr>
            <w:tcW w:w="1276" w:type="dxa"/>
            <w:tcBorders>
              <w:top w:val="outset" w:sz="6" w:space="0" w:color="auto"/>
              <w:left w:val="outset" w:sz="6" w:space="0" w:color="auto"/>
              <w:bottom w:val="outset" w:sz="6" w:space="0" w:color="auto"/>
              <w:right w:val="outset" w:sz="6" w:space="0" w:color="auto"/>
            </w:tcBorders>
            <w:shd w:val="clear" w:color="auto" w:fill="FFFFFF"/>
            <w:textDirection w:val="btLr"/>
            <w:vAlign w:val="center"/>
            <w:hideMark/>
          </w:tcPr>
          <w:p w:rsidR="001D3143" w:rsidRPr="00F96E0D" w:rsidRDefault="001D3143" w:rsidP="001D3143">
            <w:pPr>
              <w:pStyle w:val="TableTitle"/>
              <w:ind w:left="113" w:right="113"/>
            </w:pPr>
            <w:r w:rsidRPr="00F96E0D">
              <w:t>Емкость раздела ftsindex (для вложений)</w:t>
            </w:r>
            <w:r>
              <w:t>, Гб</w:t>
            </w:r>
          </w:p>
        </w:tc>
        <w:tc>
          <w:tcPr>
            <w:tcW w:w="1134" w:type="dxa"/>
            <w:tcBorders>
              <w:top w:val="outset" w:sz="6" w:space="0" w:color="auto"/>
              <w:left w:val="outset" w:sz="6" w:space="0" w:color="auto"/>
              <w:bottom w:val="outset" w:sz="6" w:space="0" w:color="auto"/>
              <w:right w:val="outset" w:sz="6" w:space="0" w:color="auto"/>
            </w:tcBorders>
            <w:shd w:val="clear" w:color="auto" w:fill="FFFFFF"/>
            <w:textDirection w:val="btLr"/>
            <w:vAlign w:val="center"/>
            <w:hideMark/>
          </w:tcPr>
          <w:p w:rsidR="001D3143" w:rsidRPr="00F96E0D" w:rsidRDefault="001D3143" w:rsidP="001D3143">
            <w:pPr>
              <w:pStyle w:val="TableTitle"/>
              <w:ind w:left="113" w:right="113"/>
            </w:pPr>
            <w:r w:rsidRPr="00F96E0D">
              <w:t>Емкость раздела под данные TB</w:t>
            </w:r>
          </w:p>
        </w:tc>
        <w:tc>
          <w:tcPr>
            <w:tcW w:w="16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D3143" w:rsidRPr="00F96E0D" w:rsidRDefault="001D3143" w:rsidP="001D3143">
            <w:pPr>
              <w:pStyle w:val="TableTitle"/>
            </w:pPr>
            <w:r>
              <w:t>Тип сервера</w:t>
            </w:r>
          </w:p>
        </w:tc>
      </w:tr>
    </w:tbl>
    <w:p w:rsidR="00F935F5" w:rsidRPr="00B7129B" w:rsidRDefault="00F935F5" w:rsidP="00F935F5">
      <w:pPr>
        <w:pStyle w:val="TableTitle"/>
        <w:tabs>
          <w:tab w:val="left" w:pos="433"/>
          <w:tab w:val="left" w:pos="2347"/>
          <w:tab w:val="left" w:pos="4127"/>
          <w:tab w:val="left" w:pos="6663"/>
          <w:tab w:val="left" w:pos="7655"/>
          <w:tab w:val="left" w:pos="8647"/>
          <w:tab w:val="left" w:pos="9781"/>
          <w:tab w:val="left" w:pos="11057"/>
          <w:tab w:val="left" w:pos="12333"/>
          <w:tab w:val="left" w:pos="13467"/>
        </w:tabs>
        <w:spacing w:before="0"/>
        <w:ind w:left="6"/>
        <w:jc w:val="left"/>
        <w:rPr>
          <w:sz w:val="2"/>
          <w:szCs w:val="2"/>
        </w:rPr>
      </w:pP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425"/>
        <w:gridCol w:w="1914"/>
        <w:gridCol w:w="1780"/>
        <w:gridCol w:w="2536"/>
        <w:gridCol w:w="992"/>
        <w:gridCol w:w="992"/>
        <w:gridCol w:w="1134"/>
        <w:gridCol w:w="1276"/>
        <w:gridCol w:w="1276"/>
        <w:gridCol w:w="1134"/>
        <w:gridCol w:w="1661"/>
      </w:tblGrid>
      <w:tr w:rsidR="00F935F5" w:rsidRPr="00F96E0D" w:rsidTr="001D3143">
        <w:trPr>
          <w:tblHeader/>
        </w:trPr>
        <w:tc>
          <w:tcPr>
            <w:tcW w:w="425"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1</w:t>
            </w:r>
          </w:p>
        </w:tc>
        <w:tc>
          <w:tcPr>
            <w:tcW w:w="1914"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B789E" w:rsidRDefault="00F935F5" w:rsidP="001D3143">
            <w:pPr>
              <w:pStyle w:val="TableTitle"/>
            </w:pPr>
            <w:r>
              <w:t>2</w:t>
            </w:r>
          </w:p>
        </w:tc>
        <w:tc>
          <w:tcPr>
            <w:tcW w:w="1780"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3</w:t>
            </w:r>
          </w:p>
        </w:tc>
        <w:tc>
          <w:tcPr>
            <w:tcW w:w="2536"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4</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5</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Default="00F935F5" w:rsidP="001D3143">
            <w:pPr>
              <w:pStyle w:val="TableTitle"/>
            </w:pPr>
            <w:r>
              <w:t>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7</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8</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Pr="00F96E0D" w:rsidRDefault="00F935F5" w:rsidP="001D3143">
            <w:pPr>
              <w:pStyle w:val="TableTitle"/>
            </w:pPr>
            <w:r>
              <w:t>10</w:t>
            </w:r>
          </w:p>
        </w:tc>
        <w:tc>
          <w:tcPr>
            <w:tcW w:w="1661" w:type="dxa"/>
            <w:tcBorders>
              <w:top w:val="outset" w:sz="6" w:space="0" w:color="auto"/>
              <w:left w:val="outset" w:sz="6" w:space="0" w:color="auto"/>
              <w:bottom w:val="outset" w:sz="6" w:space="0" w:color="auto"/>
              <w:right w:val="outset" w:sz="6" w:space="0" w:color="auto"/>
            </w:tcBorders>
            <w:shd w:val="clear" w:color="auto" w:fill="FFFFFF"/>
            <w:vAlign w:val="center"/>
          </w:tcPr>
          <w:p w:rsidR="00F935F5" w:rsidRDefault="00F935F5" w:rsidP="001D3143">
            <w:pPr>
              <w:pStyle w:val="TableTitle"/>
            </w:pPr>
            <w:r>
              <w:t>11</w:t>
            </w:r>
          </w:p>
        </w:tc>
      </w:tr>
      <w:tr w:rsidR="00F935F5" w:rsidRPr="00B7129B" w:rsidTr="001D3143">
        <w:tc>
          <w:tcPr>
            <w:tcW w:w="42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t>1</w:t>
            </w:r>
          </w:p>
        </w:tc>
        <w:tc>
          <w:tcPr>
            <w:tcW w:w="1914"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rPr>
                <w:bCs/>
              </w:rPr>
              <w:t>3000</w:t>
            </w: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Load Balancer</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2 </w:t>
            </w:r>
            <w:r>
              <w:t>ядра</w:t>
            </w:r>
            <w:r w:rsidRPr="00B7129B">
              <w:t>, 4</w:t>
            </w:r>
            <w:r>
              <w:t xml:space="preserve"> 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F935F5" w:rsidRPr="00B7129B" w:rsidRDefault="00F935F5" w:rsidP="001D3143">
            <w:pPr>
              <w:pStyle w:val="TableText"/>
            </w:pP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приложения Web client</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4 </w:t>
            </w:r>
            <w:r>
              <w:t>ядра</w:t>
            </w:r>
            <w:r w:rsidRPr="00B7129B">
              <w:t>, 24</w:t>
            </w:r>
            <w:r>
              <w:t xml:space="preserve"> 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6</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F935F5" w:rsidRPr="00B7129B" w:rsidRDefault="00F935F5" w:rsidP="001D3143">
            <w:pPr>
              <w:pStyle w:val="TableText"/>
            </w:pP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Сервер приложения </w:t>
            </w:r>
            <w:r w:rsidRPr="00B7129B">
              <w:lastRenderedPageBreak/>
              <w:t>middleware</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lastRenderedPageBreak/>
              <w:t xml:space="preserve">12 </w:t>
            </w:r>
            <w:r>
              <w:t>ядер</w:t>
            </w:r>
            <w:r w:rsidRPr="00B7129B">
              <w:t>, 24</w:t>
            </w:r>
            <w:r>
              <w:t xml:space="preserve"> 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10566</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10,32</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БД</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16 </w:t>
            </w:r>
            <w:r>
              <w:t>ядер</w:t>
            </w:r>
            <w:r w:rsidRPr="00B7129B">
              <w:t>, 48</w:t>
            </w:r>
            <w:r>
              <w:t xml:space="preserve"> Гб</w:t>
            </w:r>
            <w:r w:rsidRPr="00B7129B">
              <w:t>, быстрый диск, RAID10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1116</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1,09</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Физический сервер</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Файловое хранилище</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NAS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52830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51,59</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Стандартное хранилище</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мониторинга</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2 </w:t>
            </w:r>
            <w:r>
              <w:t>ядра</w:t>
            </w:r>
            <w:r w:rsidRPr="00B7129B">
              <w:t xml:space="preserve">, 2 </w:t>
            </w:r>
            <w:r>
              <w:t>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50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t>2</w:t>
            </w:r>
          </w:p>
        </w:tc>
        <w:tc>
          <w:tcPr>
            <w:tcW w:w="1914"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rPr>
                <w:bCs/>
              </w:rPr>
              <w:t>10000</w:t>
            </w: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Load Balancer</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4 </w:t>
            </w:r>
            <w:r>
              <w:t>ядра</w:t>
            </w:r>
            <w:r w:rsidRPr="00B7129B">
              <w:t>, 6</w:t>
            </w:r>
            <w:r>
              <w:t xml:space="preserve"> 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F935F5" w:rsidRPr="00B7129B" w:rsidRDefault="00F935F5" w:rsidP="001D3143">
            <w:pPr>
              <w:pStyle w:val="TableText"/>
            </w:pP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приложения Web client</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4 </w:t>
            </w:r>
            <w:r>
              <w:t>ядра</w:t>
            </w:r>
            <w:r w:rsidRPr="00B7129B">
              <w:t>, 28</w:t>
            </w:r>
            <w:r>
              <w:t xml:space="preserve"> 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8</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F935F5" w:rsidRPr="00B7129B" w:rsidRDefault="00F935F5" w:rsidP="001D3143">
            <w:pPr>
              <w:pStyle w:val="TableText"/>
            </w:pP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приложения middleware</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12 </w:t>
            </w:r>
            <w:r>
              <w:t>ядер</w:t>
            </w:r>
            <w:r w:rsidRPr="00B7129B">
              <w:t>, 28</w:t>
            </w:r>
            <w:r>
              <w:t>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4</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35220</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34,39</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БД</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16 </w:t>
            </w:r>
            <w:r>
              <w:t>ядер</w:t>
            </w:r>
            <w:r w:rsidRPr="00B7129B">
              <w:t>, 112</w:t>
            </w:r>
            <w:r>
              <w:t xml:space="preserve"> Гб</w:t>
            </w:r>
            <w:r w:rsidRPr="00B7129B">
              <w:t xml:space="preserve">, быстрый диск, </w:t>
            </w:r>
            <w:r w:rsidRPr="00B7129B">
              <w:lastRenderedPageBreak/>
              <w:t>RAID10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lastRenderedPageBreak/>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3719</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3,63</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Физический сервер</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Файловое хранилище</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NAS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176100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171,97</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Стандартное хранилище</w:t>
            </w:r>
          </w:p>
        </w:tc>
      </w:tr>
      <w:tr w:rsidR="00F935F5" w:rsidRPr="00B7129B" w:rsidTr="001D3143">
        <w:tc>
          <w:tcPr>
            <w:tcW w:w="425"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914" w:type="dxa"/>
            <w:vMerge/>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p>
        </w:tc>
        <w:tc>
          <w:tcPr>
            <w:tcW w:w="1780"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Сервер мониторинга</w:t>
            </w:r>
          </w:p>
        </w:tc>
        <w:tc>
          <w:tcPr>
            <w:tcW w:w="253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xml:space="preserve">2 </w:t>
            </w:r>
            <w:r>
              <w:t>ядер</w:t>
            </w:r>
            <w:r w:rsidRPr="00B7129B">
              <w:t xml:space="preserve">, 2 </w:t>
            </w:r>
            <w:r>
              <w:t>Гб</w:t>
            </w:r>
            <w:r w:rsidRPr="00B7129B">
              <w:t>, стандартный диск</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50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 </w:t>
            </w:r>
          </w:p>
        </w:tc>
        <w:tc>
          <w:tcPr>
            <w:tcW w:w="1661" w:type="dxa"/>
            <w:tcBorders>
              <w:top w:val="outset" w:sz="6" w:space="0" w:color="auto"/>
              <w:left w:val="outset" w:sz="6" w:space="0" w:color="auto"/>
              <w:bottom w:val="outset" w:sz="6" w:space="0" w:color="auto"/>
              <w:right w:val="outset" w:sz="6" w:space="0" w:color="auto"/>
            </w:tcBorders>
            <w:shd w:val="clear" w:color="auto" w:fill="FFFFFF"/>
            <w:hideMark/>
          </w:tcPr>
          <w:p w:rsidR="00F935F5" w:rsidRPr="00B7129B" w:rsidRDefault="00F935F5" w:rsidP="001D3143">
            <w:pPr>
              <w:pStyle w:val="TableText"/>
            </w:pPr>
            <w:r w:rsidRPr="00B7129B">
              <w:t>Виртуальная машина</w:t>
            </w:r>
          </w:p>
        </w:tc>
      </w:tr>
    </w:tbl>
    <w:p w:rsidR="00F935F5" w:rsidRDefault="00F935F5" w:rsidP="00F935F5">
      <w:pPr>
        <w:pStyle w:val="PlainText"/>
        <w:rPr>
          <w:rFonts w:eastAsiaTheme="minorHAnsi"/>
        </w:rPr>
      </w:pPr>
    </w:p>
    <w:p w:rsidR="001D3143" w:rsidRDefault="001D3143" w:rsidP="001D3143">
      <w:pPr>
        <w:pStyle w:val="PlainText"/>
        <w:rPr>
          <w:rFonts w:eastAsiaTheme="minorHAnsi"/>
        </w:rPr>
      </w:pPr>
      <w:r w:rsidRPr="001D3143">
        <w:rPr>
          <w:rFonts w:eastAsiaTheme="minorHAnsi"/>
        </w:rPr>
        <w:t>ПО Системы должно обеспечивать возможность балансирования нагрузки между отдельными компонентами и службами, а также возможность конфигурации для работы кластера из двух и более распределенных узлов. При этом выход из строя некритического количества узлов (когда остается хотя бы один работоспособный узел) не должен сказываться на общей функциональности ПО Системы.</w:t>
      </w:r>
    </w:p>
    <w:p w:rsidR="001D3143" w:rsidRPr="001D3143" w:rsidRDefault="001D3143" w:rsidP="001D3143">
      <w:pPr>
        <w:pStyle w:val="PlainText"/>
        <w:ind w:firstLine="0"/>
        <w:rPr>
          <w:rFonts w:eastAsiaTheme="minorHAnsi"/>
        </w:rPr>
        <w:sectPr w:rsidR="001D3143" w:rsidRPr="001D3143" w:rsidSect="00F935F5">
          <w:pgSz w:w="16840" w:h="11910" w:orient="landscape"/>
          <w:pgMar w:top="1600" w:right="1060" w:bottom="740" w:left="280" w:header="720" w:footer="720" w:gutter="0"/>
          <w:cols w:space="720"/>
          <w:docGrid w:linePitch="299"/>
        </w:sectPr>
      </w:pPr>
    </w:p>
    <w:p w:rsidR="00F935F5" w:rsidRPr="001D3143" w:rsidRDefault="00F935F5" w:rsidP="001D3143">
      <w:pPr>
        <w:tabs>
          <w:tab w:val="left" w:pos="461"/>
          <w:tab w:val="left" w:pos="3303"/>
          <w:tab w:val="left" w:pos="4119"/>
          <w:tab w:val="left" w:pos="6562"/>
        </w:tabs>
        <w:spacing w:line="360" w:lineRule="auto"/>
        <w:ind w:right="112"/>
        <w:rPr>
          <w:b/>
          <w:sz w:val="32"/>
        </w:rPr>
      </w:pPr>
    </w:p>
    <w:p w:rsidR="004517A5" w:rsidRDefault="00160AD2">
      <w:pPr>
        <w:pStyle w:val="1"/>
        <w:numPr>
          <w:ilvl w:val="0"/>
          <w:numId w:val="1"/>
        </w:numPr>
        <w:tabs>
          <w:tab w:val="left" w:pos="461"/>
        </w:tabs>
        <w:spacing w:before="1" w:line="360" w:lineRule="auto"/>
        <w:ind w:right="103"/>
      </w:pPr>
      <w:r>
        <w:t>Календарно-ресурсное</w:t>
      </w:r>
      <w:r>
        <w:rPr>
          <w:spacing w:val="30"/>
        </w:rPr>
        <w:t xml:space="preserve"> </w:t>
      </w:r>
      <w:r>
        <w:t>планирование</w:t>
      </w:r>
      <w:r>
        <w:rPr>
          <w:spacing w:val="30"/>
        </w:rPr>
        <w:t xml:space="preserve"> </w:t>
      </w:r>
      <w:r>
        <w:t>проекта</w:t>
      </w:r>
      <w:r>
        <w:rPr>
          <w:spacing w:val="34"/>
        </w:rPr>
        <w:t xml:space="preserve"> </w:t>
      </w:r>
      <w:r>
        <w:t>(Календарный</w:t>
      </w:r>
      <w:r>
        <w:rPr>
          <w:spacing w:val="-77"/>
        </w:rPr>
        <w:t xml:space="preserve"> </w:t>
      </w:r>
      <w:r>
        <w:t>план-график</w:t>
      </w:r>
      <w:r>
        <w:rPr>
          <w:spacing w:val="-3"/>
        </w:rPr>
        <w:t xml:space="preserve"> </w:t>
      </w:r>
      <w:r>
        <w:t>разработки</w:t>
      </w:r>
      <w:r>
        <w:rPr>
          <w:spacing w:val="-2"/>
        </w:rPr>
        <w:t xml:space="preserve"> </w:t>
      </w:r>
      <w:r>
        <w:t xml:space="preserve">проекта </w:t>
      </w:r>
      <w:r>
        <w:rPr>
          <w:b w:val="0"/>
          <w:sz w:val="28"/>
        </w:rPr>
        <w:t>–</w:t>
      </w:r>
      <w:r>
        <w:rPr>
          <w:b w:val="0"/>
          <w:spacing w:val="1"/>
          <w:sz w:val="28"/>
        </w:rPr>
        <w:t xml:space="preserve"> </w:t>
      </w:r>
      <w:r>
        <w:t>диаграмма</w:t>
      </w:r>
      <w:r>
        <w:rPr>
          <w:spacing w:val="-1"/>
        </w:rPr>
        <w:t xml:space="preserve"> </w:t>
      </w:r>
      <w:r>
        <w:t>Ганта)</w:t>
      </w:r>
    </w:p>
    <w:p w:rsidR="0000315A" w:rsidRDefault="0000315A" w:rsidP="0000315A">
      <w:pPr>
        <w:pStyle w:val="a3"/>
        <w:spacing w:before="185" w:line="360" w:lineRule="auto"/>
        <w:ind w:left="100" w:right="1081"/>
      </w:pPr>
      <w:r>
        <w:t>Таблица 5.1 – Календарный план-график разработки проекта (сделано</w:t>
      </w:r>
      <w:r>
        <w:rPr>
          <w:spacing w:val="-67"/>
        </w:rPr>
        <w:t xml:space="preserve"> </w:t>
      </w:r>
      <w:r>
        <w:t>студенткой</w:t>
      </w:r>
      <w:r>
        <w:rPr>
          <w:spacing w:val="-3"/>
        </w:rPr>
        <w:t xml:space="preserve"> </w:t>
      </w:r>
      <w:r>
        <w:t>Борисовой</w:t>
      </w:r>
      <w:r>
        <w:rPr>
          <w:spacing w:val="-3"/>
        </w:rPr>
        <w:t xml:space="preserve"> </w:t>
      </w:r>
      <w:r>
        <w:t>П.И.,</w:t>
      </w:r>
      <w:r>
        <w:rPr>
          <w:spacing w:val="-3"/>
        </w:rPr>
        <w:t xml:space="preserve"> </w:t>
      </w:r>
      <w:r>
        <w:t>в</w:t>
      </w:r>
      <w:r>
        <w:rPr>
          <w:spacing w:val="-4"/>
        </w:rPr>
        <w:t xml:space="preserve"> </w:t>
      </w:r>
      <w:r>
        <w:t>программном</w:t>
      </w:r>
      <w:r>
        <w:rPr>
          <w:spacing w:val="-2"/>
        </w:rPr>
        <w:t xml:space="preserve"> </w:t>
      </w:r>
      <w:r>
        <w:t>продукте</w:t>
      </w:r>
      <w:r>
        <w:rPr>
          <w:spacing w:val="6"/>
        </w:rPr>
        <w:t xml:space="preserve"> </w:t>
      </w:r>
      <w:r>
        <w:t>Microsoft</w:t>
      </w:r>
      <w:r>
        <w:rPr>
          <w:spacing w:val="-1"/>
        </w:rPr>
        <w:t xml:space="preserve"> </w:t>
      </w:r>
      <w:r>
        <w:t>Word)</w:t>
      </w:r>
    </w:p>
    <w:p w:rsidR="0000315A" w:rsidRDefault="0000315A" w:rsidP="0000315A">
      <w:pPr>
        <w:pStyle w:val="a3"/>
        <w:spacing w:before="185" w:line="360" w:lineRule="auto"/>
        <w:ind w:left="680" w:right="1081" w:firstLine="359"/>
      </w:pPr>
      <w:r>
        <w:t>Таблица 5.1 – Календарный план-график разработки проекта (сделано</w:t>
      </w:r>
      <w:r>
        <w:rPr>
          <w:spacing w:val="-67"/>
        </w:rPr>
        <w:t xml:space="preserve"> </w:t>
      </w:r>
      <w:r>
        <w:t>студенткой</w:t>
      </w:r>
      <w:r>
        <w:rPr>
          <w:spacing w:val="-3"/>
        </w:rPr>
        <w:t xml:space="preserve"> </w:t>
      </w:r>
      <w:r>
        <w:t>Борисовой</w:t>
      </w:r>
      <w:r>
        <w:rPr>
          <w:spacing w:val="-3"/>
        </w:rPr>
        <w:t xml:space="preserve"> </w:t>
      </w:r>
      <w:r>
        <w:t>П.И.,</w:t>
      </w:r>
      <w:r>
        <w:rPr>
          <w:spacing w:val="-3"/>
        </w:rPr>
        <w:t xml:space="preserve"> </w:t>
      </w:r>
      <w:r>
        <w:t>в</w:t>
      </w:r>
      <w:r>
        <w:rPr>
          <w:spacing w:val="-4"/>
        </w:rPr>
        <w:t xml:space="preserve"> </w:t>
      </w:r>
      <w:r>
        <w:t>программном</w:t>
      </w:r>
      <w:r>
        <w:rPr>
          <w:spacing w:val="-2"/>
        </w:rPr>
        <w:t xml:space="preserve"> </w:t>
      </w:r>
      <w:r>
        <w:t>продукте</w:t>
      </w:r>
      <w:r>
        <w:rPr>
          <w:spacing w:val="6"/>
        </w:rPr>
        <w:t xml:space="preserve"> </w:t>
      </w:r>
      <w:r>
        <w:t>Microsoft</w:t>
      </w:r>
      <w:r>
        <w:rPr>
          <w:spacing w:val="-1"/>
        </w:rPr>
        <w:t xml:space="preserve"> </w:t>
      </w:r>
      <w:r>
        <w:t>Word)</w:t>
      </w:r>
    </w:p>
    <w:p w:rsidR="0000315A" w:rsidRDefault="0000315A" w:rsidP="0000315A">
      <w:pPr>
        <w:pStyle w:val="a3"/>
        <w:spacing w:before="185" w:line="360" w:lineRule="auto"/>
        <w:ind w:left="680" w:right="1081" w:firstLine="359"/>
      </w:pPr>
    </w:p>
    <w:tbl>
      <w:tblPr>
        <w:tblStyle w:val="TableNormal"/>
        <w:tblW w:w="9352" w:type="dxa"/>
        <w:tblInd w:w="685" w:type="dxa"/>
        <w:tblLayout w:type="fixed"/>
        <w:tblLook w:val="04A0" w:firstRow="1" w:lastRow="0" w:firstColumn="1" w:lastColumn="0" w:noHBand="0" w:noVBand="1"/>
      </w:tblPr>
      <w:tblGrid>
        <w:gridCol w:w="989"/>
        <w:gridCol w:w="5814"/>
        <w:gridCol w:w="2549"/>
      </w:tblGrid>
      <w:tr w:rsidR="0000315A" w:rsidTr="0000315A">
        <w:trPr>
          <w:trHeight w:val="482"/>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2"/>
              <w:ind w:left="4"/>
              <w:jc w:val="center"/>
              <w:rPr>
                <w:b/>
                <w:sz w:val="28"/>
              </w:rPr>
            </w:pPr>
            <w:r>
              <w:rPr>
                <w:b/>
                <w:sz w:val="28"/>
              </w:rPr>
              <w:t>№</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2"/>
              <w:ind w:left="2568" w:right="2566"/>
              <w:jc w:val="center"/>
              <w:rPr>
                <w:b/>
                <w:sz w:val="28"/>
              </w:rPr>
            </w:pPr>
            <w:r>
              <w:rPr>
                <w:b/>
                <w:sz w:val="28"/>
              </w:rPr>
              <w:t>Этап</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2"/>
              <w:ind w:left="224" w:right="217"/>
              <w:jc w:val="center"/>
              <w:rPr>
                <w:b/>
                <w:sz w:val="28"/>
              </w:rPr>
            </w:pPr>
            <w:r>
              <w:rPr>
                <w:b/>
                <w:sz w:val="28"/>
              </w:rPr>
              <w:t>Сроки</w:t>
            </w:r>
          </w:p>
        </w:tc>
      </w:tr>
      <w:tr w:rsidR="0000315A" w:rsidTr="0000315A">
        <w:trPr>
          <w:trHeight w:val="481"/>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6"/>
              <w:jc w:val="center"/>
              <w:rPr>
                <w:b/>
                <w:sz w:val="28"/>
              </w:rPr>
            </w:pPr>
            <w:r>
              <w:rPr>
                <w:b/>
                <w:sz w:val="28"/>
              </w:rPr>
              <w:t>1</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106"/>
              <w:rPr>
                <w:b/>
                <w:sz w:val="28"/>
              </w:rPr>
            </w:pPr>
            <w:r>
              <w:rPr>
                <w:b/>
                <w:sz w:val="28"/>
              </w:rPr>
              <w:t>Начальная</w:t>
            </w:r>
            <w:r>
              <w:rPr>
                <w:b/>
                <w:spacing w:val="-7"/>
                <w:sz w:val="28"/>
              </w:rPr>
              <w:t xml:space="preserve"> </w:t>
            </w:r>
            <w:r>
              <w:rPr>
                <w:b/>
                <w:sz w:val="28"/>
              </w:rPr>
              <w:t>фаза</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227" w:right="217"/>
              <w:jc w:val="center"/>
              <w:rPr>
                <w:b/>
                <w:sz w:val="28"/>
              </w:rPr>
            </w:pPr>
            <w:r>
              <w:rPr>
                <w:b/>
                <w:sz w:val="28"/>
              </w:rPr>
              <w:t>22.03.21</w:t>
            </w:r>
            <w:r>
              <w:rPr>
                <w:sz w:val="28"/>
              </w:rPr>
              <w:t>-</w:t>
            </w:r>
            <w:r>
              <w:rPr>
                <w:b/>
                <w:sz w:val="28"/>
              </w:rPr>
              <w:t>03.04.21</w:t>
            </w:r>
          </w:p>
        </w:tc>
      </w:tr>
      <w:tr w:rsidR="0000315A" w:rsidTr="0000315A">
        <w:trPr>
          <w:trHeight w:val="1930"/>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295" w:right="293"/>
              <w:jc w:val="center"/>
              <w:rPr>
                <w:sz w:val="28"/>
              </w:rPr>
            </w:pPr>
            <w:r>
              <w:rPr>
                <w:sz w:val="28"/>
              </w:rPr>
              <w:t>1.1</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line="360" w:lineRule="auto"/>
              <w:ind w:left="106" w:right="593"/>
              <w:rPr>
                <w:sz w:val="28"/>
              </w:rPr>
            </w:pPr>
            <w:r>
              <w:rPr>
                <w:sz w:val="28"/>
              </w:rPr>
              <w:t>Исследование аспектов деятельности</w:t>
            </w:r>
            <w:r>
              <w:rPr>
                <w:spacing w:val="1"/>
                <w:sz w:val="28"/>
              </w:rPr>
              <w:t xml:space="preserve"> </w:t>
            </w:r>
            <w:r>
              <w:rPr>
                <w:sz w:val="28"/>
              </w:rPr>
              <w:t>конкретного объекта</w:t>
            </w:r>
            <w:r>
              <w:rPr>
                <w:spacing w:val="1"/>
                <w:sz w:val="28"/>
              </w:rPr>
              <w:t xml:space="preserve"> </w:t>
            </w:r>
            <w:r>
              <w:rPr>
                <w:sz w:val="28"/>
              </w:rPr>
              <w:t>(организации/предприятия)</w:t>
            </w:r>
            <w:r>
              <w:rPr>
                <w:spacing w:val="-7"/>
                <w:sz w:val="28"/>
              </w:rPr>
              <w:t xml:space="preserve"> </w:t>
            </w:r>
            <w:r>
              <w:rPr>
                <w:sz w:val="28"/>
              </w:rPr>
              <w:t>и</w:t>
            </w:r>
            <w:r>
              <w:rPr>
                <w:spacing w:val="-9"/>
                <w:sz w:val="28"/>
              </w:rPr>
              <w:t xml:space="preserve"> </w:t>
            </w:r>
            <w:r>
              <w:rPr>
                <w:sz w:val="28"/>
              </w:rPr>
              <w:t>обоснование</w:t>
            </w:r>
          </w:p>
          <w:p w:rsidR="0000315A" w:rsidRDefault="0000315A" w:rsidP="004A2618">
            <w:pPr>
              <w:pStyle w:val="TableParagraph"/>
              <w:spacing w:line="322" w:lineRule="exact"/>
              <w:ind w:left="106"/>
              <w:rPr>
                <w:sz w:val="28"/>
              </w:rPr>
            </w:pPr>
            <w:r>
              <w:rPr>
                <w:sz w:val="28"/>
              </w:rPr>
              <w:t>создания</w:t>
            </w:r>
            <w:r>
              <w:rPr>
                <w:spacing w:val="-5"/>
                <w:sz w:val="28"/>
              </w:rPr>
              <w:t xml:space="preserve"> </w:t>
            </w:r>
            <w:r>
              <w:rPr>
                <w:sz w:val="28"/>
              </w:rPr>
              <w:t>ИС</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227" w:right="217"/>
              <w:jc w:val="center"/>
              <w:rPr>
                <w:sz w:val="28"/>
              </w:rPr>
            </w:pPr>
            <w:r>
              <w:rPr>
                <w:sz w:val="28"/>
              </w:rPr>
              <w:t>22.03.21-24.03.21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449"/>
        </w:trPr>
        <w:tc>
          <w:tcPr>
            <w:tcW w:w="989" w:type="dxa"/>
            <w:tcBorders>
              <w:top w:val="single" w:sz="4" w:space="0" w:color="auto"/>
            </w:tcBorders>
          </w:tcPr>
          <w:p w:rsidR="0000315A" w:rsidRDefault="0000315A" w:rsidP="004A2618">
            <w:pPr>
              <w:pStyle w:val="TableParagraph"/>
              <w:spacing w:before="1"/>
              <w:ind w:left="295" w:right="293"/>
              <w:jc w:val="center"/>
              <w:rPr>
                <w:sz w:val="28"/>
              </w:rPr>
            </w:pPr>
            <w:r>
              <w:rPr>
                <w:sz w:val="28"/>
              </w:rPr>
              <w:t>1.2</w:t>
            </w:r>
          </w:p>
        </w:tc>
        <w:tc>
          <w:tcPr>
            <w:tcW w:w="5814" w:type="dxa"/>
            <w:tcBorders>
              <w:top w:val="single" w:sz="4" w:space="0" w:color="auto"/>
            </w:tcBorders>
          </w:tcPr>
          <w:p w:rsidR="0000315A" w:rsidRDefault="0000315A" w:rsidP="004A2618">
            <w:pPr>
              <w:pStyle w:val="TableParagraph"/>
              <w:spacing w:before="1"/>
              <w:ind w:left="106"/>
              <w:rPr>
                <w:sz w:val="28"/>
              </w:rPr>
            </w:pPr>
            <w:r>
              <w:rPr>
                <w:sz w:val="28"/>
              </w:rPr>
              <w:t>Исследование</w:t>
            </w:r>
            <w:r>
              <w:rPr>
                <w:spacing w:val="-4"/>
                <w:sz w:val="28"/>
              </w:rPr>
              <w:t xml:space="preserve"> </w:t>
            </w:r>
            <w:r>
              <w:rPr>
                <w:sz w:val="28"/>
              </w:rPr>
              <w:t>состояния</w:t>
            </w:r>
            <w:r>
              <w:rPr>
                <w:spacing w:val="-4"/>
                <w:sz w:val="28"/>
              </w:rPr>
              <w:t xml:space="preserve"> </w:t>
            </w:r>
            <w:r>
              <w:rPr>
                <w:sz w:val="28"/>
              </w:rPr>
              <w:t>и</w:t>
            </w:r>
            <w:r>
              <w:rPr>
                <w:spacing w:val="-6"/>
                <w:sz w:val="28"/>
              </w:rPr>
              <w:t xml:space="preserve"> </w:t>
            </w:r>
            <w:r>
              <w:rPr>
                <w:sz w:val="28"/>
              </w:rPr>
              <w:t>стратегии</w:t>
            </w:r>
            <w:r>
              <w:rPr>
                <w:spacing w:val="-5"/>
                <w:sz w:val="28"/>
              </w:rPr>
              <w:t xml:space="preserve"> </w:t>
            </w:r>
            <w:r>
              <w:rPr>
                <w:sz w:val="28"/>
              </w:rPr>
              <w:t>развития</w:t>
            </w:r>
          </w:p>
          <w:p w:rsidR="0000315A" w:rsidRDefault="0000315A" w:rsidP="004A2618">
            <w:pPr>
              <w:pStyle w:val="TableParagraph"/>
              <w:spacing w:before="4" w:line="480" w:lineRule="atLeast"/>
              <w:ind w:left="106" w:right="1132"/>
              <w:rPr>
                <w:sz w:val="28"/>
              </w:rPr>
            </w:pPr>
            <w:r>
              <w:rPr>
                <w:sz w:val="28"/>
              </w:rPr>
              <w:t>информационных</w:t>
            </w:r>
            <w:r>
              <w:rPr>
                <w:spacing w:val="-15"/>
                <w:sz w:val="28"/>
              </w:rPr>
              <w:t xml:space="preserve"> </w:t>
            </w:r>
            <w:r>
              <w:rPr>
                <w:sz w:val="28"/>
              </w:rPr>
              <w:t>технологий</w:t>
            </w:r>
            <w:r>
              <w:rPr>
                <w:spacing w:val="-15"/>
                <w:sz w:val="28"/>
              </w:rPr>
              <w:t xml:space="preserve"> </w:t>
            </w:r>
            <w:r>
              <w:rPr>
                <w:sz w:val="28"/>
              </w:rPr>
              <w:t>объекта</w:t>
            </w:r>
            <w:r>
              <w:rPr>
                <w:spacing w:val="-67"/>
                <w:sz w:val="28"/>
              </w:rPr>
              <w:t xml:space="preserve"> </w:t>
            </w:r>
            <w:r>
              <w:rPr>
                <w:sz w:val="28"/>
              </w:rPr>
              <w:t>автоматизации</w:t>
            </w:r>
          </w:p>
        </w:tc>
        <w:tc>
          <w:tcPr>
            <w:tcW w:w="2549" w:type="dxa"/>
            <w:tcBorders>
              <w:top w:val="single" w:sz="4" w:space="0" w:color="auto"/>
            </w:tcBorders>
          </w:tcPr>
          <w:p w:rsidR="0000315A" w:rsidRDefault="0000315A" w:rsidP="004A2618">
            <w:pPr>
              <w:pStyle w:val="TableParagraph"/>
              <w:spacing w:before="1"/>
              <w:ind w:left="227" w:right="217"/>
              <w:jc w:val="center"/>
              <w:rPr>
                <w:sz w:val="28"/>
              </w:rPr>
            </w:pPr>
            <w:r>
              <w:rPr>
                <w:sz w:val="28"/>
              </w:rPr>
              <w:t>25.03.21-26.03.21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446"/>
        </w:trPr>
        <w:tc>
          <w:tcPr>
            <w:tcW w:w="989" w:type="dxa"/>
          </w:tcPr>
          <w:p w:rsidR="0000315A" w:rsidRDefault="0000315A" w:rsidP="004A2618">
            <w:pPr>
              <w:pStyle w:val="TableParagraph"/>
              <w:spacing w:before="1"/>
              <w:ind w:left="295" w:right="293"/>
              <w:jc w:val="center"/>
              <w:rPr>
                <w:sz w:val="28"/>
              </w:rPr>
            </w:pPr>
            <w:r>
              <w:rPr>
                <w:sz w:val="28"/>
              </w:rPr>
              <w:t>1.3</w:t>
            </w:r>
          </w:p>
        </w:tc>
        <w:tc>
          <w:tcPr>
            <w:tcW w:w="5814" w:type="dxa"/>
          </w:tcPr>
          <w:p w:rsidR="0000315A" w:rsidRDefault="0000315A" w:rsidP="004A2618">
            <w:pPr>
              <w:pStyle w:val="TableParagraph"/>
              <w:spacing w:before="1"/>
              <w:ind w:left="106"/>
              <w:rPr>
                <w:sz w:val="28"/>
              </w:rPr>
            </w:pPr>
            <w:r>
              <w:rPr>
                <w:sz w:val="28"/>
              </w:rPr>
              <w:t>Описание</w:t>
            </w:r>
            <w:r>
              <w:rPr>
                <w:spacing w:val="-3"/>
                <w:sz w:val="28"/>
              </w:rPr>
              <w:t xml:space="preserve"> </w:t>
            </w:r>
            <w:r>
              <w:rPr>
                <w:sz w:val="28"/>
              </w:rPr>
              <w:t>существующей</w:t>
            </w:r>
            <w:r>
              <w:rPr>
                <w:spacing w:val="-3"/>
                <w:sz w:val="28"/>
              </w:rPr>
              <w:t xml:space="preserve"> </w:t>
            </w:r>
            <w:r>
              <w:rPr>
                <w:sz w:val="28"/>
              </w:rPr>
              <w:t>организации</w:t>
            </w:r>
            <w:r>
              <w:rPr>
                <w:spacing w:val="-3"/>
                <w:sz w:val="28"/>
              </w:rPr>
              <w:t xml:space="preserve"> </w:t>
            </w:r>
            <w:r>
              <w:rPr>
                <w:sz w:val="28"/>
              </w:rPr>
              <w:t>бизнес</w:t>
            </w:r>
          </w:p>
          <w:p w:rsidR="0000315A" w:rsidRDefault="0000315A" w:rsidP="004A2618">
            <w:pPr>
              <w:pStyle w:val="TableParagraph"/>
              <w:spacing w:before="5" w:line="480" w:lineRule="atLeast"/>
              <w:ind w:left="106" w:right="1047"/>
              <w:rPr>
                <w:sz w:val="28"/>
              </w:rPr>
            </w:pPr>
            <w:r>
              <w:rPr>
                <w:sz w:val="28"/>
              </w:rPr>
              <w:t>и</w:t>
            </w:r>
            <w:r>
              <w:rPr>
                <w:spacing w:val="-8"/>
                <w:sz w:val="28"/>
              </w:rPr>
              <w:t xml:space="preserve"> </w:t>
            </w:r>
            <w:r>
              <w:rPr>
                <w:sz w:val="28"/>
              </w:rPr>
              <w:t>информационных</w:t>
            </w:r>
            <w:r>
              <w:rPr>
                <w:spacing w:val="-5"/>
                <w:sz w:val="28"/>
              </w:rPr>
              <w:t xml:space="preserve"> </w:t>
            </w:r>
            <w:r>
              <w:rPr>
                <w:sz w:val="28"/>
              </w:rPr>
              <w:t>процессов</w:t>
            </w:r>
            <w:r>
              <w:rPr>
                <w:spacing w:val="-5"/>
                <w:sz w:val="28"/>
              </w:rPr>
              <w:t xml:space="preserve"> </w:t>
            </w:r>
            <w:r>
              <w:rPr>
                <w:sz w:val="28"/>
              </w:rPr>
              <w:t>объекта</w:t>
            </w:r>
            <w:r>
              <w:rPr>
                <w:spacing w:val="-67"/>
                <w:sz w:val="28"/>
              </w:rPr>
              <w:t xml:space="preserve"> </w:t>
            </w:r>
            <w:r>
              <w:rPr>
                <w:sz w:val="28"/>
              </w:rPr>
              <w:t>автоматизации</w:t>
            </w:r>
          </w:p>
        </w:tc>
        <w:tc>
          <w:tcPr>
            <w:tcW w:w="2549" w:type="dxa"/>
          </w:tcPr>
          <w:p w:rsidR="0000315A" w:rsidRDefault="0000315A" w:rsidP="004A2618">
            <w:pPr>
              <w:pStyle w:val="TableParagraph"/>
              <w:spacing w:before="1"/>
              <w:ind w:left="227" w:right="217"/>
              <w:jc w:val="center"/>
              <w:rPr>
                <w:sz w:val="28"/>
              </w:rPr>
            </w:pPr>
            <w:r>
              <w:rPr>
                <w:sz w:val="28"/>
              </w:rPr>
              <w:t>29.03.21-30.03.21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5"/>
        </w:trPr>
        <w:tc>
          <w:tcPr>
            <w:tcW w:w="989" w:type="dxa"/>
          </w:tcPr>
          <w:p w:rsidR="0000315A" w:rsidRDefault="0000315A" w:rsidP="004A2618">
            <w:pPr>
              <w:pStyle w:val="TableParagraph"/>
              <w:spacing w:before="5"/>
              <w:ind w:left="295" w:right="293"/>
              <w:jc w:val="center"/>
              <w:rPr>
                <w:sz w:val="28"/>
              </w:rPr>
            </w:pPr>
            <w:r>
              <w:rPr>
                <w:sz w:val="28"/>
              </w:rPr>
              <w:t>1.4</w:t>
            </w:r>
          </w:p>
        </w:tc>
        <w:tc>
          <w:tcPr>
            <w:tcW w:w="5814" w:type="dxa"/>
          </w:tcPr>
          <w:p w:rsidR="0000315A" w:rsidRDefault="0000315A" w:rsidP="004A2618">
            <w:pPr>
              <w:pStyle w:val="TableParagraph"/>
              <w:spacing w:before="5"/>
              <w:ind w:left="106"/>
              <w:rPr>
                <w:sz w:val="28"/>
              </w:rPr>
            </w:pPr>
            <w:r>
              <w:rPr>
                <w:sz w:val="28"/>
              </w:rPr>
              <w:t>Описание</w:t>
            </w:r>
            <w:r>
              <w:rPr>
                <w:spacing w:val="-9"/>
                <w:sz w:val="28"/>
              </w:rPr>
              <w:t xml:space="preserve"> </w:t>
            </w:r>
            <w:r>
              <w:rPr>
                <w:sz w:val="28"/>
              </w:rPr>
              <w:t>недостатков</w:t>
            </w:r>
            <w:r>
              <w:rPr>
                <w:spacing w:val="-9"/>
                <w:sz w:val="28"/>
              </w:rPr>
              <w:t xml:space="preserve"> </w:t>
            </w:r>
            <w:r>
              <w:rPr>
                <w:sz w:val="28"/>
              </w:rPr>
              <w:t>существующей</w:t>
            </w:r>
          </w:p>
          <w:p w:rsidR="0000315A" w:rsidRDefault="0000315A" w:rsidP="004A2618">
            <w:pPr>
              <w:pStyle w:val="TableParagraph"/>
              <w:spacing w:before="162"/>
              <w:ind w:left="106"/>
              <w:rPr>
                <w:sz w:val="28"/>
              </w:rPr>
            </w:pPr>
            <w:r>
              <w:rPr>
                <w:sz w:val="28"/>
              </w:rPr>
              <w:t>системы</w:t>
            </w:r>
            <w:r>
              <w:rPr>
                <w:spacing w:val="-6"/>
                <w:sz w:val="28"/>
              </w:rPr>
              <w:t xml:space="preserve"> </w:t>
            </w:r>
            <w:r>
              <w:rPr>
                <w:sz w:val="28"/>
              </w:rPr>
              <w:t>обработки</w:t>
            </w:r>
            <w:r>
              <w:rPr>
                <w:spacing w:val="-6"/>
                <w:sz w:val="28"/>
              </w:rPr>
              <w:t xml:space="preserve"> </w:t>
            </w:r>
            <w:r>
              <w:rPr>
                <w:sz w:val="28"/>
              </w:rPr>
              <w:t>информации</w:t>
            </w:r>
          </w:p>
        </w:tc>
        <w:tc>
          <w:tcPr>
            <w:tcW w:w="2549" w:type="dxa"/>
          </w:tcPr>
          <w:p w:rsidR="0000315A" w:rsidRDefault="0000315A" w:rsidP="004A2618">
            <w:pPr>
              <w:pStyle w:val="TableParagraph"/>
              <w:spacing w:before="5"/>
              <w:ind w:left="227" w:right="217"/>
              <w:jc w:val="center"/>
              <w:rPr>
                <w:sz w:val="28"/>
              </w:rPr>
            </w:pPr>
            <w:r>
              <w:rPr>
                <w:sz w:val="28"/>
              </w:rPr>
              <w:t>31.03.21-31.03.21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450"/>
        </w:trPr>
        <w:tc>
          <w:tcPr>
            <w:tcW w:w="989" w:type="dxa"/>
          </w:tcPr>
          <w:p w:rsidR="0000315A" w:rsidRDefault="0000315A" w:rsidP="004A2618">
            <w:pPr>
              <w:pStyle w:val="TableParagraph"/>
              <w:spacing w:before="5"/>
              <w:ind w:left="295" w:right="293"/>
              <w:jc w:val="center"/>
              <w:rPr>
                <w:sz w:val="28"/>
              </w:rPr>
            </w:pPr>
            <w:r>
              <w:rPr>
                <w:sz w:val="28"/>
              </w:rPr>
              <w:t>1.5</w:t>
            </w:r>
          </w:p>
        </w:tc>
        <w:tc>
          <w:tcPr>
            <w:tcW w:w="5814" w:type="dxa"/>
          </w:tcPr>
          <w:p w:rsidR="0000315A" w:rsidRDefault="0000315A" w:rsidP="004A2618">
            <w:pPr>
              <w:pStyle w:val="TableParagraph"/>
              <w:spacing w:before="5"/>
              <w:ind w:left="106"/>
              <w:rPr>
                <w:sz w:val="28"/>
              </w:rPr>
            </w:pPr>
            <w:r>
              <w:rPr>
                <w:sz w:val="28"/>
              </w:rPr>
              <w:t>Формирование</w:t>
            </w:r>
            <w:r>
              <w:rPr>
                <w:spacing w:val="-10"/>
                <w:sz w:val="28"/>
              </w:rPr>
              <w:t xml:space="preserve"> </w:t>
            </w:r>
            <w:r>
              <w:rPr>
                <w:sz w:val="28"/>
              </w:rPr>
              <w:t>предложений</w:t>
            </w:r>
            <w:r>
              <w:rPr>
                <w:spacing w:val="-11"/>
                <w:sz w:val="28"/>
              </w:rPr>
              <w:t xml:space="preserve"> </w:t>
            </w:r>
            <w:r>
              <w:rPr>
                <w:sz w:val="28"/>
              </w:rPr>
              <w:t>по</w:t>
            </w:r>
          </w:p>
          <w:p w:rsidR="0000315A" w:rsidRDefault="0000315A" w:rsidP="004A2618">
            <w:pPr>
              <w:pStyle w:val="TableParagraph"/>
              <w:spacing w:before="5" w:line="480" w:lineRule="atLeast"/>
              <w:ind w:left="106" w:right="1059"/>
              <w:rPr>
                <w:sz w:val="28"/>
              </w:rPr>
            </w:pPr>
            <w:r>
              <w:rPr>
                <w:sz w:val="28"/>
              </w:rPr>
              <w:t>автоматизации</w:t>
            </w:r>
            <w:r>
              <w:rPr>
                <w:spacing w:val="-16"/>
                <w:sz w:val="28"/>
              </w:rPr>
              <w:t xml:space="preserve"> </w:t>
            </w:r>
            <w:r>
              <w:rPr>
                <w:sz w:val="28"/>
              </w:rPr>
              <w:t>существующих</w:t>
            </w:r>
            <w:r>
              <w:rPr>
                <w:spacing w:val="-15"/>
                <w:sz w:val="28"/>
              </w:rPr>
              <w:t xml:space="preserve"> </w:t>
            </w:r>
            <w:r>
              <w:rPr>
                <w:sz w:val="28"/>
              </w:rPr>
              <w:t>бизнес-</w:t>
            </w:r>
            <w:r>
              <w:rPr>
                <w:spacing w:val="-67"/>
                <w:sz w:val="28"/>
              </w:rPr>
              <w:t xml:space="preserve"> </w:t>
            </w:r>
            <w:r>
              <w:rPr>
                <w:sz w:val="28"/>
              </w:rPr>
              <w:t>процессов</w:t>
            </w:r>
          </w:p>
        </w:tc>
        <w:tc>
          <w:tcPr>
            <w:tcW w:w="2549" w:type="dxa"/>
          </w:tcPr>
          <w:p w:rsidR="0000315A" w:rsidRDefault="0000315A" w:rsidP="004A2618">
            <w:pPr>
              <w:pStyle w:val="TableParagraph"/>
              <w:spacing w:before="5"/>
              <w:ind w:left="227" w:right="217"/>
              <w:jc w:val="center"/>
              <w:rPr>
                <w:sz w:val="28"/>
              </w:rPr>
            </w:pPr>
            <w:r>
              <w:rPr>
                <w:sz w:val="28"/>
              </w:rPr>
              <w:t>01.04.21-01.04.21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5"/>
              <w:ind w:left="295" w:right="293"/>
              <w:jc w:val="center"/>
              <w:rPr>
                <w:sz w:val="28"/>
              </w:rPr>
            </w:pPr>
            <w:r>
              <w:rPr>
                <w:sz w:val="28"/>
              </w:rPr>
              <w:t>1.6</w:t>
            </w:r>
          </w:p>
        </w:tc>
        <w:tc>
          <w:tcPr>
            <w:tcW w:w="5814" w:type="dxa"/>
          </w:tcPr>
          <w:p w:rsidR="0000315A" w:rsidRDefault="0000315A" w:rsidP="004A2618">
            <w:pPr>
              <w:pStyle w:val="TableParagraph"/>
              <w:spacing w:before="1"/>
              <w:ind w:left="106" w:right="460"/>
              <w:rPr>
                <w:sz w:val="28"/>
              </w:rPr>
            </w:pPr>
            <w:r>
              <w:rPr>
                <w:sz w:val="28"/>
              </w:rPr>
              <w:t>Анализ</w:t>
            </w:r>
            <w:r>
              <w:rPr>
                <w:spacing w:val="-6"/>
                <w:sz w:val="28"/>
              </w:rPr>
              <w:t xml:space="preserve"> </w:t>
            </w:r>
            <w:r>
              <w:rPr>
                <w:sz w:val="28"/>
              </w:rPr>
              <w:t>рынка</w:t>
            </w:r>
            <w:r>
              <w:rPr>
                <w:spacing w:val="-7"/>
                <w:sz w:val="28"/>
              </w:rPr>
              <w:t xml:space="preserve"> </w:t>
            </w:r>
            <w:r>
              <w:rPr>
                <w:sz w:val="28"/>
              </w:rPr>
              <w:t>программного</w:t>
            </w:r>
            <w:r>
              <w:rPr>
                <w:spacing w:val="-6"/>
                <w:sz w:val="28"/>
              </w:rPr>
              <w:t xml:space="preserve"> </w:t>
            </w:r>
            <w:r>
              <w:rPr>
                <w:sz w:val="28"/>
              </w:rPr>
              <w:t>обеспечения</w:t>
            </w:r>
            <w:r>
              <w:rPr>
                <w:spacing w:val="-8"/>
                <w:sz w:val="28"/>
              </w:rPr>
              <w:t xml:space="preserve"> </w:t>
            </w:r>
            <w:r>
              <w:rPr>
                <w:sz w:val="28"/>
              </w:rPr>
              <w:t>и</w:t>
            </w:r>
            <w:r>
              <w:rPr>
                <w:spacing w:val="-67"/>
                <w:sz w:val="28"/>
              </w:rPr>
              <w:t xml:space="preserve"> </w:t>
            </w:r>
            <w:r>
              <w:rPr>
                <w:sz w:val="28"/>
              </w:rPr>
              <w:t>ИТ-технологий</w:t>
            </w:r>
            <w:r>
              <w:rPr>
                <w:spacing w:val="-2"/>
                <w:sz w:val="28"/>
              </w:rPr>
              <w:t xml:space="preserve"> </w:t>
            </w:r>
            <w:r>
              <w:rPr>
                <w:sz w:val="28"/>
              </w:rPr>
              <w:t>и</w:t>
            </w:r>
            <w:r>
              <w:rPr>
                <w:spacing w:val="-3"/>
                <w:sz w:val="28"/>
              </w:rPr>
              <w:t xml:space="preserve"> </w:t>
            </w:r>
            <w:r>
              <w:rPr>
                <w:sz w:val="28"/>
              </w:rPr>
              <w:t>выбор технологии</w:t>
            </w:r>
          </w:p>
          <w:p w:rsidR="0000315A" w:rsidRDefault="0000315A" w:rsidP="004A2618">
            <w:pPr>
              <w:pStyle w:val="TableParagraph"/>
              <w:spacing w:line="300" w:lineRule="exact"/>
              <w:ind w:left="106"/>
              <w:rPr>
                <w:sz w:val="28"/>
              </w:rPr>
            </w:pPr>
            <w:r>
              <w:rPr>
                <w:sz w:val="28"/>
              </w:rPr>
              <w:t>проектирования</w:t>
            </w:r>
          </w:p>
        </w:tc>
        <w:tc>
          <w:tcPr>
            <w:tcW w:w="2549" w:type="dxa"/>
          </w:tcPr>
          <w:p w:rsidR="0000315A" w:rsidRDefault="0000315A" w:rsidP="004A2618">
            <w:pPr>
              <w:pStyle w:val="TableParagraph"/>
              <w:spacing w:before="5"/>
              <w:ind w:left="227" w:right="217"/>
              <w:jc w:val="center"/>
              <w:rPr>
                <w:sz w:val="28"/>
              </w:rPr>
            </w:pPr>
            <w:r>
              <w:rPr>
                <w:sz w:val="28"/>
              </w:rPr>
              <w:t>02.04.21-02.04.21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482"/>
        </w:trPr>
        <w:tc>
          <w:tcPr>
            <w:tcW w:w="989" w:type="dxa"/>
          </w:tcPr>
          <w:p w:rsidR="0000315A" w:rsidRDefault="0000315A" w:rsidP="004A2618">
            <w:pPr>
              <w:pStyle w:val="TableParagraph"/>
              <w:spacing w:before="6"/>
              <w:ind w:left="295" w:right="293"/>
              <w:jc w:val="center"/>
              <w:rPr>
                <w:sz w:val="28"/>
              </w:rPr>
            </w:pPr>
            <w:r>
              <w:rPr>
                <w:sz w:val="28"/>
              </w:rPr>
              <w:t>1.7</w:t>
            </w:r>
          </w:p>
        </w:tc>
        <w:tc>
          <w:tcPr>
            <w:tcW w:w="5814" w:type="dxa"/>
          </w:tcPr>
          <w:p w:rsidR="0000315A" w:rsidRDefault="0000315A" w:rsidP="004A2618">
            <w:pPr>
              <w:pStyle w:val="TableParagraph"/>
              <w:spacing w:before="2"/>
              <w:ind w:left="106"/>
              <w:rPr>
                <w:sz w:val="28"/>
              </w:rPr>
            </w:pPr>
            <w:r>
              <w:rPr>
                <w:sz w:val="28"/>
              </w:rPr>
              <w:t>Согласование</w:t>
            </w:r>
            <w:r>
              <w:rPr>
                <w:spacing w:val="-10"/>
                <w:sz w:val="28"/>
              </w:rPr>
              <w:t xml:space="preserve"> </w:t>
            </w:r>
            <w:r>
              <w:rPr>
                <w:sz w:val="28"/>
              </w:rPr>
              <w:t>и</w:t>
            </w:r>
            <w:r>
              <w:rPr>
                <w:spacing w:val="-10"/>
                <w:sz w:val="28"/>
              </w:rPr>
              <w:t xml:space="preserve"> </w:t>
            </w:r>
            <w:r>
              <w:rPr>
                <w:sz w:val="28"/>
              </w:rPr>
              <w:t>утверждение</w:t>
            </w:r>
          </w:p>
        </w:tc>
        <w:tc>
          <w:tcPr>
            <w:tcW w:w="2549" w:type="dxa"/>
          </w:tcPr>
          <w:p w:rsidR="0000315A" w:rsidRDefault="0000315A" w:rsidP="004A2618">
            <w:pPr>
              <w:pStyle w:val="TableParagraph"/>
              <w:spacing w:before="6"/>
              <w:ind w:left="227" w:right="217"/>
              <w:jc w:val="center"/>
              <w:rPr>
                <w:sz w:val="28"/>
              </w:rPr>
            </w:pPr>
            <w:r>
              <w:rPr>
                <w:sz w:val="28"/>
              </w:rPr>
              <w:t>03.04.21-03.04.21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485"/>
        </w:trPr>
        <w:tc>
          <w:tcPr>
            <w:tcW w:w="989" w:type="dxa"/>
          </w:tcPr>
          <w:p w:rsidR="0000315A" w:rsidRDefault="0000315A" w:rsidP="004A2618">
            <w:pPr>
              <w:pStyle w:val="TableParagraph"/>
              <w:spacing w:before="5"/>
              <w:ind w:left="6"/>
              <w:jc w:val="center"/>
              <w:rPr>
                <w:b/>
                <w:sz w:val="28"/>
              </w:rPr>
            </w:pPr>
            <w:r>
              <w:rPr>
                <w:b/>
                <w:sz w:val="28"/>
              </w:rPr>
              <w:t>2</w:t>
            </w:r>
          </w:p>
        </w:tc>
        <w:tc>
          <w:tcPr>
            <w:tcW w:w="5814" w:type="dxa"/>
          </w:tcPr>
          <w:p w:rsidR="0000315A" w:rsidRDefault="0000315A" w:rsidP="004A2618">
            <w:pPr>
              <w:pStyle w:val="TableParagraph"/>
              <w:spacing w:before="5"/>
              <w:ind w:left="106"/>
              <w:rPr>
                <w:b/>
                <w:sz w:val="28"/>
              </w:rPr>
            </w:pPr>
            <w:r>
              <w:rPr>
                <w:b/>
                <w:sz w:val="28"/>
              </w:rPr>
              <w:t>Фаза</w:t>
            </w:r>
            <w:r>
              <w:rPr>
                <w:b/>
                <w:spacing w:val="-9"/>
                <w:sz w:val="28"/>
              </w:rPr>
              <w:t xml:space="preserve"> </w:t>
            </w:r>
            <w:r>
              <w:rPr>
                <w:b/>
                <w:sz w:val="28"/>
              </w:rPr>
              <w:t>уточнения</w:t>
            </w:r>
          </w:p>
        </w:tc>
        <w:tc>
          <w:tcPr>
            <w:tcW w:w="2549" w:type="dxa"/>
          </w:tcPr>
          <w:p w:rsidR="0000315A" w:rsidRDefault="0000315A" w:rsidP="004A2618">
            <w:pPr>
              <w:pStyle w:val="TableParagraph"/>
              <w:spacing w:before="5"/>
              <w:ind w:left="226" w:right="217"/>
              <w:jc w:val="center"/>
              <w:rPr>
                <w:b/>
                <w:sz w:val="28"/>
              </w:rPr>
            </w:pPr>
            <w:r>
              <w:rPr>
                <w:b/>
                <w:sz w:val="28"/>
              </w:rPr>
              <w:t>05.04.21</w:t>
            </w:r>
            <w:r>
              <w:rPr>
                <w:sz w:val="28"/>
              </w:rPr>
              <w:t>-</w:t>
            </w:r>
            <w:r>
              <w:rPr>
                <w:b/>
                <w:sz w:val="28"/>
              </w:rPr>
              <w:t>17.04.21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1"/>
              <w:ind w:left="295" w:right="293"/>
              <w:jc w:val="center"/>
              <w:rPr>
                <w:sz w:val="28"/>
              </w:rPr>
            </w:pPr>
            <w:r>
              <w:rPr>
                <w:sz w:val="28"/>
              </w:rPr>
              <w:lastRenderedPageBreak/>
              <w:t>2.1</w:t>
            </w:r>
          </w:p>
        </w:tc>
        <w:tc>
          <w:tcPr>
            <w:tcW w:w="5814" w:type="dxa"/>
          </w:tcPr>
          <w:p w:rsidR="0000315A" w:rsidRDefault="0000315A" w:rsidP="004A2618">
            <w:pPr>
              <w:pStyle w:val="TableParagraph"/>
              <w:spacing w:before="1"/>
              <w:ind w:left="106"/>
              <w:rPr>
                <w:sz w:val="28"/>
              </w:rPr>
            </w:pPr>
            <w:r>
              <w:rPr>
                <w:sz w:val="28"/>
              </w:rPr>
              <w:t>Постановка</w:t>
            </w:r>
            <w:r>
              <w:rPr>
                <w:spacing w:val="-8"/>
                <w:sz w:val="28"/>
              </w:rPr>
              <w:t xml:space="preserve"> </w:t>
            </w:r>
            <w:r>
              <w:rPr>
                <w:sz w:val="28"/>
              </w:rPr>
              <w:t>задачи</w:t>
            </w:r>
            <w:r>
              <w:rPr>
                <w:spacing w:val="-9"/>
                <w:sz w:val="28"/>
              </w:rPr>
              <w:t xml:space="preserve"> </w:t>
            </w:r>
            <w:r>
              <w:rPr>
                <w:sz w:val="28"/>
              </w:rPr>
              <w:t>автоматизации</w:t>
            </w:r>
            <w:r>
              <w:rPr>
                <w:spacing w:val="-4"/>
                <w:sz w:val="28"/>
              </w:rPr>
              <w:t xml:space="preserve"> </w:t>
            </w:r>
            <w:r>
              <w:rPr>
                <w:sz w:val="28"/>
              </w:rPr>
              <w:t>бизнес-</w:t>
            </w:r>
          </w:p>
          <w:p w:rsidR="0000315A" w:rsidRDefault="0000315A" w:rsidP="004A2618">
            <w:pPr>
              <w:pStyle w:val="TableParagraph"/>
              <w:spacing w:before="162"/>
              <w:ind w:left="106"/>
              <w:rPr>
                <w:sz w:val="28"/>
              </w:rPr>
            </w:pPr>
            <w:r>
              <w:rPr>
                <w:sz w:val="28"/>
              </w:rPr>
              <w:t>процессов</w:t>
            </w:r>
          </w:p>
        </w:tc>
        <w:tc>
          <w:tcPr>
            <w:tcW w:w="2549" w:type="dxa"/>
          </w:tcPr>
          <w:p w:rsidR="0000315A" w:rsidRDefault="0000315A" w:rsidP="004A2618">
            <w:pPr>
              <w:pStyle w:val="TableParagraph"/>
              <w:spacing w:before="1"/>
              <w:ind w:left="227" w:right="217"/>
              <w:jc w:val="center"/>
              <w:rPr>
                <w:sz w:val="28"/>
              </w:rPr>
            </w:pPr>
            <w:r>
              <w:rPr>
                <w:sz w:val="28"/>
              </w:rPr>
              <w:t>05.04.21-05.04.21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1"/>
              <w:ind w:left="295" w:right="293"/>
              <w:jc w:val="center"/>
              <w:rPr>
                <w:sz w:val="28"/>
              </w:rPr>
            </w:pPr>
            <w:r>
              <w:rPr>
                <w:sz w:val="28"/>
              </w:rPr>
              <w:t>2.2</w:t>
            </w:r>
          </w:p>
        </w:tc>
        <w:tc>
          <w:tcPr>
            <w:tcW w:w="5814" w:type="dxa"/>
          </w:tcPr>
          <w:p w:rsidR="0000315A" w:rsidRDefault="0000315A" w:rsidP="004A2618">
            <w:pPr>
              <w:pStyle w:val="TableParagraph"/>
              <w:spacing w:before="1"/>
              <w:ind w:left="106"/>
              <w:rPr>
                <w:sz w:val="28"/>
              </w:rPr>
            </w:pPr>
            <w:r>
              <w:rPr>
                <w:sz w:val="28"/>
              </w:rPr>
              <w:t>Построение</w:t>
            </w:r>
            <w:r>
              <w:rPr>
                <w:spacing w:val="-1"/>
                <w:sz w:val="28"/>
              </w:rPr>
              <w:t xml:space="preserve"> </w:t>
            </w:r>
            <w:r>
              <w:rPr>
                <w:sz w:val="28"/>
              </w:rPr>
              <w:t>и</w:t>
            </w:r>
            <w:r>
              <w:rPr>
                <w:spacing w:val="-2"/>
                <w:sz w:val="28"/>
              </w:rPr>
              <w:t xml:space="preserve"> </w:t>
            </w:r>
            <w:r>
              <w:rPr>
                <w:sz w:val="28"/>
              </w:rPr>
              <w:t>обоснование модели</w:t>
            </w:r>
            <w:r>
              <w:rPr>
                <w:spacing w:val="-3"/>
                <w:sz w:val="28"/>
              </w:rPr>
              <w:t xml:space="preserve"> </w:t>
            </w:r>
            <w:r>
              <w:rPr>
                <w:sz w:val="28"/>
              </w:rPr>
              <w:t>новой</w:t>
            </w:r>
          </w:p>
          <w:p w:rsidR="0000315A" w:rsidRDefault="0000315A" w:rsidP="004A2618">
            <w:pPr>
              <w:pStyle w:val="TableParagraph"/>
              <w:spacing w:before="163"/>
              <w:ind w:left="106"/>
              <w:rPr>
                <w:sz w:val="28"/>
              </w:rPr>
            </w:pPr>
            <w:r>
              <w:rPr>
                <w:sz w:val="28"/>
              </w:rPr>
              <w:t>организации</w:t>
            </w:r>
            <w:r>
              <w:rPr>
                <w:spacing w:val="1"/>
                <w:sz w:val="28"/>
              </w:rPr>
              <w:t xml:space="preserve"> </w:t>
            </w:r>
            <w:r>
              <w:rPr>
                <w:sz w:val="28"/>
              </w:rPr>
              <w:t>бизнес-процессов</w:t>
            </w:r>
          </w:p>
        </w:tc>
        <w:tc>
          <w:tcPr>
            <w:tcW w:w="2549" w:type="dxa"/>
          </w:tcPr>
          <w:p w:rsidR="0000315A" w:rsidRDefault="0000315A" w:rsidP="004A2618">
            <w:pPr>
              <w:pStyle w:val="TableParagraph"/>
              <w:spacing w:before="1"/>
              <w:ind w:left="227" w:right="217"/>
              <w:jc w:val="center"/>
              <w:rPr>
                <w:sz w:val="28"/>
              </w:rPr>
            </w:pPr>
            <w:r>
              <w:rPr>
                <w:sz w:val="28"/>
              </w:rPr>
              <w:t>06.04.21-08.04.21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1"/>
              <w:ind w:left="295" w:right="293"/>
              <w:jc w:val="center"/>
              <w:rPr>
                <w:sz w:val="28"/>
              </w:rPr>
            </w:pPr>
            <w:r>
              <w:rPr>
                <w:sz w:val="28"/>
              </w:rPr>
              <w:t>2.3</w:t>
            </w:r>
          </w:p>
        </w:tc>
        <w:tc>
          <w:tcPr>
            <w:tcW w:w="5814" w:type="dxa"/>
          </w:tcPr>
          <w:p w:rsidR="0000315A" w:rsidRDefault="0000315A" w:rsidP="004A2618">
            <w:pPr>
              <w:pStyle w:val="TableParagraph"/>
              <w:spacing w:before="1"/>
              <w:ind w:left="106"/>
              <w:rPr>
                <w:sz w:val="28"/>
              </w:rPr>
            </w:pPr>
            <w:r>
              <w:rPr>
                <w:sz w:val="28"/>
              </w:rPr>
              <w:t>Спецификация</w:t>
            </w:r>
            <w:r>
              <w:rPr>
                <w:spacing w:val="-7"/>
                <w:sz w:val="28"/>
              </w:rPr>
              <w:t xml:space="preserve"> </w:t>
            </w:r>
            <w:r>
              <w:rPr>
                <w:sz w:val="28"/>
              </w:rPr>
              <w:t>функциональных</w:t>
            </w:r>
            <w:r>
              <w:rPr>
                <w:spacing w:val="-2"/>
                <w:sz w:val="28"/>
              </w:rPr>
              <w:t xml:space="preserve"> </w:t>
            </w:r>
            <w:r>
              <w:rPr>
                <w:sz w:val="28"/>
              </w:rPr>
              <w:t>требований</w:t>
            </w:r>
            <w:r>
              <w:rPr>
                <w:spacing w:val="-7"/>
                <w:sz w:val="28"/>
              </w:rPr>
              <w:t xml:space="preserve"> </w:t>
            </w:r>
            <w:r>
              <w:rPr>
                <w:sz w:val="28"/>
              </w:rPr>
              <w:t>к</w:t>
            </w:r>
          </w:p>
          <w:p w:rsidR="0000315A" w:rsidRDefault="0000315A" w:rsidP="004A2618">
            <w:pPr>
              <w:pStyle w:val="TableParagraph"/>
              <w:spacing w:before="163"/>
              <w:ind w:left="106"/>
              <w:rPr>
                <w:sz w:val="28"/>
              </w:rPr>
            </w:pPr>
            <w:r>
              <w:rPr>
                <w:sz w:val="28"/>
              </w:rPr>
              <w:t>информационной</w:t>
            </w:r>
            <w:r>
              <w:rPr>
                <w:spacing w:val="-6"/>
                <w:sz w:val="28"/>
              </w:rPr>
              <w:t xml:space="preserve"> </w:t>
            </w:r>
            <w:r>
              <w:rPr>
                <w:sz w:val="28"/>
              </w:rPr>
              <w:t>системе</w:t>
            </w:r>
          </w:p>
        </w:tc>
        <w:tc>
          <w:tcPr>
            <w:tcW w:w="2549" w:type="dxa"/>
          </w:tcPr>
          <w:p w:rsidR="0000315A" w:rsidRDefault="0000315A" w:rsidP="004A2618">
            <w:pPr>
              <w:pStyle w:val="TableParagraph"/>
              <w:spacing w:before="1"/>
              <w:ind w:left="227" w:right="217"/>
              <w:jc w:val="center"/>
              <w:rPr>
                <w:sz w:val="28"/>
              </w:rPr>
            </w:pPr>
            <w:r>
              <w:rPr>
                <w:sz w:val="28"/>
              </w:rPr>
              <w:t>09.04.21-09.04.21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1"/>
              <w:ind w:left="295" w:right="293"/>
              <w:jc w:val="center"/>
              <w:rPr>
                <w:sz w:val="28"/>
              </w:rPr>
            </w:pPr>
            <w:r>
              <w:rPr>
                <w:sz w:val="28"/>
              </w:rPr>
              <w:t>2.4</w:t>
            </w:r>
          </w:p>
        </w:tc>
        <w:tc>
          <w:tcPr>
            <w:tcW w:w="5814" w:type="dxa"/>
          </w:tcPr>
          <w:p w:rsidR="0000315A" w:rsidRDefault="0000315A" w:rsidP="004A2618">
            <w:pPr>
              <w:pStyle w:val="TableParagraph"/>
              <w:spacing w:before="1"/>
              <w:ind w:left="106"/>
              <w:rPr>
                <w:sz w:val="28"/>
              </w:rPr>
            </w:pPr>
            <w:r>
              <w:rPr>
                <w:sz w:val="28"/>
              </w:rPr>
              <w:t>Спецификация</w:t>
            </w:r>
            <w:r>
              <w:rPr>
                <w:spacing w:val="-3"/>
                <w:sz w:val="28"/>
              </w:rPr>
              <w:t xml:space="preserve"> </w:t>
            </w:r>
            <w:r>
              <w:rPr>
                <w:sz w:val="28"/>
              </w:rPr>
              <w:t>и</w:t>
            </w:r>
            <w:r>
              <w:rPr>
                <w:spacing w:val="-5"/>
                <w:sz w:val="28"/>
              </w:rPr>
              <w:t xml:space="preserve"> </w:t>
            </w:r>
            <w:r>
              <w:rPr>
                <w:sz w:val="28"/>
              </w:rPr>
              <w:t>обоснование</w:t>
            </w:r>
          </w:p>
          <w:p w:rsidR="0000315A" w:rsidRDefault="0000315A" w:rsidP="004A2618">
            <w:pPr>
              <w:pStyle w:val="TableParagraph"/>
              <w:spacing w:before="162"/>
              <w:ind w:left="106"/>
              <w:rPr>
                <w:sz w:val="28"/>
              </w:rPr>
            </w:pPr>
            <w:r>
              <w:rPr>
                <w:sz w:val="28"/>
              </w:rPr>
              <w:t>нефункциональных</w:t>
            </w:r>
            <w:r>
              <w:rPr>
                <w:spacing w:val="-6"/>
                <w:sz w:val="28"/>
              </w:rPr>
              <w:t xml:space="preserve"> </w:t>
            </w:r>
            <w:r>
              <w:rPr>
                <w:sz w:val="28"/>
              </w:rPr>
              <w:t>требований.</w:t>
            </w:r>
          </w:p>
        </w:tc>
        <w:tc>
          <w:tcPr>
            <w:tcW w:w="2549" w:type="dxa"/>
          </w:tcPr>
          <w:p w:rsidR="0000315A" w:rsidRDefault="0000315A" w:rsidP="004A2618">
            <w:pPr>
              <w:pStyle w:val="TableParagraph"/>
              <w:spacing w:before="1"/>
              <w:ind w:left="227" w:right="217"/>
              <w:jc w:val="center"/>
              <w:rPr>
                <w:sz w:val="28"/>
              </w:rPr>
            </w:pPr>
            <w:r>
              <w:rPr>
                <w:sz w:val="28"/>
              </w:rPr>
              <w:t>12.04.21-12.04.21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1"/>
        </w:trPr>
        <w:tc>
          <w:tcPr>
            <w:tcW w:w="989" w:type="dxa"/>
          </w:tcPr>
          <w:p w:rsidR="0000315A" w:rsidRDefault="0000315A" w:rsidP="004A2618">
            <w:pPr>
              <w:pStyle w:val="TableParagraph"/>
              <w:spacing w:before="1"/>
              <w:ind w:left="295" w:right="293"/>
              <w:jc w:val="center"/>
              <w:rPr>
                <w:sz w:val="28"/>
              </w:rPr>
            </w:pPr>
            <w:r>
              <w:rPr>
                <w:sz w:val="28"/>
              </w:rPr>
              <w:t>2.5</w:t>
            </w:r>
          </w:p>
        </w:tc>
        <w:tc>
          <w:tcPr>
            <w:tcW w:w="5814" w:type="dxa"/>
          </w:tcPr>
          <w:p w:rsidR="0000315A" w:rsidRDefault="0000315A" w:rsidP="004A2618">
            <w:pPr>
              <w:pStyle w:val="TableParagraph"/>
              <w:spacing w:before="1"/>
              <w:ind w:left="106"/>
              <w:rPr>
                <w:sz w:val="28"/>
              </w:rPr>
            </w:pPr>
            <w:r>
              <w:rPr>
                <w:sz w:val="28"/>
              </w:rPr>
              <w:t>Анализ</w:t>
            </w:r>
            <w:r>
              <w:rPr>
                <w:spacing w:val="-5"/>
                <w:sz w:val="28"/>
              </w:rPr>
              <w:t xml:space="preserve"> </w:t>
            </w:r>
            <w:r>
              <w:rPr>
                <w:sz w:val="28"/>
              </w:rPr>
              <w:t>бюджетных</w:t>
            </w:r>
            <w:r>
              <w:rPr>
                <w:spacing w:val="-5"/>
                <w:sz w:val="28"/>
              </w:rPr>
              <w:t xml:space="preserve"> </w:t>
            </w:r>
            <w:r>
              <w:rPr>
                <w:sz w:val="28"/>
              </w:rPr>
              <w:t>ограничений</w:t>
            </w:r>
            <w:r>
              <w:rPr>
                <w:spacing w:val="-8"/>
                <w:sz w:val="28"/>
              </w:rPr>
              <w:t xml:space="preserve"> </w:t>
            </w:r>
            <w:r>
              <w:rPr>
                <w:sz w:val="28"/>
              </w:rPr>
              <w:t>с</w:t>
            </w:r>
            <w:r>
              <w:rPr>
                <w:spacing w:val="-5"/>
                <w:sz w:val="28"/>
              </w:rPr>
              <w:t xml:space="preserve"> </w:t>
            </w:r>
            <w:r>
              <w:rPr>
                <w:sz w:val="28"/>
              </w:rPr>
              <w:t>описанием</w:t>
            </w:r>
          </w:p>
          <w:p w:rsidR="0000315A" w:rsidRDefault="0000315A" w:rsidP="004A2618">
            <w:pPr>
              <w:pStyle w:val="TableParagraph"/>
              <w:spacing w:before="162"/>
              <w:ind w:left="106"/>
              <w:rPr>
                <w:sz w:val="28"/>
              </w:rPr>
            </w:pPr>
            <w:r>
              <w:rPr>
                <w:sz w:val="28"/>
              </w:rPr>
              <w:t>бюджета</w:t>
            </w:r>
            <w:r>
              <w:rPr>
                <w:spacing w:val="-7"/>
                <w:sz w:val="28"/>
              </w:rPr>
              <w:t xml:space="preserve"> </w:t>
            </w:r>
            <w:r>
              <w:rPr>
                <w:sz w:val="28"/>
              </w:rPr>
              <w:t>на</w:t>
            </w:r>
            <w:r>
              <w:rPr>
                <w:spacing w:val="-6"/>
                <w:sz w:val="28"/>
              </w:rPr>
              <w:t xml:space="preserve"> </w:t>
            </w:r>
            <w:r>
              <w:rPr>
                <w:sz w:val="28"/>
              </w:rPr>
              <w:t>разработку</w:t>
            </w:r>
            <w:r>
              <w:rPr>
                <w:spacing w:val="-9"/>
                <w:sz w:val="28"/>
              </w:rPr>
              <w:t xml:space="preserve"> </w:t>
            </w:r>
            <w:r>
              <w:rPr>
                <w:sz w:val="28"/>
              </w:rPr>
              <w:t>проекта</w:t>
            </w:r>
          </w:p>
        </w:tc>
        <w:tc>
          <w:tcPr>
            <w:tcW w:w="2549" w:type="dxa"/>
          </w:tcPr>
          <w:p w:rsidR="0000315A" w:rsidRDefault="0000315A" w:rsidP="004A2618">
            <w:pPr>
              <w:pStyle w:val="TableParagraph"/>
              <w:spacing w:before="1"/>
              <w:ind w:left="227" w:right="217"/>
              <w:jc w:val="center"/>
              <w:rPr>
                <w:sz w:val="28"/>
              </w:rPr>
            </w:pPr>
            <w:r>
              <w:rPr>
                <w:sz w:val="28"/>
              </w:rPr>
              <w:t>13.04.21-14.04.21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966"/>
        </w:trPr>
        <w:tc>
          <w:tcPr>
            <w:tcW w:w="989" w:type="dxa"/>
          </w:tcPr>
          <w:p w:rsidR="0000315A" w:rsidRDefault="0000315A" w:rsidP="004A2618">
            <w:pPr>
              <w:pStyle w:val="TableParagraph"/>
              <w:spacing w:before="5"/>
              <w:ind w:left="295" w:right="293"/>
              <w:jc w:val="center"/>
              <w:rPr>
                <w:sz w:val="28"/>
              </w:rPr>
            </w:pPr>
            <w:r>
              <w:rPr>
                <w:sz w:val="28"/>
              </w:rPr>
              <w:t>2.6</w:t>
            </w:r>
          </w:p>
        </w:tc>
        <w:tc>
          <w:tcPr>
            <w:tcW w:w="5814" w:type="dxa"/>
          </w:tcPr>
          <w:p w:rsidR="0000315A" w:rsidRDefault="0000315A" w:rsidP="004A2618">
            <w:pPr>
              <w:pStyle w:val="TableParagraph"/>
              <w:spacing w:before="5"/>
              <w:ind w:left="106"/>
              <w:rPr>
                <w:sz w:val="28"/>
              </w:rPr>
            </w:pPr>
            <w:r>
              <w:rPr>
                <w:sz w:val="28"/>
              </w:rPr>
              <w:t>Анализ</w:t>
            </w:r>
            <w:r>
              <w:rPr>
                <w:spacing w:val="-2"/>
                <w:sz w:val="28"/>
              </w:rPr>
              <w:t xml:space="preserve"> </w:t>
            </w:r>
            <w:r>
              <w:rPr>
                <w:sz w:val="28"/>
              </w:rPr>
              <w:t>рисков</w:t>
            </w:r>
            <w:r>
              <w:rPr>
                <w:spacing w:val="-1"/>
                <w:sz w:val="28"/>
              </w:rPr>
              <w:t xml:space="preserve"> </w:t>
            </w:r>
            <w:r>
              <w:rPr>
                <w:sz w:val="28"/>
              </w:rPr>
              <w:t>проекта</w:t>
            </w:r>
            <w:r>
              <w:rPr>
                <w:spacing w:val="-2"/>
                <w:sz w:val="28"/>
              </w:rPr>
              <w:t xml:space="preserve"> </w:t>
            </w:r>
            <w:r>
              <w:rPr>
                <w:sz w:val="28"/>
              </w:rPr>
              <w:t>и</w:t>
            </w:r>
            <w:r>
              <w:rPr>
                <w:spacing w:val="-4"/>
                <w:sz w:val="28"/>
              </w:rPr>
              <w:t xml:space="preserve"> </w:t>
            </w:r>
            <w:r>
              <w:rPr>
                <w:sz w:val="28"/>
              </w:rPr>
              <w:t>описание</w:t>
            </w:r>
          </w:p>
          <w:p w:rsidR="0000315A" w:rsidRDefault="0000315A" w:rsidP="004A2618">
            <w:pPr>
              <w:pStyle w:val="TableParagraph"/>
              <w:spacing w:before="162"/>
              <w:ind w:left="106"/>
              <w:rPr>
                <w:sz w:val="28"/>
              </w:rPr>
            </w:pPr>
            <w:r>
              <w:rPr>
                <w:sz w:val="28"/>
              </w:rPr>
              <w:t>мероприятий</w:t>
            </w:r>
            <w:r>
              <w:rPr>
                <w:spacing w:val="-4"/>
                <w:sz w:val="28"/>
              </w:rPr>
              <w:t xml:space="preserve"> </w:t>
            </w:r>
            <w:r>
              <w:rPr>
                <w:sz w:val="28"/>
              </w:rPr>
              <w:t>по</w:t>
            </w:r>
            <w:r>
              <w:rPr>
                <w:spacing w:val="-1"/>
                <w:sz w:val="28"/>
              </w:rPr>
              <w:t xml:space="preserve"> </w:t>
            </w:r>
            <w:r>
              <w:rPr>
                <w:sz w:val="28"/>
              </w:rPr>
              <w:t>их</w:t>
            </w:r>
            <w:r>
              <w:rPr>
                <w:spacing w:val="-1"/>
                <w:sz w:val="28"/>
              </w:rPr>
              <w:t xml:space="preserve"> </w:t>
            </w:r>
            <w:r>
              <w:rPr>
                <w:sz w:val="28"/>
              </w:rPr>
              <w:t>устранению</w:t>
            </w:r>
          </w:p>
        </w:tc>
        <w:tc>
          <w:tcPr>
            <w:tcW w:w="2549" w:type="dxa"/>
          </w:tcPr>
          <w:p w:rsidR="0000315A" w:rsidRDefault="0000315A" w:rsidP="004A2618">
            <w:pPr>
              <w:pStyle w:val="TableParagraph"/>
              <w:spacing w:before="5"/>
              <w:ind w:left="227" w:right="217"/>
              <w:jc w:val="center"/>
              <w:rPr>
                <w:sz w:val="28"/>
              </w:rPr>
            </w:pPr>
            <w:r>
              <w:rPr>
                <w:sz w:val="28"/>
              </w:rPr>
              <w:t>15.04.21-16.04.21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486"/>
        </w:trPr>
        <w:tc>
          <w:tcPr>
            <w:tcW w:w="989" w:type="dxa"/>
          </w:tcPr>
          <w:p w:rsidR="0000315A" w:rsidRDefault="0000315A" w:rsidP="004A2618">
            <w:pPr>
              <w:pStyle w:val="TableParagraph"/>
              <w:spacing w:before="6"/>
              <w:ind w:left="295" w:right="293"/>
              <w:jc w:val="center"/>
              <w:rPr>
                <w:sz w:val="28"/>
              </w:rPr>
            </w:pPr>
            <w:r>
              <w:rPr>
                <w:sz w:val="28"/>
              </w:rPr>
              <w:t>2.7</w:t>
            </w:r>
          </w:p>
        </w:tc>
        <w:tc>
          <w:tcPr>
            <w:tcW w:w="5814" w:type="dxa"/>
          </w:tcPr>
          <w:p w:rsidR="0000315A" w:rsidRDefault="0000315A" w:rsidP="004A2618">
            <w:pPr>
              <w:pStyle w:val="TableParagraph"/>
              <w:spacing w:before="6"/>
              <w:ind w:left="106"/>
              <w:rPr>
                <w:sz w:val="28"/>
              </w:rPr>
            </w:pPr>
            <w:r>
              <w:rPr>
                <w:sz w:val="28"/>
              </w:rPr>
              <w:t>Согласование</w:t>
            </w:r>
            <w:r>
              <w:rPr>
                <w:spacing w:val="-9"/>
                <w:sz w:val="28"/>
              </w:rPr>
              <w:t xml:space="preserve"> </w:t>
            </w:r>
            <w:r>
              <w:rPr>
                <w:sz w:val="28"/>
              </w:rPr>
              <w:t>и</w:t>
            </w:r>
            <w:r>
              <w:rPr>
                <w:spacing w:val="-11"/>
                <w:sz w:val="28"/>
              </w:rPr>
              <w:t xml:space="preserve"> </w:t>
            </w:r>
            <w:r>
              <w:rPr>
                <w:sz w:val="28"/>
              </w:rPr>
              <w:t>утверждение</w:t>
            </w:r>
          </w:p>
        </w:tc>
        <w:tc>
          <w:tcPr>
            <w:tcW w:w="2549" w:type="dxa"/>
          </w:tcPr>
          <w:p w:rsidR="0000315A" w:rsidRDefault="0000315A" w:rsidP="004A2618">
            <w:pPr>
              <w:pStyle w:val="TableParagraph"/>
              <w:spacing w:before="6"/>
              <w:ind w:left="226" w:right="217"/>
              <w:jc w:val="center"/>
              <w:rPr>
                <w:sz w:val="28"/>
              </w:rPr>
            </w:pPr>
            <w:r>
              <w:rPr>
                <w:sz w:val="28"/>
              </w:rPr>
              <w:t>17.04.21-17.04.21</w:t>
            </w:r>
          </w:p>
        </w:tc>
      </w:tr>
      <w:tr w:rsidR="0000315A" w:rsidTr="000031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478"/>
        </w:trPr>
        <w:tc>
          <w:tcPr>
            <w:tcW w:w="989" w:type="dxa"/>
            <w:tcBorders>
              <w:bottom w:val="single" w:sz="4" w:space="0" w:color="auto"/>
            </w:tcBorders>
          </w:tcPr>
          <w:p w:rsidR="0000315A" w:rsidRDefault="0000315A" w:rsidP="004A2618">
            <w:pPr>
              <w:pStyle w:val="TableParagraph"/>
              <w:spacing w:before="1"/>
              <w:ind w:left="6"/>
              <w:jc w:val="center"/>
              <w:rPr>
                <w:b/>
                <w:sz w:val="28"/>
              </w:rPr>
            </w:pPr>
            <w:r>
              <w:rPr>
                <w:b/>
                <w:sz w:val="28"/>
              </w:rPr>
              <w:t>3</w:t>
            </w:r>
          </w:p>
        </w:tc>
        <w:tc>
          <w:tcPr>
            <w:tcW w:w="5814" w:type="dxa"/>
            <w:tcBorders>
              <w:bottom w:val="single" w:sz="4" w:space="0" w:color="auto"/>
            </w:tcBorders>
          </w:tcPr>
          <w:p w:rsidR="0000315A" w:rsidRDefault="0000315A" w:rsidP="004A2618">
            <w:pPr>
              <w:pStyle w:val="TableParagraph"/>
              <w:spacing w:before="1"/>
              <w:ind w:left="106"/>
              <w:rPr>
                <w:b/>
                <w:sz w:val="28"/>
              </w:rPr>
            </w:pPr>
            <w:r>
              <w:rPr>
                <w:b/>
                <w:sz w:val="28"/>
              </w:rPr>
              <w:t>Фаза</w:t>
            </w:r>
            <w:r>
              <w:rPr>
                <w:b/>
                <w:spacing w:val="-10"/>
                <w:sz w:val="28"/>
              </w:rPr>
              <w:t xml:space="preserve"> </w:t>
            </w:r>
            <w:r>
              <w:rPr>
                <w:b/>
                <w:sz w:val="28"/>
              </w:rPr>
              <w:t>конструирования</w:t>
            </w:r>
          </w:p>
        </w:tc>
        <w:tc>
          <w:tcPr>
            <w:tcW w:w="2549" w:type="dxa"/>
            <w:tcBorders>
              <w:bottom w:val="single" w:sz="4" w:space="0" w:color="auto"/>
            </w:tcBorders>
          </w:tcPr>
          <w:p w:rsidR="0000315A" w:rsidRDefault="0000315A" w:rsidP="004A2618">
            <w:pPr>
              <w:pStyle w:val="TableParagraph"/>
              <w:spacing w:before="1"/>
              <w:ind w:left="227" w:right="217"/>
              <w:jc w:val="center"/>
              <w:rPr>
                <w:b/>
                <w:sz w:val="28"/>
              </w:rPr>
            </w:pPr>
            <w:r>
              <w:rPr>
                <w:b/>
                <w:sz w:val="28"/>
              </w:rPr>
              <w:t>19.04.21</w:t>
            </w:r>
            <w:r>
              <w:rPr>
                <w:sz w:val="28"/>
              </w:rPr>
              <w:t>-</w:t>
            </w:r>
            <w:r>
              <w:rPr>
                <w:b/>
                <w:sz w:val="28"/>
              </w:rPr>
              <w:t>19.05.21</w:t>
            </w:r>
          </w:p>
        </w:tc>
      </w:tr>
      <w:tr w:rsidR="0000315A" w:rsidTr="0000315A">
        <w:trPr>
          <w:trHeight w:val="1449"/>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3.1</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Построение</w:t>
            </w:r>
            <w:r>
              <w:rPr>
                <w:spacing w:val="-4"/>
                <w:sz w:val="28"/>
              </w:rPr>
              <w:t xml:space="preserve"> </w:t>
            </w:r>
            <w:r>
              <w:rPr>
                <w:sz w:val="28"/>
              </w:rPr>
              <w:t>инфологической</w:t>
            </w:r>
            <w:r>
              <w:rPr>
                <w:spacing w:val="-5"/>
                <w:sz w:val="28"/>
              </w:rPr>
              <w:t xml:space="preserve"> </w:t>
            </w:r>
            <w:r>
              <w:rPr>
                <w:sz w:val="28"/>
              </w:rPr>
              <w:t>модели</w:t>
            </w:r>
          </w:p>
          <w:p w:rsidR="0000315A" w:rsidRDefault="0000315A" w:rsidP="004A2618">
            <w:pPr>
              <w:pStyle w:val="TableParagraph"/>
              <w:spacing w:before="4" w:line="480" w:lineRule="atLeast"/>
              <w:ind w:left="106" w:right="176"/>
              <w:rPr>
                <w:sz w:val="28"/>
              </w:rPr>
            </w:pPr>
            <w:r>
              <w:rPr>
                <w:sz w:val="28"/>
              </w:rPr>
              <w:t>предметной</w:t>
            </w:r>
            <w:r>
              <w:rPr>
                <w:spacing w:val="-9"/>
                <w:sz w:val="28"/>
              </w:rPr>
              <w:t xml:space="preserve"> </w:t>
            </w:r>
            <w:r>
              <w:rPr>
                <w:sz w:val="28"/>
              </w:rPr>
              <w:t>области</w:t>
            </w:r>
            <w:r>
              <w:rPr>
                <w:spacing w:val="-10"/>
                <w:sz w:val="28"/>
              </w:rPr>
              <w:t xml:space="preserve"> </w:t>
            </w:r>
            <w:r>
              <w:rPr>
                <w:sz w:val="28"/>
              </w:rPr>
              <w:t>и</w:t>
            </w:r>
            <w:r>
              <w:rPr>
                <w:spacing w:val="-10"/>
                <w:sz w:val="28"/>
              </w:rPr>
              <w:t xml:space="preserve"> </w:t>
            </w:r>
            <w:r>
              <w:rPr>
                <w:sz w:val="28"/>
              </w:rPr>
              <w:t>даталогической</w:t>
            </w:r>
            <w:r>
              <w:rPr>
                <w:spacing w:val="-9"/>
                <w:sz w:val="28"/>
              </w:rPr>
              <w:t xml:space="preserve"> </w:t>
            </w:r>
            <w:r>
              <w:rPr>
                <w:sz w:val="28"/>
              </w:rPr>
              <w:t>модели</w:t>
            </w:r>
            <w:r>
              <w:rPr>
                <w:spacing w:val="-67"/>
                <w:sz w:val="28"/>
              </w:rPr>
              <w:t xml:space="preserve"> </w:t>
            </w:r>
            <w:r>
              <w:rPr>
                <w:sz w:val="28"/>
              </w:rPr>
              <w:t>базы</w:t>
            </w:r>
            <w:r>
              <w:rPr>
                <w:spacing w:val="-4"/>
                <w:sz w:val="28"/>
              </w:rPr>
              <w:t xml:space="preserve"> </w:t>
            </w:r>
            <w:r>
              <w:rPr>
                <w:sz w:val="28"/>
              </w:rPr>
              <w:t>данных</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7" w:right="217"/>
              <w:jc w:val="center"/>
              <w:rPr>
                <w:sz w:val="28"/>
              </w:rPr>
            </w:pPr>
            <w:r>
              <w:rPr>
                <w:sz w:val="28"/>
              </w:rPr>
              <w:t>19.04.21-24.04.21</w:t>
            </w:r>
          </w:p>
        </w:tc>
      </w:tr>
      <w:tr w:rsidR="0000315A" w:rsidTr="0000315A">
        <w:trPr>
          <w:trHeight w:val="966"/>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3.2</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Проектирование</w:t>
            </w:r>
            <w:r>
              <w:rPr>
                <w:spacing w:val="-7"/>
                <w:sz w:val="28"/>
              </w:rPr>
              <w:t xml:space="preserve"> </w:t>
            </w:r>
            <w:r>
              <w:rPr>
                <w:sz w:val="28"/>
              </w:rPr>
              <w:t>структурных</w:t>
            </w:r>
            <w:r>
              <w:rPr>
                <w:spacing w:val="-6"/>
                <w:sz w:val="28"/>
              </w:rPr>
              <w:t xml:space="preserve"> </w:t>
            </w:r>
            <w:r>
              <w:rPr>
                <w:sz w:val="28"/>
              </w:rPr>
              <w:t>диаграмм</w:t>
            </w:r>
          </w:p>
          <w:p w:rsidR="0000315A" w:rsidRDefault="0000315A" w:rsidP="004A2618">
            <w:pPr>
              <w:pStyle w:val="TableParagraph"/>
              <w:spacing w:before="163"/>
              <w:ind w:left="106"/>
              <w:rPr>
                <w:sz w:val="28"/>
              </w:rPr>
            </w:pPr>
            <w:r>
              <w:rPr>
                <w:sz w:val="28"/>
              </w:rPr>
              <w:t>программного</w:t>
            </w:r>
            <w:r>
              <w:rPr>
                <w:spacing w:val="-9"/>
                <w:sz w:val="28"/>
              </w:rPr>
              <w:t xml:space="preserve"> </w:t>
            </w:r>
            <w:r>
              <w:rPr>
                <w:sz w:val="28"/>
              </w:rPr>
              <w:t>обеспечения</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7" w:right="217"/>
              <w:jc w:val="center"/>
              <w:rPr>
                <w:sz w:val="28"/>
              </w:rPr>
            </w:pPr>
            <w:r>
              <w:rPr>
                <w:sz w:val="28"/>
              </w:rPr>
              <w:t>25.04.21-30.04.21</w:t>
            </w:r>
          </w:p>
        </w:tc>
      </w:tr>
      <w:tr w:rsidR="0000315A" w:rsidTr="0000315A">
        <w:trPr>
          <w:trHeight w:val="965"/>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3.3</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Проектирование</w:t>
            </w:r>
            <w:r>
              <w:rPr>
                <w:spacing w:val="-6"/>
                <w:sz w:val="28"/>
              </w:rPr>
              <w:t xml:space="preserve"> </w:t>
            </w:r>
            <w:r>
              <w:rPr>
                <w:sz w:val="28"/>
              </w:rPr>
              <w:t>структурных</w:t>
            </w:r>
            <w:r>
              <w:rPr>
                <w:spacing w:val="-6"/>
                <w:sz w:val="28"/>
              </w:rPr>
              <w:t xml:space="preserve"> </w:t>
            </w:r>
            <w:r>
              <w:rPr>
                <w:sz w:val="28"/>
              </w:rPr>
              <w:t>диаграмм</w:t>
            </w:r>
          </w:p>
          <w:p w:rsidR="0000315A" w:rsidRDefault="0000315A" w:rsidP="004A2618">
            <w:pPr>
              <w:pStyle w:val="TableParagraph"/>
              <w:spacing w:before="162"/>
              <w:ind w:left="106"/>
              <w:rPr>
                <w:sz w:val="28"/>
              </w:rPr>
            </w:pPr>
            <w:r>
              <w:rPr>
                <w:sz w:val="28"/>
              </w:rPr>
              <w:t>технического</w:t>
            </w:r>
            <w:r>
              <w:rPr>
                <w:spacing w:val="-15"/>
                <w:sz w:val="28"/>
              </w:rPr>
              <w:t xml:space="preserve"> </w:t>
            </w:r>
            <w:r>
              <w:rPr>
                <w:sz w:val="28"/>
              </w:rPr>
              <w:t>обеспечения</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7" w:right="217"/>
              <w:jc w:val="center"/>
              <w:rPr>
                <w:sz w:val="28"/>
              </w:rPr>
            </w:pPr>
            <w:r>
              <w:rPr>
                <w:sz w:val="28"/>
              </w:rPr>
              <w:t>31.04.21-05.05.21</w:t>
            </w:r>
          </w:p>
        </w:tc>
      </w:tr>
      <w:tr w:rsidR="0000315A" w:rsidTr="0000315A">
        <w:trPr>
          <w:trHeight w:val="966"/>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3.4</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Проектирование</w:t>
            </w:r>
            <w:r>
              <w:rPr>
                <w:spacing w:val="-15"/>
                <w:sz w:val="28"/>
              </w:rPr>
              <w:t xml:space="preserve"> </w:t>
            </w:r>
            <w:r>
              <w:rPr>
                <w:sz w:val="28"/>
              </w:rPr>
              <w:t>схем</w:t>
            </w:r>
            <w:r>
              <w:rPr>
                <w:spacing w:val="-15"/>
                <w:sz w:val="28"/>
              </w:rPr>
              <w:t xml:space="preserve"> </w:t>
            </w:r>
            <w:r>
              <w:rPr>
                <w:sz w:val="28"/>
              </w:rPr>
              <w:t>технологического</w:t>
            </w:r>
          </w:p>
          <w:p w:rsidR="0000315A" w:rsidRDefault="0000315A" w:rsidP="004A2618">
            <w:pPr>
              <w:pStyle w:val="TableParagraph"/>
              <w:spacing w:before="162"/>
              <w:ind w:left="106"/>
              <w:rPr>
                <w:sz w:val="28"/>
              </w:rPr>
            </w:pPr>
            <w:r>
              <w:rPr>
                <w:sz w:val="28"/>
              </w:rPr>
              <w:t>процесса,</w:t>
            </w:r>
            <w:r>
              <w:rPr>
                <w:spacing w:val="-7"/>
                <w:sz w:val="28"/>
              </w:rPr>
              <w:t xml:space="preserve"> </w:t>
            </w:r>
            <w:r>
              <w:rPr>
                <w:sz w:val="28"/>
              </w:rPr>
              <w:t>информационных</w:t>
            </w:r>
            <w:r>
              <w:rPr>
                <w:spacing w:val="-8"/>
                <w:sz w:val="28"/>
              </w:rPr>
              <w:t xml:space="preserve"> </w:t>
            </w:r>
            <w:r>
              <w:rPr>
                <w:sz w:val="28"/>
              </w:rPr>
              <w:t>потоков</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6" w:right="217"/>
              <w:jc w:val="center"/>
              <w:rPr>
                <w:sz w:val="28"/>
              </w:rPr>
            </w:pPr>
            <w:r>
              <w:rPr>
                <w:sz w:val="28"/>
              </w:rPr>
              <w:t>06.05.21-12.05.21</w:t>
            </w:r>
          </w:p>
        </w:tc>
      </w:tr>
      <w:tr w:rsidR="0000315A" w:rsidTr="0000315A">
        <w:trPr>
          <w:trHeight w:val="965"/>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3.5</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Оценка</w:t>
            </w:r>
            <w:r>
              <w:rPr>
                <w:spacing w:val="-5"/>
                <w:sz w:val="28"/>
              </w:rPr>
              <w:t xml:space="preserve"> </w:t>
            </w:r>
            <w:r>
              <w:rPr>
                <w:sz w:val="28"/>
              </w:rPr>
              <w:t>совокупной</w:t>
            </w:r>
            <w:r>
              <w:rPr>
                <w:spacing w:val="-6"/>
                <w:sz w:val="28"/>
              </w:rPr>
              <w:t xml:space="preserve"> </w:t>
            </w:r>
            <w:r>
              <w:rPr>
                <w:sz w:val="28"/>
              </w:rPr>
              <w:t>стоимости</w:t>
            </w:r>
            <w:r>
              <w:rPr>
                <w:spacing w:val="-6"/>
                <w:sz w:val="28"/>
              </w:rPr>
              <w:t xml:space="preserve"> </w:t>
            </w:r>
            <w:r>
              <w:rPr>
                <w:sz w:val="28"/>
              </w:rPr>
              <w:t>владения</w:t>
            </w:r>
          </w:p>
          <w:p w:rsidR="0000315A" w:rsidRDefault="0000315A" w:rsidP="004A2618">
            <w:pPr>
              <w:pStyle w:val="TableParagraph"/>
              <w:spacing w:before="162"/>
              <w:ind w:left="106"/>
              <w:rPr>
                <w:sz w:val="28"/>
              </w:rPr>
            </w:pPr>
            <w:r>
              <w:rPr>
                <w:sz w:val="28"/>
              </w:rPr>
              <w:t>созданной</w:t>
            </w:r>
            <w:r>
              <w:rPr>
                <w:spacing w:val="-4"/>
                <w:sz w:val="28"/>
              </w:rPr>
              <w:t xml:space="preserve"> </w:t>
            </w:r>
            <w:r>
              <w:rPr>
                <w:sz w:val="28"/>
              </w:rPr>
              <w:t>ИС</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7" w:right="217"/>
              <w:jc w:val="center"/>
              <w:rPr>
                <w:sz w:val="28"/>
              </w:rPr>
            </w:pPr>
            <w:r>
              <w:rPr>
                <w:sz w:val="28"/>
              </w:rPr>
              <w:t>13.05.21-18.05.21</w:t>
            </w:r>
          </w:p>
        </w:tc>
      </w:tr>
      <w:tr w:rsidR="0000315A" w:rsidTr="0000315A">
        <w:trPr>
          <w:trHeight w:val="482"/>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3.6</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Согласование</w:t>
            </w:r>
            <w:r>
              <w:rPr>
                <w:spacing w:val="-10"/>
                <w:sz w:val="28"/>
              </w:rPr>
              <w:t xml:space="preserve"> </w:t>
            </w:r>
            <w:r>
              <w:rPr>
                <w:sz w:val="28"/>
              </w:rPr>
              <w:t>и</w:t>
            </w:r>
            <w:r>
              <w:rPr>
                <w:spacing w:val="-10"/>
                <w:sz w:val="28"/>
              </w:rPr>
              <w:t xml:space="preserve"> </w:t>
            </w:r>
            <w:r>
              <w:rPr>
                <w:sz w:val="28"/>
              </w:rPr>
              <w:t>утверждение</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6" w:right="217"/>
              <w:jc w:val="center"/>
              <w:rPr>
                <w:sz w:val="28"/>
              </w:rPr>
            </w:pPr>
            <w:r>
              <w:rPr>
                <w:sz w:val="28"/>
              </w:rPr>
              <w:t>19.05.21-19.05.21</w:t>
            </w:r>
          </w:p>
        </w:tc>
      </w:tr>
      <w:tr w:rsidR="0000315A" w:rsidTr="0000315A">
        <w:trPr>
          <w:trHeight w:val="481"/>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6"/>
              <w:jc w:val="center"/>
              <w:rPr>
                <w:b/>
                <w:sz w:val="28"/>
              </w:rPr>
            </w:pPr>
            <w:r>
              <w:rPr>
                <w:b/>
                <w:sz w:val="28"/>
              </w:rPr>
              <w:t>4</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b/>
                <w:sz w:val="28"/>
              </w:rPr>
            </w:pPr>
            <w:r>
              <w:rPr>
                <w:b/>
                <w:sz w:val="28"/>
              </w:rPr>
              <w:t>Фаза</w:t>
            </w:r>
            <w:r>
              <w:rPr>
                <w:b/>
                <w:spacing w:val="-6"/>
                <w:sz w:val="28"/>
              </w:rPr>
              <w:t xml:space="preserve"> </w:t>
            </w:r>
            <w:r>
              <w:rPr>
                <w:b/>
                <w:sz w:val="28"/>
              </w:rPr>
              <w:t>внедрения</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7" w:right="217"/>
              <w:jc w:val="center"/>
              <w:rPr>
                <w:b/>
                <w:sz w:val="28"/>
              </w:rPr>
            </w:pPr>
            <w:r>
              <w:rPr>
                <w:b/>
                <w:sz w:val="28"/>
              </w:rPr>
              <w:t>20.05.21</w:t>
            </w:r>
            <w:r>
              <w:rPr>
                <w:sz w:val="28"/>
              </w:rPr>
              <w:t>-</w:t>
            </w:r>
            <w:r>
              <w:rPr>
                <w:b/>
                <w:sz w:val="28"/>
              </w:rPr>
              <w:t>01.06.21</w:t>
            </w:r>
          </w:p>
        </w:tc>
      </w:tr>
      <w:tr w:rsidR="0000315A" w:rsidTr="0000315A">
        <w:trPr>
          <w:trHeight w:val="482"/>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6"/>
              <w:ind w:left="295" w:right="293"/>
              <w:jc w:val="center"/>
              <w:rPr>
                <w:sz w:val="28"/>
              </w:rPr>
            </w:pPr>
            <w:r>
              <w:rPr>
                <w:sz w:val="28"/>
              </w:rPr>
              <w:t>4.1</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6"/>
              <w:ind w:left="106"/>
              <w:rPr>
                <w:sz w:val="28"/>
              </w:rPr>
            </w:pPr>
            <w:r>
              <w:rPr>
                <w:sz w:val="28"/>
              </w:rPr>
              <w:t>Испытание</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6"/>
              <w:ind w:left="227" w:right="217"/>
              <w:jc w:val="center"/>
              <w:rPr>
                <w:sz w:val="28"/>
              </w:rPr>
            </w:pPr>
            <w:r>
              <w:rPr>
                <w:sz w:val="28"/>
              </w:rPr>
              <w:t>20.05.21-21.05.21</w:t>
            </w:r>
          </w:p>
        </w:tc>
      </w:tr>
      <w:tr w:rsidR="0000315A" w:rsidTr="0000315A">
        <w:trPr>
          <w:trHeight w:val="485"/>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295" w:right="293"/>
              <w:jc w:val="center"/>
              <w:rPr>
                <w:sz w:val="28"/>
              </w:rPr>
            </w:pPr>
            <w:r>
              <w:rPr>
                <w:sz w:val="28"/>
              </w:rPr>
              <w:t>4.2</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106"/>
              <w:rPr>
                <w:sz w:val="28"/>
              </w:rPr>
            </w:pPr>
            <w:r>
              <w:rPr>
                <w:sz w:val="28"/>
              </w:rPr>
              <w:t>Опытная</w:t>
            </w:r>
            <w:r>
              <w:rPr>
                <w:spacing w:val="-11"/>
                <w:sz w:val="28"/>
              </w:rPr>
              <w:t xml:space="preserve"> </w:t>
            </w:r>
            <w:r>
              <w:rPr>
                <w:sz w:val="28"/>
              </w:rPr>
              <w:t>эксплуатация</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5"/>
              <w:ind w:left="227" w:right="217"/>
              <w:jc w:val="center"/>
              <w:rPr>
                <w:sz w:val="28"/>
              </w:rPr>
            </w:pPr>
            <w:r>
              <w:rPr>
                <w:sz w:val="28"/>
              </w:rPr>
              <w:t>24.05.21-25.05.21</w:t>
            </w:r>
          </w:p>
        </w:tc>
      </w:tr>
      <w:tr w:rsidR="0000315A" w:rsidTr="0000315A">
        <w:trPr>
          <w:trHeight w:val="478"/>
        </w:trPr>
        <w:tc>
          <w:tcPr>
            <w:tcW w:w="98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95" w:right="293"/>
              <w:jc w:val="center"/>
              <w:rPr>
                <w:sz w:val="28"/>
              </w:rPr>
            </w:pPr>
            <w:r>
              <w:rPr>
                <w:sz w:val="28"/>
              </w:rPr>
              <w:t>4.3</w:t>
            </w:r>
          </w:p>
        </w:tc>
        <w:tc>
          <w:tcPr>
            <w:tcW w:w="5814"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106"/>
              <w:rPr>
                <w:sz w:val="28"/>
              </w:rPr>
            </w:pPr>
            <w:r>
              <w:rPr>
                <w:sz w:val="28"/>
              </w:rPr>
              <w:t>Ввод</w:t>
            </w:r>
            <w:r>
              <w:rPr>
                <w:spacing w:val="-6"/>
                <w:sz w:val="28"/>
              </w:rPr>
              <w:t xml:space="preserve"> </w:t>
            </w:r>
            <w:r>
              <w:rPr>
                <w:sz w:val="28"/>
              </w:rPr>
              <w:t>в</w:t>
            </w:r>
            <w:r>
              <w:rPr>
                <w:spacing w:val="-3"/>
                <w:sz w:val="28"/>
              </w:rPr>
              <w:t xml:space="preserve"> </w:t>
            </w:r>
            <w:r>
              <w:rPr>
                <w:sz w:val="28"/>
              </w:rPr>
              <w:t>действие</w:t>
            </w:r>
          </w:p>
        </w:tc>
        <w:tc>
          <w:tcPr>
            <w:tcW w:w="2549" w:type="dxa"/>
            <w:tcBorders>
              <w:top w:val="single" w:sz="4" w:space="0" w:color="auto"/>
              <w:left w:val="single" w:sz="4" w:space="0" w:color="auto"/>
              <w:bottom w:val="single" w:sz="4" w:space="0" w:color="auto"/>
              <w:right w:val="single" w:sz="4" w:space="0" w:color="auto"/>
            </w:tcBorders>
          </w:tcPr>
          <w:p w:rsidR="0000315A" w:rsidRDefault="0000315A" w:rsidP="004A2618">
            <w:pPr>
              <w:pStyle w:val="TableParagraph"/>
              <w:spacing w:before="1"/>
              <w:ind w:left="226" w:right="217"/>
              <w:jc w:val="center"/>
              <w:rPr>
                <w:sz w:val="28"/>
              </w:rPr>
            </w:pPr>
            <w:r>
              <w:rPr>
                <w:sz w:val="28"/>
              </w:rPr>
              <w:t>26.05.21-01.06.21</w:t>
            </w:r>
          </w:p>
        </w:tc>
      </w:tr>
    </w:tbl>
    <w:p w:rsidR="0000315A" w:rsidRDefault="0000315A" w:rsidP="0000315A">
      <w:pPr>
        <w:pStyle w:val="a3"/>
        <w:spacing w:before="11"/>
        <w:rPr>
          <w:sz w:val="6"/>
        </w:rPr>
      </w:pPr>
    </w:p>
    <w:p w:rsidR="0000315A" w:rsidRDefault="0000315A" w:rsidP="0000315A">
      <w:pPr>
        <w:pStyle w:val="a3"/>
        <w:rPr>
          <w:sz w:val="20"/>
        </w:rPr>
      </w:pPr>
    </w:p>
    <w:p w:rsidR="0000315A" w:rsidRDefault="0000315A" w:rsidP="0000315A">
      <w:pPr>
        <w:pStyle w:val="a3"/>
        <w:ind w:left="100"/>
        <w:rPr>
          <w:sz w:val="20"/>
        </w:rPr>
      </w:pPr>
    </w:p>
    <w:p w:rsidR="0000315A" w:rsidRDefault="0000315A" w:rsidP="0000315A">
      <w:pPr>
        <w:pStyle w:val="1"/>
        <w:tabs>
          <w:tab w:val="left" w:pos="461"/>
        </w:tabs>
        <w:spacing w:before="1" w:line="360" w:lineRule="auto"/>
        <w:ind w:right="103" w:firstLine="0"/>
      </w:pPr>
    </w:p>
    <w:p w:rsidR="004517A5" w:rsidRDefault="00160AD2">
      <w:pPr>
        <w:pStyle w:val="a4"/>
        <w:numPr>
          <w:ilvl w:val="0"/>
          <w:numId w:val="1"/>
        </w:numPr>
        <w:tabs>
          <w:tab w:val="left" w:pos="461"/>
        </w:tabs>
        <w:spacing w:line="360" w:lineRule="auto"/>
        <w:ind w:right="111"/>
        <w:rPr>
          <w:b/>
          <w:sz w:val="32"/>
        </w:rPr>
      </w:pPr>
      <w:r>
        <w:rPr>
          <w:b/>
          <w:sz w:val="32"/>
        </w:rPr>
        <w:t>Анализ</w:t>
      </w:r>
      <w:r>
        <w:rPr>
          <w:b/>
          <w:spacing w:val="8"/>
          <w:sz w:val="32"/>
        </w:rPr>
        <w:t xml:space="preserve"> </w:t>
      </w:r>
      <w:r>
        <w:rPr>
          <w:b/>
          <w:sz w:val="32"/>
        </w:rPr>
        <w:t>бюджетных</w:t>
      </w:r>
      <w:r>
        <w:rPr>
          <w:b/>
          <w:spacing w:val="9"/>
          <w:sz w:val="32"/>
        </w:rPr>
        <w:t xml:space="preserve"> </w:t>
      </w:r>
      <w:r>
        <w:rPr>
          <w:b/>
          <w:sz w:val="32"/>
        </w:rPr>
        <w:t>ограничений</w:t>
      </w:r>
      <w:r>
        <w:rPr>
          <w:b/>
          <w:spacing w:val="8"/>
          <w:sz w:val="32"/>
        </w:rPr>
        <w:t xml:space="preserve"> </w:t>
      </w:r>
      <w:r>
        <w:rPr>
          <w:b/>
          <w:sz w:val="32"/>
        </w:rPr>
        <w:t>с</w:t>
      </w:r>
      <w:r>
        <w:rPr>
          <w:b/>
          <w:spacing w:val="11"/>
          <w:sz w:val="32"/>
        </w:rPr>
        <w:t xml:space="preserve"> </w:t>
      </w:r>
      <w:r>
        <w:rPr>
          <w:b/>
          <w:sz w:val="32"/>
        </w:rPr>
        <w:t>описанием</w:t>
      </w:r>
      <w:r>
        <w:rPr>
          <w:b/>
          <w:spacing w:val="18"/>
          <w:sz w:val="32"/>
        </w:rPr>
        <w:t xml:space="preserve"> </w:t>
      </w:r>
      <w:r>
        <w:rPr>
          <w:b/>
          <w:sz w:val="32"/>
        </w:rPr>
        <w:t>бюджета</w:t>
      </w:r>
      <w:r>
        <w:rPr>
          <w:b/>
          <w:spacing w:val="9"/>
          <w:sz w:val="32"/>
        </w:rPr>
        <w:t xml:space="preserve"> </w:t>
      </w:r>
      <w:r>
        <w:rPr>
          <w:b/>
          <w:sz w:val="32"/>
        </w:rPr>
        <w:t>на</w:t>
      </w:r>
      <w:r>
        <w:rPr>
          <w:b/>
          <w:spacing w:val="-77"/>
          <w:sz w:val="32"/>
        </w:rPr>
        <w:t xml:space="preserve"> </w:t>
      </w:r>
      <w:r>
        <w:rPr>
          <w:b/>
          <w:sz w:val="32"/>
        </w:rPr>
        <w:t>разработку</w:t>
      </w:r>
      <w:r>
        <w:rPr>
          <w:b/>
          <w:spacing w:val="-2"/>
          <w:sz w:val="32"/>
        </w:rPr>
        <w:t xml:space="preserve"> </w:t>
      </w:r>
      <w:r>
        <w:rPr>
          <w:b/>
          <w:sz w:val="32"/>
        </w:rPr>
        <w:t>проекта</w:t>
      </w:r>
    </w:p>
    <w:p w:rsidR="004517A5" w:rsidRDefault="00160AD2">
      <w:pPr>
        <w:pStyle w:val="1"/>
        <w:numPr>
          <w:ilvl w:val="0"/>
          <w:numId w:val="1"/>
        </w:numPr>
        <w:tabs>
          <w:tab w:val="left" w:pos="461"/>
          <w:tab w:val="left" w:pos="1752"/>
          <w:tab w:val="left" w:pos="3001"/>
          <w:tab w:val="left" w:pos="4393"/>
          <w:tab w:val="left" w:pos="4801"/>
          <w:tab w:val="left" w:pos="6369"/>
          <w:tab w:val="left" w:pos="8536"/>
          <w:tab w:val="left" w:pos="9103"/>
        </w:tabs>
        <w:spacing w:before="1" w:line="360" w:lineRule="auto"/>
        <w:ind w:right="114"/>
      </w:pPr>
      <w:r>
        <w:t>Анализ</w:t>
      </w:r>
      <w:r>
        <w:tab/>
        <w:t>рисков</w:t>
      </w:r>
      <w:r>
        <w:tab/>
        <w:t>проекта</w:t>
      </w:r>
      <w:r>
        <w:tab/>
        <w:t>и</w:t>
      </w:r>
      <w:r>
        <w:tab/>
        <w:t>описание</w:t>
      </w:r>
      <w:r>
        <w:tab/>
        <w:t>мероприятий</w:t>
      </w:r>
      <w:r>
        <w:tab/>
        <w:t>по</w:t>
      </w:r>
      <w:r>
        <w:tab/>
        <w:t>их</w:t>
      </w:r>
      <w:r>
        <w:rPr>
          <w:spacing w:val="-77"/>
        </w:rPr>
        <w:t xml:space="preserve"> </w:t>
      </w:r>
      <w:r>
        <w:t>устранению</w:t>
      </w:r>
    </w:p>
    <w:sectPr w:rsidR="004517A5" w:rsidSect="001D3143">
      <w:pgSz w:w="11910" w:h="16840"/>
      <w:pgMar w:top="1060" w:right="740" w:bottom="280" w:left="16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F8D"/>
    <w:multiLevelType w:val="hybridMultilevel"/>
    <w:tmpl w:val="D58C0C04"/>
    <w:lvl w:ilvl="0" w:tplc="50C40920">
      <w:start w:val="1"/>
      <w:numFmt w:val="decimal"/>
      <w:lvlText w:val="%1."/>
      <w:lvlJc w:val="left"/>
      <w:pPr>
        <w:ind w:left="745" w:hanging="361"/>
      </w:pPr>
      <w:rPr>
        <w:rFonts w:ascii="Times New Roman" w:eastAsia="Times New Roman" w:hAnsi="Times New Roman" w:cs="Times New Roman" w:hint="default"/>
        <w:w w:val="100"/>
        <w:sz w:val="28"/>
        <w:szCs w:val="28"/>
        <w:lang w:val="ru-RU" w:eastAsia="en-US" w:bidi="ar-SA"/>
      </w:rPr>
    </w:lvl>
    <w:lvl w:ilvl="1" w:tplc="7C8C9BB2">
      <w:numFmt w:val="bullet"/>
      <w:lvlText w:val="•"/>
      <w:lvlJc w:val="left"/>
      <w:pPr>
        <w:ind w:left="1622" w:hanging="361"/>
      </w:pPr>
      <w:rPr>
        <w:rFonts w:hint="default"/>
        <w:lang w:val="ru-RU" w:eastAsia="en-US" w:bidi="ar-SA"/>
      </w:rPr>
    </w:lvl>
    <w:lvl w:ilvl="2" w:tplc="8626DC82">
      <w:numFmt w:val="bullet"/>
      <w:lvlText w:val="•"/>
      <w:lvlJc w:val="left"/>
      <w:pPr>
        <w:ind w:left="2505" w:hanging="361"/>
      </w:pPr>
      <w:rPr>
        <w:rFonts w:hint="default"/>
        <w:lang w:val="ru-RU" w:eastAsia="en-US" w:bidi="ar-SA"/>
      </w:rPr>
    </w:lvl>
    <w:lvl w:ilvl="3" w:tplc="00FE8D6C">
      <w:numFmt w:val="bullet"/>
      <w:lvlText w:val="•"/>
      <w:lvlJc w:val="left"/>
      <w:pPr>
        <w:ind w:left="3388" w:hanging="361"/>
      </w:pPr>
      <w:rPr>
        <w:rFonts w:hint="default"/>
        <w:lang w:val="ru-RU" w:eastAsia="en-US" w:bidi="ar-SA"/>
      </w:rPr>
    </w:lvl>
    <w:lvl w:ilvl="4" w:tplc="EA7A02BA">
      <w:numFmt w:val="bullet"/>
      <w:lvlText w:val="•"/>
      <w:lvlJc w:val="left"/>
      <w:pPr>
        <w:ind w:left="4271" w:hanging="361"/>
      </w:pPr>
      <w:rPr>
        <w:rFonts w:hint="default"/>
        <w:lang w:val="ru-RU" w:eastAsia="en-US" w:bidi="ar-SA"/>
      </w:rPr>
    </w:lvl>
    <w:lvl w:ilvl="5" w:tplc="0D1EB932">
      <w:numFmt w:val="bullet"/>
      <w:lvlText w:val="•"/>
      <w:lvlJc w:val="left"/>
      <w:pPr>
        <w:ind w:left="5154" w:hanging="361"/>
      </w:pPr>
      <w:rPr>
        <w:rFonts w:hint="default"/>
        <w:lang w:val="ru-RU" w:eastAsia="en-US" w:bidi="ar-SA"/>
      </w:rPr>
    </w:lvl>
    <w:lvl w:ilvl="6" w:tplc="59E4DFAE">
      <w:numFmt w:val="bullet"/>
      <w:lvlText w:val="•"/>
      <w:lvlJc w:val="left"/>
      <w:pPr>
        <w:ind w:left="6036" w:hanging="361"/>
      </w:pPr>
      <w:rPr>
        <w:rFonts w:hint="default"/>
        <w:lang w:val="ru-RU" w:eastAsia="en-US" w:bidi="ar-SA"/>
      </w:rPr>
    </w:lvl>
    <w:lvl w:ilvl="7" w:tplc="A1500512">
      <w:numFmt w:val="bullet"/>
      <w:lvlText w:val="•"/>
      <w:lvlJc w:val="left"/>
      <w:pPr>
        <w:ind w:left="6919" w:hanging="361"/>
      </w:pPr>
      <w:rPr>
        <w:rFonts w:hint="default"/>
        <w:lang w:val="ru-RU" w:eastAsia="en-US" w:bidi="ar-SA"/>
      </w:rPr>
    </w:lvl>
    <w:lvl w:ilvl="8" w:tplc="C3285AC6">
      <w:numFmt w:val="bullet"/>
      <w:lvlText w:val="•"/>
      <w:lvlJc w:val="left"/>
      <w:pPr>
        <w:ind w:left="7802" w:hanging="361"/>
      </w:pPr>
      <w:rPr>
        <w:rFonts w:hint="default"/>
        <w:lang w:val="ru-RU" w:eastAsia="en-US" w:bidi="ar-SA"/>
      </w:rPr>
    </w:lvl>
  </w:abstractNum>
  <w:abstractNum w:abstractNumId="1" w15:restartNumberingAfterBreak="0">
    <w:nsid w:val="199E797F"/>
    <w:multiLevelType w:val="hybridMultilevel"/>
    <w:tmpl w:val="7E0609FE"/>
    <w:lvl w:ilvl="0" w:tplc="88D869A6">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4952138"/>
    <w:multiLevelType w:val="hybridMultilevel"/>
    <w:tmpl w:val="13B673FC"/>
    <w:lvl w:ilvl="0" w:tplc="1098EFC6">
      <w:numFmt w:val="bullet"/>
      <w:lvlText w:val="–"/>
      <w:lvlJc w:val="left"/>
      <w:pPr>
        <w:ind w:left="1564" w:hanging="360"/>
      </w:pPr>
      <w:rPr>
        <w:rFonts w:ascii="Times New Roman" w:eastAsiaTheme="minorHAnsi" w:hAnsi="Times New Roman" w:cs="Times New Roman" w:hint="default"/>
      </w:rPr>
    </w:lvl>
    <w:lvl w:ilvl="1" w:tplc="04190003" w:tentative="1">
      <w:start w:val="1"/>
      <w:numFmt w:val="bullet"/>
      <w:lvlText w:val="o"/>
      <w:lvlJc w:val="left"/>
      <w:pPr>
        <w:ind w:left="2284" w:hanging="360"/>
      </w:pPr>
      <w:rPr>
        <w:rFonts w:ascii="Courier New" w:hAnsi="Courier New" w:cs="Courier New" w:hint="default"/>
      </w:rPr>
    </w:lvl>
    <w:lvl w:ilvl="2" w:tplc="04190005" w:tentative="1">
      <w:start w:val="1"/>
      <w:numFmt w:val="bullet"/>
      <w:lvlText w:val=""/>
      <w:lvlJc w:val="left"/>
      <w:pPr>
        <w:ind w:left="3004" w:hanging="360"/>
      </w:pPr>
      <w:rPr>
        <w:rFonts w:ascii="Wingdings" w:hAnsi="Wingdings" w:hint="default"/>
      </w:rPr>
    </w:lvl>
    <w:lvl w:ilvl="3" w:tplc="04190001" w:tentative="1">
      <w:start w:val="1"/>
      <w:numFmt w:val="bullet"/>
      <w:lvlText w:val=""/>
      <w:lvlJc w:val="left"/>
      <w:pPr>
        <w:ind w:left="3724" w:hanging="360"/>
      </w:pPr>
      <w:rPr>
        <w:rFonts w:ascii="Symbol" w:hAnsi="Symbol" w:hint="default"/>
      </w:rPr>
    </w:lvl>
    <w:lvl w:ilvl="4" w:tplc="04190003" w:tentative="1">
      <w:start w:val="1"/>
      <w:numFmt w:val="bullet"/>
      <w:lvlText w:val="o"/>
      <w:lvlJc w:val="left"/>
      <w:pPr>
        <w:ind w:left="4444" w:hanging="360"/>
      </w:pPr>
      <w:rPr>
        <w:rFonts w:ascii="Courier New" w:hAnsi="Courier New" w:cs="Courier New" w:hint="default"/>
      </w:rPr>
    </w:lvl>
    <w:lvl w:ilvl="5" w:tplc="04190005" w:tentative="1">
      <w:start w:val="1"/>
      <w:numFmt w:val="bullet"/>
      <w:lvlText w:val=""/>
      <w:lvlJc w:val="left"/>
      <w:pPr>
        <w:ind w:left="5164" w:hanging="360"/>
      </w:pPr>
      <w:rPr>
        <w:rFonts w:ascii="Wingdings" w:hAnsi="Wingdings" w:hint="default"/>
      </w:rPr>
    </w:lvl>
    <w:lvl w:ilvl="6" w:tplc="04190001" w:tentative="1">
      <w:start w:val="1"/>
      <w:numFmt w:val="bullet"/>
      <w:lvlText w:val=""/>
      <w:lvlJc w:val="left"/>
      <w:pPr>
        <w:ind w:left="5884" w:hanging="360"/>
      </w:pPr>
      <w:rPr>
        <w:rFonts w:ascii="Symbol" w:hAnsi="Symbol" w:hint="default"/>
      </w:rPr>
    </w:lvl>
    <w:lvl w:ilvl="7" w:tplc="04190003" w:tentative="1">
      <w:start w:val="1"/>
      <w:numFmt w:val="bullet"/>
      <w:lvlText w:val="o"/>
      <w:lvlJc w:val="left"/>
      <w:pPr>
        <w:ind w:left="6604" w:hanging="360"/>
      </w:pPr>
      <w:rPr>
        <w:rFonts w:ascii="Courier New" w:hAnsi="Courier New" w:cs="Courier New" w:hint="default"/>
      </w:rPr>
    </w:lvl>
    <w:lvl w:ilvl="8" w:tplc="04190005" w:tentative="1">
      <w:start w:val="1"/>
      <w:numFmt w:val="bullet"/>
      <w:lvlText w:val=""/>
      <w:lvlJc w:val="left"/>
      <w:pPr>
        <w:ind w:left="7324" w:hanging="360"/>
      </w:pPr>
      <w:rPr>
        <w:rFonts w:ascii="Wingdings" w:hAnsi="Wingdings" w:hint="default"/>
      </w:rPr>
    </w:lvl>
  </w:abstractNum>
  <w:abstractNum w:abstractNumId="3" w15:restartNumberingAfterBreak="0">
    <w:nsid w:val="26FB2CF7"/>
    <w:multiLevelType w:val="hybridMultilevel"/>
    <w:tmpl w:val="5C327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AF566E"/>
    <w:multiLevelType w:val="hybridMultilevel"/>
    <w:tmpl w:val="0D442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C23A99"/>
    <w:multiLevelType w:val="multilevel"/>
    <w:tmpl w:val="CDD03DA4"/>
    <w:lvl w:ilvl="0">
      <w:start w:val="1"/>
      <w:numFmt w:val="bullet"/>
      <w:pStyle w:val="ItemizedList1"/>
      <w:suff w:val="space"/>
      <w:lvlText w:val="-"/>
      <w:lvlJc w:val="left"/>
      <w:pPr>
        <w:ind w:left="0" w:firstLine="851"/>
      </w:pPr>
      <w:rPr>
        <w:rFonts w:ascii="Times New Roman" w:hAnsi="Times New Roman" w:cs="Times New Roman" w:hint="default"/>
        <w:sz w:val="28"/>
      </w:rPr>
    </w:lvl>
    <w:lvl w:ilvl="1">
      <w:start w:val="1"/>
      <w:numFmt w:val="bullet"/>
      <w:lvlRestart w:val="0"/>
      <w:pStyle w:val="ItemizedList2"/>
      <w:suff w:val="space"/>
      <w:lvlText w:val="-"/>
      <w:lvlJc w:val="left"/>
      <w:pPr>
        <w:ind w:left="0" w:firstLine="1701"/>
      </w:pPr>
      <w:rPr>
        <w:rFonts w:ascii="Arial" w:hAnsi="Arial" w:hint="default"/>
        <w:b w:val="0"/>
        <w:i w:val="0"/>
      </w:rPr>
    </w:lvl>
    <w:lvl w:ilvl="2">
      <w:start w:val="1"/>
      <w:numFmt w:val="bullet"/>
      <w:lvlRestart w:val="0"/>
      <w:pStyle w:val="ItemizedList3"/>
      <w:suff w:val="space"/>
      <w:lvlText w:val="-"/>
      <w:lvlJc w:val="left"/>
      <w:pPr>
        <w:ind w:left="0" w:firstLine="2552"/>
      </w:pPr>
      <w:rPr>
        <w:rFonts w:ascii="Times New Roman" w:hAnsi="Times New Roman" w:cs="Times New Roman" w:hint="default"/>
      </w:rPr>
    </w:lvl>
    <w:lvl w:ilvl="3">
      <w:start w:val="1"/>
      <w:numFmt w:val="bullet"/>
      <w:pStyle w:val="ItemizedList4"/>
      <w:suff w:val="space"/>
      <w:lvlText w:val="-"/>
      <w:lvlJc w:val="left"/>
      <w:pPr>
        <w:ind w:left="0" w:firstLine="3402"/>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bullet"/>
      <w:pStyle w:val="ItemizedList5"/>
      <w:suff w:val="space"/>
      <w:lvlText w:val="-"/>
      <w:lvlJc w:val="left"/>
      <w:pPr>
        <w:ind w:left="0" w:firstLine="4253"/>
      </w:pPr>
      <w:rPr>
        <w:rFonts w:ascii="Times New Roman" w:hAnsi="Times New Roman" w:cs="Times New Roman" w:hint="default"/>
        <w:color w:val="auto"/>
        <w:sz w:val="28"/>
      </w:rPr>
    </w:lvl>
    <w:lvl w:ilvl="5">
      <w:start w:val="1"/>
      <w:numFmt w:val="bullet"/>
      <w:pStyle w:val="ItemizedList6"/>
      <w:suff w:val="space"/>
      <w:lvlText w:val="-"/>
      <w:lvlJc w:val="left"/>
      <w:pPr>
        <w:ind w:left="0" w:firstLine="5103"/>
      </w:pPr>
      <w:rPr>
        <w:rFonts w:ascii="Times New Roman" w:hAnsi="Times New Roman" w:cs="Times New Roman" w:hint="default"/>
        <w:sz w:val="28"/>
      </w:rPr>
    </w:lvl>
    <w:lvl w:ilvl="6">
      <w:start w:val="1"/>
      <w:numFmt w:val="bullet"/>
      <w:pStyle w:val="ItemizedList7"/>
      <w:suff w:val="space"/>
      <w:lvlText w:val="-"/>
      <w:lvlJc w:val="left"/>
      <w:pPr>
        <w:ind w:left="0" w:firstLine="5954"/>
      </w:pPr>
      <w:rPr>
        <w:rFonts w:ascii="Times New Roman" w:hAnsi="Times New Roman" w:cs="Times New Roman" w:hint="default"/>
        <w:color w:val="auto"/>
      </w:rPr>
    </w:lvl>
    <w:lvl w:ilvl="7">
      <w:start w:val="1"/>
      <w:numFmt w:val="bullet"/>
      <w:lvlRestart w:val="0"/>
      <w:pStyle w:val="ItemizedList8"/>
      <w:suff w:val="space"/>
      <w:lvlText w:val="-"/>
      <w:lvlJc w:val="left"/>
      <w:pPr>
        <w:ind w:left="0" w:firstLine="6804"/>
      </w:pPr>
      <w:rPr>
        <w:rFonts w:ascii="Times New Roman" w:hAnsi="Times New Roman" w:cs="Times New Roman" w:hint="default"/>
        <w:color w:val="auto"/>
      </w:rPr>
    </w:lvl>
    <w:lvl w:ilvl="8">
      <w:start w:val="1"/>
      <w:numFmt w:val="bullet"/>
      <w:lvlRestart w:val="0"/>
      <w:pStyle w:val="ItemizedList9"/>
      <w:suff w:val="space"/>
      <w:lvlText w:val="-"/>
      <w:lvlJc w:val="left"/>
      <w:pPr>
        <w:ind w:left="0" w:firstLine="7655"/>
      </w:pPr>
      <w:rPr>
        <w:rFonts w:ascii="Times New Roman" w:hAnsi="Times New Roman" w:cs="Times New Roman" w:hint="default"/>
      </w:rPr>
    </w:lvl>
  </w:abstractNum>
  <w:abstractNum w:abstractNumId="6" w15:restartNumberingAfterBreak="0">
    <w:nsid w:val="5DA70B8C"/>
    <w:multiLevelType w:val="hybridMultilevel"/>
    <w:tmpl w:val="4630F8D4"/>
    <w:lvl w:ilvl="0" w:tplc="67E2C31A">
      <w:numFmt w:val="bullet"/>
      <w:lvlText w:val="•"/>
      <w:lvlJc w:val="left"/>
      <w:pPr>
        <w:ind w:left="1136" w:hanging="172"/>
      </w:pPr>
      <w:rPr>
        <w:rFonts w:ascii="Times New Roman" w:eastAsia="Times New Roman" w:hAnsi="Times New Roman" w:cs="Times New Roman" w:hint="default"/>
        <w:b/>
        <w:bCs/>
        <w:w w:val="100"/>
        <w:sz w:val="28"/>
        <w:szCs w:val="28"/>
        <w:lang w:val="ru-RU" w:eastAsia="en-US" w:bidi="ar-SA"/>
      </w:rPr>
    </w:lvl>
    <w:lvl w:ilvl="1" w:tplc="4BAC86F6">
      <w:numFmt w:val="bullet"/>
      <w:lvlText w:val="•"/>
      <w:lvlJc w:val="left"/>
      <w:pPr>
        <w:ind w:left="2080" w:hanging="172"/>
      </w:pPr>
      <w:rPr>
        <w:rFonts w:hint="default"/>
        <w:lang w:val="ru-RU" w:eastAsia="en-US" w:bidi="ar-SA"/>
      </w:rPr>
    </w:lvl>
    <w:lvl w:ilvl="2" w:tplc="2BEC5E34">
      <w:numFmt w:val="bullet"/>
      <w:lvlText w:val="•"/>
      <w:lvlJc w:val="left"/>
      <w:pPr>
        <w:ind w:left="3021" w:hanging="172"/>
      </w:pPr>
      <w:rPr>
        <w:rFonts w:hint="default"/>
        <w:lang w:val="ru-RU" w:eastAsia="en-US" w:bidi="ar-SA"/>
      </w:rPr>
    </w:lvl>
    <w:lvl w:ilvl="3" w:tplc="55064FEE">
      <w:numFmt w:val="bullet"/>
      <w:lvlText w:val="•"/>
      <w:lvlJc w:val="left"/>
      <w:pPr>
        <w:ind w:left="3962" w:hanging="172"/>
      </w:pPr>
      <w:rPr>
        <w:rFonts w:hint="default"/>
        <w:lang w:val="ru-RU" w:eastAsia="en-US" w:bidi="ar-SA"/>
      </w:rPr>
    </w:lvl>
    <w:lvl w:ilvl="4" w:tplc="ABAA1CD0">
      <w:numFmt w:val="bullet"/>
      <w:lvlText w:val="•"/>
      <w:lvlJc w:val="left"/>
      <w:pPr>
        <w:ind w:left="4903" w:hanging="172"/>
      </w:pPr>
      <w:rPr>
        <w:rFonts w:hint="default"/>
        <w:lang w:val="ru-RU" w:eastAsia="en-US" w:bidi="ar-SA"/>
      </w:rPr>
    </w:lvl>
    <w:lvl w:ilvl="5" w:tplc="DD56EF70">
      <w:numFmt w:val="bullet"/>
      <w:lvlText w:val="•"/>
      <w:lvlJc w:val="left"/>
      <w:pPr>
        <w:ind w:left="5844" w:hanging="172"/>
      </w:pPr>
      <w:rPr>
        <w:rFonts w:hint="default"/>
        <w:lang w:val="ru-RU" w:eastAsia="en-US" w:bidi="ar-SA"/>
      </w:rPr>
    </w:lvl>
    <w:lvl w:ilvl="6" w:tplc="3A66BA28">
      <w:numFmt w:val="bullet"/>
      <w:lvlText w:val="•"/>
      <w:lvlJc w:val="left"/>
      <w:pPr>
        <w:ind w:left="6784" w:hanging="172"/>
      </w:pPr>
      <w:rPr>
        <w:rFonts w:hint="default"/>
        <w:lang w:val="ru-RU" w:eastAsia="en-US" w:bidi="ar-SA"/>
      </w:rPr>
    </w:lvl>
    <w:lvl w:ilvl="7" w:tplc="08E0F09E">
      <w:numFmt w:val="bullet"/>
      <w:lvlText w:val="•"/>
      <w:lvlJc w:val="left"/>
      <w:pPr>
        <w:ind w:left="7725" w:hanging="172"/>
      </w:pPr>
      <w:rPr>
        <w:rFonts w:hint="default"/>
        <w:lang w:val="ru-RU" w:eastAsia="en-US" w:bidi="ar-SA"/>
      </w:rPr>
    </w:lvl>
    <w:lvl w:ilvl="8" w:tplc="9E36E514">
      <w:numFmt w:val="bullet"/>
      <w:lvlText w:val="•"/>
      <w:lvlJc w:val="left"/>
      <w:pPr>
        <w:ind w:left="8666" w:hanging="172"/>
      </w:pPr>
      <w:rPr>
        <w:rFonts w:hint="default"/>
        <w:lang w:val="ru-RU" w:eastAsia="en-US" w:bidi="ar-SA"/>
      </w:rPr>
    </w:lvl>
  </w:abstractNum>
  <w:abstractNum w:abstractNumId="7" w15:restartNumberingAfterBreak="0">
    <w:nsid w:val="626C184A"/>
    <w:multiLevelType w:val="hybridMultilevel"/>
    <w:tmpl w:val="E8E895EA"/>
    <w:lvl w:ilvl="0" w:tplc="AB7C6736">
      <w:numFmt w:val="bullet"/>
      <w:lvlText w:val="•"/>
      <w:lvlJc w:val="left"/>
      <w:pPr>
        <w:ind w:left="1212" w:hanging="172"/>
      </w:pPr>
      <w:rPr>
        <w:rFonts w:ascii="Times New Roman" w:eastAsia="Times New Roman" w:hAnsi="Times New Roman" w:cs="Times New Roman" w:hint="default"/>
        <w:b/>
        <w:bCs/>
        <w:w w:val="100"/>
        <w:sz w:val="28"/>
        <w:szCs w:val="28"/>
        <w:lang w:val="ru-RU" w:eastAsia="en-US" w:bidi="ar-SA"/>
      </w:rPr>
    </w:lvl>
    <w:lvl w:ilvl="1" w:tplc="F74EF594">
      <w:numFmt w:val="bullet"/>
      <w:lvlText w:val="•"/>
      <w:lvlJc w:val="left"/>
      <w:pPr>
        <w:ind w:left="2152" w:hanging="172"/>
      </w:pPr>
      <w:rPr>
        <w:rFonts w:hint="default"/>
        <w:lang w:val="ru-RU" w:eastAsia="en-US" w:bidi="ar-SA"/>
      </w:rPr>
    </w:lvl>
    <w:lvl w:ilvl="2" w:tplc="D996F06C">
      <w:numFmt w:val="bullet"/>
      <w:lvlText w:val="•"/>
      <w:lvlJc w:val="left"/>
      <w:pPr>
        <w:ind w:left="3085" w:hanging="172"/>
      </w:pPr>
      <w:rPr>
        <w:rFonts w:hint="default"/>
        <w:lang w:val="ru-RU" w:eastAsia="en-US" w:bidi="ar-SA"/>
      </w:rPr>
    </w:lvl>
    <w:lvl w:ilvl="3" w:tplc="FC20DD92">
      <w:numFmt w:val="bullet"/>
      <w:lvlText w:val="•"/>
      <w:lvlJc w:val="left"/>
      <w:pPr>
        <w:ind w:left="4018" w:hanging="172"/>
      </w:pPr>
      <w:rPr>
        <w:rFonts w:hint="default"/>
        <w:lang w:val="ru-RU" w:eastAsia="en-US" w:bidi="ar-SA"/>
      </w:rPr>
    </w:lvl>
    <w:lvl w:ilvl="4" w:tplc="CB46E7F8">
      <w:numFmt w:val="bullet"/>
      <w:lvlText w:val="•"/>
      <w:lvlJc w:val="left"/>
      <w:pPr>
        <w:ind w:left="4951" w:hanging="172"/>
      </w:pPr>
      <w:rPr>
        <w:rFonts w:hint="default"/>
        <w:lang w:val="ru-RU" w:eastAsia="en-US" w:bidi="ar-SA"/>
      </w:rPr>
    </w:lvl>
    <w:lvl w:ilvl="5" w:tplc="DCC28ED8">
      <w:numFmt w:val="bullet"/>
      <w:lvlText w:val="•"/>
      <w:lvlJc w:val="left"/>
      <w:pPr>
        <w:ind w:left="5884" w:hanging="172"/>
      </w:pPr>
      <w:rPr>
        <w:rFonts w:hint="default"/>
        <w:lang w:val="ru-RU" w:eastAsia="en-US" w:bidi="ar-SA"/>
      </w:rPr>
    </w:lvl>
    <w:lvl w:ilvl="6" w:tplc="9ACE754A">
      <w:numFmt w:val="bullet"/>
      <w:lvlText w:val="•"/>
      <w:lvlJc w:val="left"/>
      <w:pPr>
        <w:ind w:left="6816" w:hanging="172"/>
      </w:pPr>
      <w:rPr>
        <w:rFonts w:hint="default"/>
        <w:lang w:val="ru-RU" w:eastAsia="en-US" w:bidi="ar-SA"/>
      </w:rPr>
    </w:lvl>
    <w:lvl w:ilvl="7" w:tplc="F2EE4EBA">
      <w:numFmt w:val="bullet"/>
      <w:lvlText w:val="•"/>
      <w:lvlJc w:val="left"/>
      <w:pPr>
        <w:ind w:left="7749" w:hanging="172"/>
      </w:pPr>
      <w:rPr>
        <w:rFonts w:hint="default"/>
        <w:lang w:val="ru-RU" w:eastAsia="en-US" w:bidi="ar-SA"/>
      </w:rPr>
    </w:lvl>
    <w:lvl w:ilvl="8" w:tplc="C47EB1AC">
      <w:numFmt w:val="bullet"/>
      <w:lvlText w:val="•"/>
      <w:lvlJc w:val="left"/>
      <w:pPr>
        <w:ind w:left="8682" w:hanging="172"/>
      </w:pPr>
      <w:rPr>
        <w:rFonts w:hint="default"/>
        <w:lang w:val="ru-RU" w:eastAsia="en-US" w:bidi="ar-SA"/>
      </w:rPr>
    </w:lvl>
  </w:abstractNum>
  <w:abstractNum w:abstractNumId="8" w15:restartNumberingAfterBreak="0">
    <w:nsid w:val="64DA586B"/>
    <w:multiLevelType w:val="hybridMultilevel"/>
    <w:tmpl w:val="93742E14"/>
    <w:lvl w:ilvl="0" w:tplc="4498FF14">
      <w:numFmt w:val="bullet"/>
      <w:lvlText w:val="-"/>
      <w:lvlJc w:val="left"/>
      <w:pPr>
        <w:ind w:left="680" w:hanging="165"/>
      </w:pPr>
      <w:rPr>
        <w:rFonts w:ascii="Times New Roman" w:eastAsia="Times New Roman" w:hAnsi="Times New Roman" w:cs="Times New Roman" w:hint="default"/>
        <w:w w:val="99"/>
        <w:sz w:val="28"/>
        <w:szCs w:val="28"/>
        <w:lang w:val="ru-RU" w:eastAsia="en-US" w:bidi="ar-SA"/>
      </w:rPr>
    </w:lvl>
    <w:lvl w:ilvl="1" w:tplc="56A67636">
      <w:numFmt w:val="bullet"/>
      <w:lvlText w:val="•"/>
      <w:lvlJc w:val="left"/>
      <w:pPr>
        <w:ind w:left="1666" w:hanging="165"/>
      </w:pPr>
      <w:rPr>
        <w:rFonts w:hint="default"/>
        <w:lang w:val="ru-RU" w:eastAsia="en-US" w:bidi="ar-SA"/>
      </w:rPr>
    </w:lvl>
    <w:lvl w:ilvl="2" w:tplc="77A42CD0">
      <w:numFmt w:val="bullet"/>
      <w:lvlText w:val="•"/>
      <w:lvlJc w:val="left"/>
      <w:pPr>
        <w:ind w:left="2653" w:hanging="165"/>
      </w:pPr>
      <w:rPr>
        <w:rFonts w:hint="default"/>
        <w:lang w:val="ru-RU" w:eastAsia="en-US" w:bidi="ar-SA"/>
      </w:rPr>
    </w:lvl>
    <w:lvl w:ilvl="3" w:tplc="B302D6EC">
      <w:numFmt w:val="bullet"/>
      <w:lvlText w:val="•"/>
      <w:lvlJc w:val="left"/>
      <w:pPr>
        <w:ind w:left="3640" w:hanging="165"/>
      </w:pPr>
      <w:rPr>
        <w:rFonts w:hint="default"/>
        <w:lang w:val="ru-RU" w:eastAsia="en-US" w:bidi="ar-SA"/>
      </w:rPr>
    </w:lvl>
    <w:lvl w:ilvl="4" w:tplc="C36CAA7C">
      <w:numFmt w:val="bullet"/>
      <w:lvlText w:val="•"/>
      <w:lvlJc w:val="left"/>
      <w:pPr>
        <w:ind w:left="4627" w:hanging="165"/>
      </w:pPr>
      <w:rPr>
        <w:rFonts w:hint="default"/>
        <w:lang w:val="ru-RU" w:eastAsia="en-US" w:bidi="ar-SA"/>
      </w:rPr>
    </w:lvl>
    <w:lvl w:ilvl="5" w:tplc="DAFC7C7E">
      <w:numFmt w:val="bullet"/>
      <w:lvlText w:val="•"/>
      <w:lvlJc w:val="left"/>
      <w:pPr>
        <w:ind w:left="5614" w:hanging="165"/>
      </w:pPr>
      <w:rPr>
        <w:rFonts w:hint="default"/>
        <w:lang w:val="ru-RU" w:eastAsia="en-US" w:bidi="ar-SA"/>
      </w:rPr>
    </w:lvl>
    <w:lvl w:ilvl="6" w:tplc="89BC9856">
      <w:numFmt w:val="bullet"/>
      <w:lvlText w:val="•"/>
      <w:lvlJc w:val="left"/>
      <w:pPr>
        <w:ind w:left="6600" w:hanging="165"/>
      </w:pPr>
      <w:rPr>
        <w:rFonts w:hint="default"/>
        <w:lang w:val="ru-RU" w:eastAsia="en-US" w:bidi="ar-SA"/>
      </w:rPr>
    </w:lvl>
    <w:lvl w:ilvl="7" w:tplc="8E5A9F42">
      <w:numFmt w:val="bullet"/>
      <w:lvlText w:val="•"/>
      <w:lvlJc w:val="left"/>
      <w:pPr>
        <w:ind w:left="7587" w:hanging="165"/>
      </w:pPr>
      <w:rPr>
        <w:rFonts w:hint="default"/>
        <w:lang w:val="ru-RU" w:eastAsia="en-US" w:bidi="ar-SA"/>
      </w:rPr>
    </w:lvl>
    <w:lvl w:ilvl="8" w:tplc="4636D166">
      <w:numFmt w:val="bullet"/>
      <w:lvlText w:val="•"/>
      <w:lvlJc w:val="left"/>
      <w:pPr>
        <w:ind w:left="8574" w:hanging="165"/>
      </w:pPr>
      <w:rPr>
        <w:rFonts w:hint="default"/>
        <w:lang w:val="ru-RU" w:eastAsia="en-US" w:bidi="ar-SA"/>
      </w:rPr>
    </w:lvl>
  </w:abstractNum>
  <w:abstractNum w:abstractNumId="9" w15:restartNumberingAfterBreak="0">
    <w:nsid w:val="684905D3"/>
    <w:multiLevelType w:val="hybridMultilevel"/>
    <w:tmpl w:val="2B6AE2CC"/>
    <w:lvl w:ilvl="0" w:tplc="2FE25C04">
      <w:start w:val="1"/>
      <w:numFmt w:val="decimal"/>
      <w:lvlText w:val="%1)"/>
      <w:lvlJc w:val="left"/>
      <w:pPr>
        <w:ind w:left="1701" w:hanging="312"/>
      </w:pPr>
      <w:rPr>
        <w:rFonts w:ascii="Times New Roman" w:eastAsia="Times New Roman" w:hAnsi="Times New Roman" w:cs="Times New Roman" w:hint="default"/>
        <w:w w:val="99"/>
        <w:sz w:val="28"/>
        <w:szCs w:val="28"/>
        <w:lang w:val="ru-RU" w:eastAsia="en-US" w:bidi="ar-SA"/>
      </w:rPr>
    </w:lvl>
    <w:lvl w:ilvl="1" w:tplc="7B32BF8A">
      <w:numFmt w:val="bullet"/>
      <w:lvlText w:val="•"/>
      <w:lvlJc w:val="left"/>
      <w:pPr>
        <w:ind w:left="2584" w:hanging="312"/>
      </w:pPr>
      <w:rPr>
        <w:rFonts w:hint="default"/>
        <w:lang w:val="ru-RU" w:eastAsia="en-US" w:bidi="ar-SA"/>
      </w:rPr>
    </w:lvl>
    <w:lvl w:ilvl="2" w:tplc="90708734">
      <w:numFmt w:val="bullet"/>
      <w:lvlText w:val="•"/>
      <w:lvlJc w:val="left"/>
      <w:pPr>
        <w:ind w:left="3469" w:hanging="312"/>
      </w:pPr>
      <w:rPr>
        <w:rFonts w:hint="default"/>
        <w:lang w:val="ru-RU" w:eastAsia="en-US" w:bidi="ar-SA"/>
      </w:rPr>
    </w:lvl>
    <w:lvl w:ilvl="3" w:tplc="50788786">
      <w:numFmt w:val="bullet"/>
      <w:lvlText w:val="•"/>
      <w:lvlJc w:val="left"/>
      <w:pPr>
        <w:ind w:left="4354" w:hanging="312"/>
      </w:pPr>
      <w:rPr>
        <w:rFonts w:hint="default"/>
        <w:lang w:val="ru-RU" w:eastAsia="en-US" w:bidi="ar-SA"/>
      </w:rPr>
    </w:lvl>
    <w:lvl w:ilvl="4" w:tplc="815C112E">
      <w:numFmt w:val="bullet"/>
      <w:lvlText w:val="•"/>
      <w:lvlJc w:val="left"/>
      <w:pPr>
        <w:ind w:left="5239" w:hanging="312"/>
      </w:pPr>
      <w:rPr>
        <w:rFonts w:hint="default"/>
        <w:lang w:val="ru-RU" w:eastAsia="en-US" w:bidi="ar-SA"/>
      </w:rPr>
    </w:lvl>
    <w:lvl w:ilvl="5" w:tplc="6A70EA4E">
      <w:numFmt w:val="bullet"/>
      <w:lvlText w:val="•"/>
      <w:lvlJc w:val="left"/>
      <w:pPr>
        <w:ind w:left="6124" w:hanging="312"/>
      </w:pPr>
      <w:rPr>
        <w:rFonts w:hint="default"/>
        <w:lang w:val="ru-RU" w:eastAsia="en-US" w:bidi="ar-SA"/>
      </w:rPr>
    </w:lvl>
    <w:lvl w:ilvl="6" w:tplc="35602D8C">
      <w:numFmt w:val="bullet"/>
      <w:lvlText w:val="•"/>
      <w:lvlJc w:val="left"/>
      <w:pPr>
        <w:ind w:left="7008" w:hanging="312"/>
      </w:pPr>
      <w:rPr>
        <w:rFonts w:hint="default"/>
        <w:lang w:val="ru-RU" w:eastAsia="en-US" w:bidi="ar-SA"/>
      </w:rPr>
    </w:lvl>
    <w:lvl w:ilvl="7" w:tplc="9DA42E9A">
      <w:numFmt w:val="bullet"/>
      <w:lvlText w:val="•"/>
      <w:lvlJc w:val="left"/>
      <w:pPr>
        <w:ind w:left="7893" w:hanging="312"/>
      </w:pPr>
      <w:rPr>
        <w:rFonts w:hint="default"/>
        <w:lang w:val="ru-RU" w:eastAsia="en-US" w:bidi="ar-SA"/>
      </w:rPr>
    </w:lvl>
    <w:lvl w:ilvl="8" w:tplc="1DCC81BE">
      <w:numFmt w:val="bullet"/>
      <w:lvlText w:val="•"/>
      <w:lvlJc w:val="left"/>
      <w:pPr>
        <w:ind w:left="8778" w:hanging="312"/>
      </w:pPr>
      <w:rPr>
        <w:rFonts w:hint="default"/>
        <w:lang w:val="ru-RU" w:eastAsia="en-US" w:bidi="ar-SA"/>
      </w:rPr>
    </w:lvl>
  </w:abstractNum>
  <w:abstractNum w:abstractNumId="10" w15:restartNumberingAfterBreak="0">
    <w:nsid w:val="686F3E0A"/>
    <w:multiLevelType w:val="hybridMultilevel"/>
    <w:tmpl w:val="A62673DC"/>
    <w:lvl w:ilvl="0" w:tplc="5544858E">
      <w:start w:val="1"/>
      <w:numFmt w:val="decimal"/>
      <w:lvlText w:val="%1."/>
      <w:lvlJc w:val="left"/>
      <w:pPr>
        <w:ind w:left="460" w:hanging="360"/>
      </w:pPr>
      <w:rPr>
        <w:rFonts w:ascii="Times New Roman" w:eastAsia="Times New Roman" w:hAnsi="Times New Roman" w:cs="Times New Roman" w:hint="default"/>
        <w:b/>
        <w:bCs/>
        <w:w w:val="100"/>
        <w:sz w:val="32"/>
        <w:szCs w:val="32"/>
        <w:lang w:val="ru-RU" w:eastAsia="en-US" w:bidi="ar-SA"/>
      </w:rPr>
    </w:lvl>
    <w:lvl w:ilvl="1" w:tplc="0D04976A">
      <w:numFmt w:val="bullet"/>
      <w:lvlText w:val="•"/>
      <w:lvlJc w:val="left"/>
      <w:pPr>
        <w:ind w:left="1370" w:hanging="360"/>
      </w:pPr>
      <w:rPr>
        <w:rFonts w:hint="default"/>
        <w:lang w:val="ru-RU" w:eastAsia="en-US" w:bidi="ar-SA"/>
      </w:rPr>
    </w:lvl>
    <w:lvl w:ilvl="2" w:tplc="4CD284EA">
      <w:numFmt w:val="bullet"/>
      <w:lvlText w:val="•"/>
      <w:lvlJc w:val="left"/>
      <w:pPr>
        <w:ind w:left="2281" w:hanging="360"/>
      </w:pPr>
      <w:rPr>
        <w:rFonts w:hint="default"/>
        <w:lang w:val="ru-RU" w:eastAsia="en-US" w:bidi="ar-SA"/>
      </w:rPr>
    </w:lvl>
    <w:lvl w:ilvl="3" w:tplc="7702EAA8">
      <w:numFmt w:val="bullet"/>
      <w:lvlText w:val="•"/>
      <w:lvlJc w:val="left"/>
      <w:pPr>
        <w:ind w:left="3192" w:hanging="360"/>
      </w:pPr>
      <w:rPr>
        <w:rFonts w:hint="default"/>
        <w:lang w:val="ru-RU" w:eastAsia="en-US" w:bidi="ar-SA"/>
      </w:rPr>
    </w:lvl>
    <w:lvl w:ilvl="4" w:tplc="ED2AFD70">
      <w:numFmt w:val="bullet"/>
      <w:lvlText w:val="•"/>
      <w:lvlJc w:val="left"/>
      <w:pPr>
        <w:ind w:left="4103" w:hanging="360"/>
      </w:pPr>
      <w:rPr>
        <w:rFonts w:hint="default"/>
        <w:lang w:val="ru-RU" w:eastAsia="en-US" w:bidi="ar-SA"/>
      </w:rPr>
    </w:lvl>
    <w:lvl w:ilvl="5" w:tplc="5942BADE">
      <w:numFmt w:val="bullet"/>
      <w:lvlText w:val="•"/>
      <w:lvlJc w:val="left"/>
      <w:pPr>
        <w:ind w:left="5014" w:hanging="360"/>
      </w:pPr>
      <w:rPr>
        <w:rFonts w:hint="default"/>
        <w:lang w:val="ru-RU" w:eastAsia="en-US" w:bidi="ar-SA"/>
      </w:rPr>
    </w:lvl>
    <w:lvl w:ilvl="6" w:tplc="5D784100">
      <w:numFmt w:val="bullet"/>
      <w:lvlText w:val="•"/>
      <w:lvlJc w:val="left"/>
      <w:pPr>
        <w:ind w:left="5924" w:hanging="360"/>
      </w:pPr>
      <w:rPr>
        <w:rFonts w:hint="default"/>
        <w:lang w:val="ru-RU" w:eastAsia="en-US" w:bidi="ar-SA"/>
      </w:rPr>
    </w:lvl>
    <w:lvl w:ilvl="7" w:tplc="06B4A7EA">
      <w:numFmt w:val="bullet"/>
      <w:lvlText w:val="•"/>
      <w:lvlJc w:val="left"/>
      <w:pPr>
        <w:ind w:left="6835" w:hanging="360"/>
      </w:pPr>
      <w:rPr>
        <w:rFonts w:hint="default"/>
        <w:lang w:val="ru-RU" w:eastAsia="en-US" w:bidi="ar-SA"/>
      </w:rPr>
    </w:lvl>
    <w:lvl w:ilvl="8" w:tplc="479EC9F4">
      <w:numFmt w:val="bullet"/>
      <w:lvlText w:val="•"/>
      <w:lvlJc w:val="left"/>
      <w:pPr>
        <w:ind w:left="7746" w:hanging="360"/>
      </w:pPr>
      <w:rPr>
        <w:rFonts w:hint="default"/>
        <w:lang w:val="ru-RU" w:eastAsia="en-US" w:bidi="ar-SA"/>
      </w:rPr>
    </w:lvl>
  </w:abstractNum>
  <w:abstractNum w:abstractNumId="11" w15:restartNumberingAfterBreak="0">
    <w:nsid w:val="6B015095"/>
    <w:multiLevelType w:val="hybridMultilevel"/>
    <w:tmpl w:val="65A03AC4"/>
    <w:lvl w:ilvl="0" w:tplc="88D869A6">
      <w:numFmt w:val="bullet"/>
      <w:lvlText w:val="–"/>
      <w:lvlJc w:val="left"/>
      <w:pPr>
        <w:ind w:left="2062"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FD5018B"/>
    <w:multiLevelType w:val="hybridMultilevel"/>
    <w:tmpl w:val="C972D906"/>
    <w:lvl w:ilvl="0" w:tplc="59626A9E">
      <w:numFmt w:val="bullet"/>
      <w:lvlText w:val="-"/>
      <w:lvlJc w:val="left"/>
      <w:pPr>
        <w:ind w:left="112" w:hanging="172"/>
      </w:pPr>
      <w:rPr>
        <w:rFonts w:ascii="Times New Roman" w:eastAsia="Times New Roman" w:hAnsi="Times New Roman" w:cs="Times New Roman" w:hint="default"/>
        <w:w w:val="99"/>
        <w:sz w:val="28"/>
        <w:szCs w:val="28"/>
        <w:lang w:val="ru-RU" w:eastAsia="en-US" w:bidi="ar-SA"/>
      </w:rPr>
    </w:lvl>
    <w:lvl w:ilvl="1" w:tplc="C7269D4C">
      <w:numFmt w:val="bullet"/>
      <w:lvlText w:val="•"/>
      <w:lvlJc w:val="left"/>
      <w:pPr>
        <w:ind w:left="1162" w:hanging="172"/>
      </w:pPr>
      <w:rPr>
        <w:rFonts w:hint="default"/>
        <w:lang w:val="ru-RU" w:eastAsia="en-US" w:bidi="ar-SA"/>
      </w:rPr>
    </w:lvl>
    <w:lvl w:ilvl="2" w:tplc="F9525968">
      <w:numFmt w:val="bullet"/>
      <w:lvlText w:val="•"/>
      <w:lvlJc w:val="left"/>
      <w:pPr>
        <w:ind w:left="2205" w:hanging="172"/>
      </w:pPr>
      <w:rPr>
        <w:rFonts w:hint="default"/>
        <w:lang w:val="ru-RU" w:eastAsia="en-US" w:bidi="ar-SA"/>
      </w:rPr>
    </w:lvl>
    <w:lvl w:ilvl="3" w:tplc="6186AE62">
      <w:numFmt w:val="bullet"/>
      <w:lvlText w:val="•"/>
      <w:lvlJc w:val="left"/>
      <w:pPr>
        <w:ind w:left="3248" w:hanging="172"/>
      </w:pPr>
      <w:rPr>
        <w:rFonts w:hint="default"/>
        <w:lang w:val="ru-RU" w:eastAsia="en-US" w:bidi="ar-SA"/>
      </w:rPr>
    </w:lvl>
    <w:lvl w:ilvl="4" w:tplc="83F8570C">
      <w:numFmt w:val="bullet"/>
      <w:lvlText w:val="•"/>
      <w:lvlJc w:val="left"/>
      <w:pPr>
        <w:ind w:left="4291" w:hanging="172"/>
      </w:pPr>
      <w:rPr>
        <w:rFonts w:hint="default"/>
        <w:lang w:val="ru-RU" w:eastAsia="en-US" w:bidi="ar-SA"/>
      </w:rPr>
    </w:lvl>
    <w:lvl w:ilvl="5" w:tplc="C96CCB2C">
      <w:numFmt w:val="bullet"/>
      <w:lvlText w:val="•"/>
      <w:lvlJc w:val="left"/>
      <w:pPr>
        <w:ind w:left="5334" w:hanging="172"/>
      </w:pPr>
      <w:rPr>
        <w:rFonts w:hint="default"/>
        <w:lang w:val="ru-RU" w:eastAsia="en-US" w:bidi="ar-SA"/>
      </w:rPr>
    </w:lvl>
    <w:lvl w:ilvl="6" w:tplc="EDA69740">
      <w:numFmt w:val="bullet"/>
      <w:lvlText w:val="•"/>
      <w:lvlJc w:val="left"/>
      <w:pPr>
        <w:ind w:left="6376" w:hanging="172"/>
      </w:pPr>
      <w:rPr>
        <w:rFonts w:hint="default"/>
        <w:lang w:val="ru-RU" w:eastAsia="en-US" w:bidi="ar-SA"/>
      </w:rPr>
    </w:lvl>
    <w:lvl w:ilvl="7" w:tplc="DFF0BAF4">
      <w:numFmt w:val="bullet"/>
      <w:lvlText w:val="•"/>
      <w:lvlJc w:val="left"/>
      <w:pPr>
        <w:ind w:left="7419" w:hanging="172"/>
      </w:pPr>
      <w:rPr>
        <w:rFonts w:hint="default"/>
        <w:lang w:val="ru-RU" w:eastAsia="en-US" w:bidi="ar-SA"/>
      </w:rPr>
    </w:lvl>
    <w:lvl w:ilvl="8" w:tplc="CEA2BE02">
      <w:numFmt w:val="bullet"/>
      <w:lvlText w:val="•"/>
      <w:lvlJc w:val="left"/>
      <w:pPr>
        <w:ind w:left="8462" w:hanging="172"/>
      </w:pPr>
      <w:rPr>
        <w:rFonts w:hint="default"/>
        <w:lang w:val="ru-RU" w:eastAsia="en-US" w:bidi="ar-SA"/>
      </w:rPr>
    </w:lvl>
  </w:abstractNum>
  <w:abstractNum w:abstractNumId="13" w15:restartNumberingAfterBreak="0">
    <w:nsid w:val="72557A38"/>
    <w:multiLevelType w:val="multilevel"/>
    <w:tmpl w:val="B5AE477A"/>
    <w:lvl w:ilvl="0">
      <w:start w:val="1"/>
      <w:numFmt w:val="decimal"/>
      <w:pStyle w:val="Head1"/>
      <w:suff w:val="space"/>
      <w:lvlText w:val="%1"/>
      <w:lvlJc w:val="left"/>
      <w:pPr>
        <w:ind w:left="0" w:firstLine="851"/>
      </w:pPr>
      <w:rPr>
        <w:rFonts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0"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hint="default"/>
      </w:rPr>
    </w:lvl>
    <w:lvl w:ilvl="8">
      <w:start w:val="1"/>
      <w:numFmt w:val="decimal"/>
      <w:lvlRestart w:val="0"/>
      <w:pStyle w:val="TableInscription"/>
      <w:suff w:val="space"/>
      <w:lvlText w:val="Таблица %9 –"/>
      <w:lvlJc w:val="left"/>
      <w:pPr>
        <w:ind w:left="0" w:firstLine="0"/>
      </w:pPr>
      <w:rPr>
        <w:rFonts w:hint="default"/>
      </w:rPr>
    </w:lvl>
  </w:abstractNum>
  <w:abstractNum w:abstractNumId="14" w15:restartNumberingAfterBreak="0">
    <w:nsid w:val="782730AB"/>
    <w:multiLevelType w:val="hybridMultilevel"/>
    <w:tmpl w:val="8586D04E"/>
    <w:lvl w:ilvl="0" w:tplc="BB22B65A">
      <w:start w:val="1"/>
      <w:numFmt w:val="decimal"/>
      <w:lvlText w:val="%1)"/>
      <w:lvlJc w:val="left"/>
      <w:pPr>
        <w:ind w:left="1701" w:hanging="312"/>
      </w:pPr>
      <w:rPr>
        <w:rFonts w:ascii="Times New Roman" w:eastAsia="Times New Roman" w:hAnsi="Times New Roman" w:cs="Times New Roman" w:hint="default"/>
        <w:w w:val="99"/>
        <w:sz w:val="28"/>
        <w:szCs w:val="28"/>
        <w:lang w:val="ru-RU" w:eastAsia="en-US" w:bidi="ar-SA"/>
      </w:rPr>
    </w:lvl>
    <w:lvl w:ilvl="1" w:tplc="07C0BE66">
      <w:numFmt w:val="bullet"/>
      <w:lvlText w:val="•"/>
      <w:lvlJc w:val="left"/>
      <w:pPr>
        <w:ind w:left="2584" w:hanging="312"/>
      </w:pPr>
      <w:rPr>
        <w:rFonts w:hint="default"/>
        <w:lang w:val="ru-RU" w:eastAsia="en-US" w:bidi="ar-SA"/>
      </w:rPr>
    </w:lvl>
    <w:lvl w:ilvl="2" w:tplc="CEF882F6">
      <w:numFmt w:val="bullet"/>
      <w:lvlText w:val="•"/>
      <w:lvlJc w:val="left"/>
      <w:pPr>
        <w:ind w:left="3469" w:hanging="312"/>
      </w:pPr>
      <w:rPr>
        <w:rFonts w:hint="default"/>
        <w:lang w:val="ru-RU" w:eastAsia="en-US" w:bidi="ar-SA"/>
      </w:rPr>
    </w:lvl>
    <w:lvl w:ilvl="3" w:tplc="81CC12F8">
      <w:numFmt w:val="bullet"/>
      <w:lvlText w:val="•"/>
      <w:lvlJc w:val="left"/>
      <w:pPr>
        <w:ind w:left="4354" w:hanging="312"/>
      </w:pPr>
      <w:rPr>
        <w:rFonts w:hint="default"/>
        <w:lang w:val="ru-RU" w:eastAsia="en-US" w:bidi="ar-SA"/>
      </w:rPr>
    </w:lvl>
    <w:lvl w:ilvl="4" w:tplc="F7C843D2">
      <w:numFmt w:val="bullet"/>
      <w:lvlText w:val="•"/>
      <w:lvlJc w:val="left"/>
      <w:pPr>
        <w:ind w:left="5239" w:hanging="312"/>
      </w:pPr>
      <w:rPr>
        <w:rFonts w:hint="default"/>
        <w:lang w:val="ru-RU" w:eastAsia="en-US" w:bidi="ar-SA"/>
      </w:rPr>
    </w:lvl>
    <w:lvl w:ilvl="5" w:tplc="31F603E4">
      <w:numFmt w:val="bullet"/>
      <w:lvlText w:val="•"/>
      <w:lvlJc w:val="left"/>
      <w:pPr>
        <w:ind w:left="6124" w:hanging="312"/>
      </w:pPr>
      <w:rPr>
        <w:rFonts w:hint="default"/>
        <w:lang w:val="ru-RU" w:eastAsia="en-US" w:bidi="ar-SA"/>
      </w:rPr>
    </w:lvl>
    <w:lvl w:ilvl="6" w:tplc="C59EB3F8">
      <w:numFmt w:val="bullet"/>
      <w:lvlText w:val="•"/>
      <w:lvlJc w:val="left"/>
      <w:pPr>
        <w:ind w:left="7008" w:hanging="312"/>
      </w:pPr>
      <w:rPr>
        <w:rFonts w:hint="default"/>
        <w:lang w:val="ru-RU" w:eastAsia="en-US" w:bidi="ar-SA"/>
      </w:rPr>
    </w:lvl>
    <w:lvl w:ilvl="7" w:tplc="E4D2E37C">
      <w:numFmt w:val="bullet"/>
      <w:lvlText w:val="•"/>
      <w:lvlJc w:val="left"/>
      <w:pPr>
        <w:ind w:left="7893" w:hanging="312"/>
      </w:pPr>
      <w:rPr>
        <w:rFonts w:hint="default"/>
        <w:lang w:val="ru-RU" w:eastAsia="en-US" w:bidi="ar-SA"/>
      </w:rPr>
    </w:lvl>
    <w:lvl w:ilvl="8" w:tplc="B8F8ACD4">
      <w:numFmt w:val="bullet"/>
      <w:lvlText w:val="•"/>
      <w:lvlJc w:val="left"/>
      <w:pPr>
        <w:ind w:left="8778" w:hanging="312"/>
      </w:pPr>
      <w:rPr>
        <w:rFonts w:hint="default"/>
        <w:lang w:val="ru-RU" w:eastAsia="en-US" w:bidi="ar-SA"/>
      </w:rPr>
    </w:lvl>
  </w:abstractNum>
  <w:abstractNum w:abstractNumId="15" w15:restartNumberingAfterBreak="0">
    <w:nsid w:val="7F1648BF"/>
    <w:multiLevelType w:val="hybridMultilevel"/>
    <w:tmpl w:val="13C26BF4"/>
    <w:lvl w:ilvl="0" w:tplc="0F9AFF60">
      <w:start w:val="1"/>
      <w:numFmt w:val="decimal"/>
      <w:lvlText w:val="%1."/>
      <w:lvlJc w:val="left"/>
      <w:pPr>
        <w:ind w:left="1325" w:hanging="361"/>
        <w:jc w:val="left"/>
      </w:pPr>
      <w:rPr>
        <w:rFonts w:ascii="Times New Roman" w:eastAsia="Times New Roman" w:hAnsi="Times New Roman" w:cs="Times New Roman" w:hint="default"/>
        <w:w w:val="100"/>
        <w:sz w:val="28"/>
        <w:szCs w:val="28"/>
        <w:lang w:val="ru-RU" w:eastAsia="en-US" w:bidi="ar-SA"/>
      </w:rPr>
    </w:lvl>
    <w:lvl w:ilvl="1" w:tplc="92FC4358">
      <w:numFmt w:val="bullet"/>
      <w:lvlText w:val="•"/>
      <w:lvlJc w:val="left"/>
      <w:pPr>
        <w:ind w:left="2242" w:hanging="361"/>
      </w:pPr>
      <w:rPr>
        <w:rFonts w:hint="default"/>
        <w:lang w:val="ru-RU" w:eastAsia="en-US" w:bidi="ar-SA"/>
      </w:rPr>
    </w:lvl>
    <w:lvl w:ilvl="2" w:tplc="F82A1F20">
      <w:numFmt w:val="bullet"/>
      <w:lvlText w:val="•"/>
      <w:lvlJc w:val="left"/>
      <w:pPr>
        <w:ind w:left="3165" w:hanging="361"/>
      </w:pPr>
      <w:rPr>
        <w:rFonts w:hint="default"/>
        <w:lang w:val="ru-RU" w:eastAsia="en-US" w:bidi="ar-SA"/>
      </w:rPr>
    </w:lvl>
    <w:lvl w:ilvl="3" w:tplc="5BC04C52">
      <w:numFmt w:val="bullet"/>
      <w:lvlText w:val="•"/>
      <w:lvlJc w:val="left"/>
      <w:pPr>
        <w:ind w:left="4088" w:hanging="361"/>
      </w:pPr>
      <w:rPr>
        <w:rFonts w:hint="default"/>
        <w:lang w:val="ru-RU" w:eastAsia="en-US" w:bidi="ar-SA"/>
      </w:rPr>
    </w:lvl>
    <w:lvl w:ilvl="4" w:tplc="393041FA">
      <w:numFmt w:val="bullet"/>
      <w:lvlText w:val="•"/>
      <w:lvlJc w:val="left"/>
      <w:pPr>
        <w:ind w:left="5011" w:hanging="361"/>
      </w:pPr>
      <w:rPr>
        <w:rFonts w:hint="default"/>
        <w:lang w:val="ru-RU" w:eastAsia="en-US" w:bidi="ar-SA"/>
      </w:rPr>
    </w:lvl>
    <w:lvl w:ilvl="5" w:tplc="8662FFB8">
      <w:numFmt w:val="bullet"/>
      <w:lvlText w:val="•"/>
      <w:lvlJc w:val="left"/>
      <w:pPr>
        <w:ind w:left="5934" w:hanging="361"/>
      </w:pPr>
      <w:rPr>
        <w:rFonts w:hint="default"/>
        <w:lang w:val="ru-RU" w:eastAsia="en-US" w:bidi="ar-SA"/>
      </w:rPr>
    </w:lvl>
    <w:lvl w:ilvl="6" w:tplc="01F0B0D4">
      <w:numFmt w:val="bullet"/>
      <w:lvlText w:val="•"/>
      <w:lvlJc w:val="left"/>
      <w:pPr>
        <w:ind w:left="6856" w:hanging="361"/>
      </w:pPr>
      <w:rPr>
        <w:rFonts w:hint="default"/>
        <w:lang w:val="ru-RU" w:eastAsia="en-US" w:bidi="ar-SA"/>
      </w:rPr>
    </w:lvl>
    <w:lvl w:ilvl="7" w:tplc="539CDE8C">
      <w:numFmt w:val="bullet"/>
      <w:lvlText w:val="•"/>
      <w:lvlJc w:val="left"/>
      <w:pPr>
        <w:ind w:left="7779" w:hanging="361"/>
      </w:pPr>
      <w:rPr>
        <w:rFonts w:hint="default"/>
        <w:lang w:val="ru-RU" w:eastAsia="en-US" w:bidi="ar-SA"/>
      </w:rPr>
    </w:lvl>
    <w:lvl w:ilvl="8" w:tplc="657E1426">
      <w:numFmt w:val="bullet"/>
      <w:lvlText w:val="•"/>
      <w:lvlJc w:val="left"/>
      <w:pPr>
        <w:ind w:left="8702" w:hanging="361"/>
      </w:pPr>
      <w:rPr>
        <w:rFonts w:hint="default"/>
        <w:lang w:val="ru-RU" w:eastAsia="en-US" w:bidi="ar-SA"/>
      </w:rPr>
    </w:lvl>
  </w:abstractNum>
  <w:num w:numId="1">
    <w:abstractNumId w:val="10"/>
  </w:num>
  <w:num w:numId="2">
    <w:abstractNumId w:val="0"/>
  </w:num>
  <w:num w:numId="3">
    <w:abstractNumId w:val="3"/>
  </w:num>
  <w:num w:numId="4">
    <w:abstractNumId w:val="5"/>
  </w:num>
  <w:num w:numId="5">
    <w:abstractNumId w:val="13"/>
  </w:num>
  <w:num w:numId="6">
    <w:abstractNumId w:val="4"/>
  </w:num>
  <w:num w:numId="7">
    <w:abstractNumId w:val="6"/>
  </w:num>
  <w:num w:numId="8">
    <w:abstractNumId w:val="12"/>
  </w:num>
  <w:num w:numId="9">
    <w:abstractNumId w:val="9"/>
  </w:num>
  <w:num w:numId="10">
    <w:abstractNumId w:val="14"/>
  </w:num>
  <w:num w:numId="11">
    <w:abstractNumId w:val="8"/>
  </w:num>
  <w:num w:numId="12">
    <w:abstractNumId w:val="7"/>
  </w:num>
  <w:num w:numId="13">
    <w:abstractNumId w:val="2"/>
  </w:num>
  <w:num w:numId="14">
    <w:abstractNumId w:val="1"/>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517A5"/>
    <w:rsid w:val="0000315A"/>
    <w:rsid w:val="00051C7E"/>
    <w:rsid w:val="00083101"/>
    <w:rsid w:val="001032C5"/>
    <w:rsid w:val="00160AD2"/>
    <w:rsid w:val="001D3143"/>
    <w:rsid w:val="003739AC"/>
    <w:rsid w:val="0042725E"/>
    <w:rsid w:val="004517A5"/>
    <w:rsid w:val="00606142"/>
    <w:rsid w:val="0073314D"/>
    <w:rsid w:val="00807C6F"/>
    <w:rsid w:val="00C9643D"/>
    <w:rsid w:val="00E376ED"/>
    <w:rsid w:val="00E53CBC"/>
    <w:rsid w:val="00F93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D074BF"/>
  <w15:docId w15:val="{108D5EC1-E118-44E8-823E-99660F55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460" w:right="104" w:hanging="360"/>
      <w:outlineLvl w:val="0"/>
    </w:pPr>
    <w:rPr>
      <w:b/>
      <w:bCs/>
      <w:sz w:val="32"/>
      <w:szCs w:val="32"/>
    </w:rPr>
  </w:style>
  <w:style w:type="paragraph" w:styleId="2">
    <w:name w:val="heading 2"/>
    <w:basedOn w:val="a"/>
    <w:next w:val="a"/>
    <w:link w:val="20"/>
    <w:uiPriority w:val="9"/>
    <w:semiHidden/>
    <w:unhideWhenUsed/>
    <w:qFormat/>
    <w:rsid w:val="001D314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460" w:hanging="361"/>
    </w:pPr>
  </w:style>
  <w:style w:type="paragraph" w:customStyle="1" w:styleId="TableParagraph">
    <w:name w:val="Table Paragraph"/>
    <w:basedOn w:val="a"/>
    <w:uiPriority w:val="1"/>
    <w:qFormat/>
  </w:style>
  <w:style w:type="paragraph" w:styleId="a5">
    <w:name w:val="No Spacing"/>
    <w:uiPriority w:val="1"/>
    <w:qFormat/>
    <w:rsid w:val="0042725E"/>
    <w:rPr>
      <w:rFonts w:ascii="Times New Roman" w:eastAsia="Times New Roman" w:hAnsi="Times New Roman" w:cs="Times New Roman"/>
      <w:lang w:val="ru-RU"/>
    </w:rPr>
  </w:style>
  <w:style w:type="paragraph" w:customStyle="1" w:styleId="PlainText">
    <w:name w:val="PlainText"/>
    <w:link w:val="PlainText0"/>
    <w:qFormat/>
    <w:rsid w:val="003739AC"/>
    <w:pPr>
      <w:widowControl/>
      <w:autoSpaceDE/>
      <w:autoSpaceDN/>
      <w:spacing w:line="360" w:lineRule="auto"/>
      <w:ind w:firstLine="851"/>
      <w:jc w:val="both"/>
    </w:pPr>
    <w:rPr>
      <w:rFonts w:ascii="Times New Roman" w:eastAsia="Times New Roman" w:hAnsi="Times New Roman" w:cs="Times New Roman"/>
      <w:sz w:val="28"/>
      <w:szCs w:val="24"/>
      <w:lang w:val="ru-RU" w:eastAsia="ru-RU"/>
    </w:rPr>
  </w:style>
  <w:style w:type="character" w:customStyle="1" w:styleId="PlainText0">
    <w:name w:val="PlainText Знак"/>
    <w:link w:val="PlainText"/>
    <w:rsid w:val="003739AC"/>
    <w:rPr>
      <w:rFonts w:ascii="Times New Roman" w:eastAsia="Times New Roman" w:hAnsi="Times New Roman" w:cs="Times New Roman"/>
      <w:sz w:val="28"/>
      <w:szCs w:val="24"/>
      <w:lang w:val="ru-RU" w:eastAsia="ru-RU"/>
    </w:rPr>
  </w:style>
  <w:style w:type="paragraph" w:customStyle="1" w:styleId="ItemizedList1">
    <w:name w:val="ItemizedList1"/>
    <w:link w:val="ItemizedList10"/>
    <w:qFormat/>
    <w:rsid w:val="003739AC"/>
    <w:pPr>
      <w:widowControl/>
      <w:numPr>
        <w:numId w:val="4"/>
      </w:numPr>
      <w:autoSpaceDE/>
      <w:autoSpaceDN/>
      <w:spacing w:line="360" w:lineRule="auto"/>
      <w:jc w:val="both"/>
    </w:pPr>
    <w:rPr>
      <w:rFonts w:ascii="Times New Roman" w:eastAsia="Times New Roman" w:hAnsi="Times New Roman" w:cs="Times New Roman"/>
      <w:sz w:val="28"/>
      <w:szCs w:val="20"/>
      <w:lang w:val="ru-RU" w:eastAsia="ru-RU"/>
    </w:rPr>
  </w:style>
  <w:style w:type="character" w:customStyle="1" w:styleId="ItemizedList10">
    <w:name w:val="ItemizedList1 Знак"/>
    <w:link w:val="ItemizedList1"/>
    <w:qFormat/>
    <w:rsid w:val="003739AC"/>
    <w:rPr>
      <w:rFonts w:ascii="Times New Roman" w:eastAsia="Times New Roman" w:hAnsi="Times New Roman" w:cs="Times New Roman"/>
      <w:sz w:val="28"/>
      <w:szCs w:val="20"/>
      <w:lang w:val="ru-RU" w:eastAsia="ru-RU"/>
    </w:rPr>
  </w:style>
  <w:style w:type="paragraph" w:customStyle="1" w:styleId="ItemizedList2">
    <w:name w:val="ItemizedList2"/>
    <w:basedOn w:val="ItemizedList1"/>
    <w:qFormat/>
    <w:rsid w:val="003739AC"/>
    <w:pPr>
      <w:numPr>
        <w:ilvl w:val="1"/>
      </w:numPr>
      <w:tabs>
        <w:tab w:val="num" w:pos="360"/>
      </w:tabs>
    </w:pPr>
    <w:rPr>
      <w:szCs w:val="24"/>
    </w:rPr>
  </w:style>
  <w:style w:type="paragraph" w:customStyle="1" w:styleId="ItemizedList3">
    <w:name w:val="ItemizedList3"/>
    <w:basedOn w:val="ItemizedList1"/>
    <w:qFormat/>
    <w:rsid w:val="003739AC"/>
    <w:pPr>
      <w:numPr>
        <w:ilvl w:val="2"/>
      </w:numPr>
      <w:tabs>
        <w:tab w:val="num" w:pos="360"/>
      </w:tabs>
    </w:pPr>
    <w:rPr>
      <w:szCs w:val="24"/>
    </w:rPr>
  </w:style>
  <w:style w:type="paragraph" w:customStyle="1" w:styleId="ItemizedList4">
    <w:name w:val="ItemizedList4"/>
    <w:basedOn w:val="ItemizedList1"/>
    <w:rsid w:val="003739AC"/>
    <w:pPr>
      <w:numPr>
        <w:ilvl w:val="3"/>
      </w:numPr>
      <w:tabs>
        <w:tab w:val="num" w:pos="360"/>
      </w:tabs>
    </w:pPr>
  </w:style>
  <w:style w:type="paragraph" w:customStyle="1" w:styleId="ItemizedList5">
    <w:name w:val="ItemizedList5"/>
    <w:basedOn w:val="ItemizedList1"/>
    <w:rsid w:val="003739AC"/>
    <w:pPr>
      <w:numPr>
        <w:ilvl w:val="4"/>
      </w:numPr>
      <w:tabs>
        <w:tab w:val="num" w:pos="360"/>
      </w:tabs>
    </w:pPr>
  </w:style>
  <w:style w:type="paragraph" w:customStyle="1" w:styleId="ItemizedList6">
    <w:name w:val="ItemizedList6"/>
    <w:basedOn w:val="ItemizedList1"/>
    <w:rsid w:val="003739AC"/>
    <w:pPr>
      <w:numPr>
        <w:ilvl w:val="5"/>
      </w:numPr>
      <w:tabs>
        <w:tab w:val="num" w:pos="360"/>
      </w:tabs>
    </w:pPr>
  </w:style>
  <w:style w:type="paragraph" w:customStyle="1" w:styleId="ItemizedList7">
    <w:name w:val="ItemizedList7"/>
    <w:basedOn w:val="ItemizedList1"/>
    <w:rsid w:val="003739AC"/>
    <w:pPr>
      <w:numPr>
        <w:ilvl w:val="6"/>
      </w:numPr>
      <w:tabs>
        <w:tab w:val="num" w:pos="360"/>
      </w:tabs>
    </w:pPr>
  </w:style>
  <w:style w:type="paragraph" w:customStyle="1" w:styleId="ItemizedList8">
    <w:name w:val="ItemizedList8"/>
    <w:basedOn w:val="ItemizedList1"/>
    <w:rsid w:val="003739AC"/>
    <w:pPr>
      <w:numPr>
        <w:ilvl w:val="7"/>
      </w:numPr>
      <w:tabs>
        <w:tab w:val="num" w:pos="360"/>
      </w:tabs>
    </w:pPr>
  </w:style>
  <w:style w:type="paragraph" w:customStyle="1" w:styleId="ItemizedList9">
    <w:name w:val="ItemizedList9"/>
    <w:basedOn w:val="ItemizedList1"/>
    <w:rsid w:val="003739AC"/>
    <w:pPr>
      <w:numPr>
        <w:ilvl w:val="8"/>
      </w:numPr>
      <w:tabs>
        <w:tab w:val="num" w:pos="360"/>
      </w:tabs>
    </w:pPr>
  </w:style>
  <w:style w:type="paragraph" w:customStyle="1" w:styleId="Head1">
    <w:name w:val="Head1"/>
    <w:next w:val="PlainText"/>
    <w:qFormat/>
    <w:rsid w:val="00F935F5"/>
    <w:pPr>
      <w:pageBreakBefore/>
      <w:widowControl/>
      <w:numPr>
        <w:numId w:val="5"/>
      </w:numPr>
      <w:tabs>
        <w:tab w:val="left" w:pos="852"/>
      </w:tabs>
      <w:autoSpaceDE/>
      <w:autoSpaceDN/>
      <w:spacing w:before="240" w:after="120" w:line="360" w:lineRule="auto"/>
      <w:jc w:val="both"/>
      <w:outlineLvl w:val="0"/>
    </w:pPr>
    <w:rPr>
      <w:rFonts w:ascii="Times New Roman" w:eastAsia="Times New Roman" w:hAnsi="Times New Roman" w:cs="Arial"/>
      <w:b/>
      <w:bCs/>
      <w:kern w:val="32"/>
      <w:sz w:val="32"/>
      <w:szCs w:val="32"/>
      <w:lang w:val="ru-RU" w:eastAsia="ru-RU"/>
    </w:rPr>
  </w:style>
  <w:style w:type="paragraph" w:customStyle="1" w:styleId="Head2">
    <w:name w:val="Head2"/>
    <w:next w:val="PlainText"/>
    <w:qFormat/>
    <w:rsid w:val="00F935F5"/>
    <w:pPr>
      <w:keepNext/>
      <w:widowControl/>
      <w:numPr>
        <w:ilvl w:val="1"/>
        <w:numId w:val="5"/>
      </w:numPr>
      <w:tabs>
        <w:tab w:val="left" w:pos="852"/>
        <w:tab w:val="left" w:pos="8931"/>
      </w:tabs>
      <w:autoSpaceDE/>
      <w:autoSpaceDN/>
      <w:spacing w:before="120" w:after="120" w:line="360" w:lineRule="auto"/>
      <w:jc w:val="both"/>
      <w:outlineLvl w:val="1"/>
    </w:pPr>
    <w:rPr>
      <w:rFonts w:ascii="Times New Roman" w:eastAsia="Times New Roman" w:hAnsi="Times New Roman" w:cs="Arial"/>
      <w:b/>
      <w:bCs/>
      <w:kern w:val="32"/>
      <w:sz w:val="28"/>
      <w:szCs w:val="32"/>
      <w:lang w:val="ru-RU" w:eastAsia="ru-RU"/>
    </w:rPr>
  </w:style>
  <w:style w:type="paragraph" w:customStyle="1" w:styleId="Head3">
    <w:name w:val="Head3"/>
    <w:next w:val="PlainText"/>
    <w:link w:val="Head30"/>
    <w:qFormat/>
    <w:rsid w:val="00F935F5"/>
    <w:pPr>
      <w:keepNext/>
      <w:widowControl/>
      <w:numPr>
        <w:ilvl w:val="2"/>
        <w:numId w:val="5"/>
      </w:numPr>
      <w:tabs>
        <w:tab w:val="left" w:pos="852"/>
      </w:tabs>
      <w:autoSpaceDE/>
      <w:autoSpaceDN/>
      <w:spacing w:before="120" w:after="120" w:line="360" w:lineRule="auto"/>
      <w:jc w:val="both"/>
      <w:outlineLvl w:val="2"/>
    </w:pPr>
    <w:rPr>
      <w:rFonts w:ascii="Times New Roman" w:eastAsia="Times New Roman" w:hAnsi="Times New Roman" w:cs="Arial"/>
      <w:b/>
      <w:bCs/>
      <w:kern w:val="32"/>
      <w:sz w:val="28"/>
      <w:szCs w:val="26"/>
      <w:lang w:val="ru-RU" w:eastAsia="ru-RU"/>
    </w:rPr>
  </w:style>
  <w:style w:type="paragraph" w:customStyle="1" w:styleId="Head4">
    <w:name w:val="Head4"/>
    <w:basedOn w:val="a"/>
    <w:next w:val="PlainText"/>
    <w:qFormat/>
    <w:rsid w:val="00F935F5"/>
    <w:pPr>
      <w:keepNext/>
      <w:widowControl/>
      <w:numPr>
        <w:ilvl w:val="3"/>
        <w:numId w:val="5"/>
      </w:numPr>
      <w:tabs>
        <w:tab w:val="left" w:pos="852"/>
      </w:tabs>
      <w:autoSpaceDE/>
      <w:autoSpaceDN/>
      <w:spacing w:before="120" w:after="120" w:line="360" w:lineRule="auto"/>
      <w:jc w:val="both"/>
      <w:outlineLvl w:val="3"/>
    </w:pPr>
    <w:rPr>
      <w:b/>
      <w:sz w:val="28"/>
      <w:szCs w:val="20"/>
      <w:lang w:eastAsia="ru-RU"/>
    </w:rPr>
  </w:style>
  <w:style w:type="paragraph" w:customStyle="1" w:styleId="Head5">
    <w:name w:val="Head5"/>
    <w:next w:val="PlainText"/>
    <w:qFormat/>
    <w:rsid w:val="00F935F5"/>
    <w:pPr>
      <w:keepNext/>
      <w:widowControl/>
      <w:numPr>
        <w:ilvl w:val="4"/>
        <w:numId w:val="5"/>
      </w:numPr>
      <w:tabs>
        <w:tab w:val="left" w:pos="852"/>
      </w:tabs>
      <w:autoSpaceDE/>
      <w:autoSpaceDN/>
      <w:spacing w:before="120" w:after="120" w:line="360" w:lineRule="auto"/>
      <w:jc w:val="both"/>
      <w:outlineLvl w:val="4"/>
    </w:pPr>
    <w:rPr>
      <w:rFonts w:ascii="Times New Roman" w:hAnsi="Times New Roman" w:cs="Times New Roman"/>
      <w:bCs/>
      <w:sz w:val="28"/>
      <w:szCs w:val="20"/>
      <w:lang w:val="ru-RU"/>
    </w:rPr>
  </w:style>
  <w:style w:type="paragraph" w:customStyle="1" w:styleId="Head6">
    <w:name w:val="Head6"/>
    <w:next w:val="PlainText"/>
    <w:qFormat/>
    <w:rsid w:val="00F935F5"/>
    <w:pPr>
      <w:widowControl/>
      <w:numPr>
        <w:ilvl w:val="5"/>
        <w:numId w:val="5"/>
      </w:numPr>
      <w:autoSpaceDE/>
      <w:autoSpaceDN/>
      <w:spacing w:before="120" w:after="120" w:line="360" w:lineRule="auto"/>
      <w:jc w:val="both"/>
      <w:outlineLvl w:val="5"/>
    </w:pPr>
    <w:rPr>
      <w:rFonts w:ascii="Times New Roman" w:eastAsia="Times New Roman" w:hAnsi="Times New Roman" w:cs="Times New Roman"/>
      <w:b/>
      <w:noProof/>
      <w:sz w:val="28"/>
      <w:szCs w:val="20"/>
      <w:lang w:val="ru-RU" w:eastAsia="ru-RU"/>
    </w:rPr>
  </w:style>
  <w:style w:type="paragraph" w:customStyle="1" w:styleId="PictureInscription">
    <w:name w:val="PictureInscription"/>
    <w:next w:val="PlainText"/>
    <w:qFormat/>
    <w:rsid w:val="00F935F5"/>
    <w:pPr>
      <w:widowControl/>
      <w:numPr>
        <w:ilvl w:val="7"/>
        <w:numId w:val="5"/>
      </w:numPr>
      <w:tabs>
        <w:tab w:val="left" w:pos="852"/>
      </w:tabs>
      <w:autoSpaceDE/>
      <w:autoSpaceDN/>
      <w:spacing w:line="360" w:lineRule="auto"/>
      <w:jc w:val="center"/>
    </w:pPr>
    <w:rPr>
      <w:rFonts w:ascii="Times New Roman" w:eastAsia="Times New Roman" w:hAnsi="Times New Roman" w:cs="Times New Roman"/>
      <w:sz w:val="28"/>
      <w:szCs w:val="24"/>
      <w:lang w:val="ru-RU" w:eastAsia="ru-RU"/>
    </w:rPr>
  </w:style>
  <w:style w:type="paragraph" w:customStyle="1" w:styleId="TableInscription">
    <w:name w:val="TableInscription"/>
    <w:next w:val="PlainText"/>
    <w:qFormat/>
    <w:rsid w:val="00F935F5"/>
    <w:pPr>
      <w:keepNext/>
      <w:widowControl/>
      <w:numPr>
        <w:ilvl w:val="8"/>
        <w:numId w:val="5"/>
      </w:numPr>
      <w:tabs>
        <w:tab w:val="left" w:pos="852"/>
      </w:tabs>
      <w:autoSpaceDE/>
      <w:autoSpaceDN/>
      <w:spacing w:before="240" w:after="120" w:line="360" w:lineRule="auto"/>
    </w:pPr>
    <w:rPr>
      <w:rFonts w:ascii="Times New Roman" w:eastAsia="Times New Roman" w:hAnsi="Times New Roman" w:cs="Times New Roman"/>
      <w:sz w:val="28"/>
      <w:szCs w:val="20"/>
      <w:lang w:val="ru-RU" w:eastAsia="ru-RU"/>
    </w:rPr>
  </w:style>
  <w:style w:type="paragraph" w:customStyle="1" w:styleId="TableText">
    <w:name w:val="TableText"/>
    <w:link w:val="TableText0"/>
    <w:qFormat/>
    <w:rsid w:val="00F935F5"/>
    <w:pPr>
      <w:widowControl/>
      <w:tabs>
        <w:tab w:val="left" w:pos="0"/>
      </w:tabs>
      <w:autoSpaceDE/>
      <w:autoSpaceDN/>
      <w:spacing w:line="360" w:lineRule="auto"/>
    </w:pPr>
    <w:rPr>
      <w:rFonts w:ascii="Times New Roman" w:eastAsia="Times New Roman" w:hAnsi="Times New Roman" w:cs="Times New Roman"/>
      <w:sz w:val="28"/>
      <w:szCs w:val="24"/>
      <w:lang w:val="ru-RU" w:eastAsia="ru-RU"/>
    </w:rPr>
  </w:style>
  <w:style w:type="character" w:customStyle="1" w:styleId="TableText0">
    <w:name w:val="TableText Знак"/>
    <w:link w:val="TableText"/>
    <w:qFormat/>
    <w:rsid w:val="00F935F5"/>
    <w:rPr>
      <w:rFonts w:ascii="Times New Roman" w:eastAsia="Times New Roman" w:hAnsi="Times New Roman" w:cs="Times New Roman"/>
      <w:sz w:val="28"/>
      <w:szCs w:val="24"/>
      <w:lang w:val="ru-RU" w:eastAsia="ru-RU"/>
    </w:rPr>
  </w:style>
  <w:style w:type="paragraph" w:customStyle="1" w:styleId="TableTitle">
    <w:name w:val="TableTitle"/>
    <w:link w:val="TableTitle0"/>
    <w:qFormat/>
    <w:rsid w:val="00F935F5"/>
    <w:pPr>
      <w:keepNext/>
      <w:widowControl/>
      <w:autoSpaceDE/>
      <w:autoSpaceDN/>
      <w:spacing w:before="120" w:line="360" w:lineRule="auto"/>
      <w:jc w:val="center"/>
    </w:pPr>
    <w:rPr>
      <w:rFonts w:ascii="Times New Roman" w:eastAsia="Times New Roman" w:hAnsi="Times New Roman" w:cs="Times New Roman"/>
      <w:sz w:val="28"/>
      <w:szCs w:val="24"/>
      <w:lang w:val="ru-RU" w:eastAsia="ru-RU"/>
    </w:rPr>
  </w:style>
  <w:style w:type="character" w:customStyle="1" w:styleId="TableTitle0">
    <w:name w:val="TableTitle Знак"/>
    <w:link w:val="TableTitle"/>
    <w:qFormat/>
    <w:locked/>
    <w:rsid w:val="00F935F5"/>
    <w:rPr>
      <w:rFonts w:ascii="Times New Roman" w:eastAsia="Times New Roman" w:hAnsi="Times New Roman" w:cs="Times New Roman"/>
      <w:sz w:val="28"/>
      <w:szCs w:val="24"/>
      <w:lang w:val="ru-RU" w:eastAsia="ru-RU"/>
    </w:rPr>
  </w:style>
  <w:style w:type="character" w:customStyle="1" w:styleId="20">
    <w:name w:val="Заголовок 2 Знак"/>
    <w:basedOn w:val="a0"/>
    <w:link w:val="2"/>
    <w:uiPriority w:val="9"/>
    <w:semiHidden/>
    <w:rsid w:val="001D3143"/>
    <w:rPr>
      <w:rFonts w:asciiTheme="majorHAnsi" w:eastAsiaTheme="majorEastAsia" w:hAnsiTheme="majorHAnsi" w:cstheme="majorBidi"/>
      <w:color w:val="365F91" w:themeColor="accent1" w:themeShade="BF"/>
      <w:sz w:val="26"/>
      <w:szCs w:val="26"/>
      <w:lang w:val="ru-RU"/>
    </w:rPr>
  </w:style>
  <w:style w:type="character" w:customStyle="1" w:styleId="Head30">
    <w:name w:val="Head3 Знак"/>
    <w:link w:val="Head3"/>
    <w:rsid w:val="001D3143"/>
    <w:rPr>
      <w:rFonts w:ascii="Times New Roman" w:eastAsia="Times New Roman" w:hAnsi="Times New Roman" w:cs="Arial"/>
      <w:b/>
      <w:bCs/>
      <w:kern w:val="32"/>
      <w:sz w:val="28"/>
      <w:szCs w:val="26"/>
      <w:lang w:val="ru-RU" w:eastAsia="ru-RU"/>
    </w:rPr>
  </w:style>
  <w:style w:type="paragraph" w:styleId="10">
    <w:name w:val="toc 1"/>
    <w:basedOn w:val="a"/>
    <w:uiPriority w:val="1"/>
    <w:qFormat/>
    <w:rsid w:val="0000315A"/>
    <w:pPr>
      <w:spacing w:before="162"/>
      <w:ind w:left="1325" w:hanging="361"/>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1863</Words>
  <Characters>10623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4</cp:revision>
  <dcterms:created xsi:type="dcterms:W3CDTF">2021-04-14T20:11:00Z</dcterms:created>
  <dcterms:modified xsi:type="dcterms:W3CDTF">2021-04-15T21:37:00Z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2019</vt:lpwstr>
  </property>
  <property fmtid="{D5CDD505-2E9C-101B-9397-08002B2CF9AE}" pid="4" name="LastSaved">
    <vt:filetime>2021-04-14T00:00:00Z</vt:filetime>
  </property>
</Properties>
</file>