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8B579" w14:textId="77777777" w:rsidR="00805431" w:rsidRDefault="00805431"/>
    <w:p w14:paraId="68EC7803" w14:textId="1A562888" w:rsidR="002728E5" w:rsidRPr="00C22548" w:rsidRDefault="002728E5" w:rsidP="002728E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22548">
        <w:rPr>
          <w:rFonts w:ascii="Times New Roman" w:hAnsi="Times New Roman" w:cs="Times New Roman"/>
          <w:b/>
          <w:bCs/>
          <w:sz w:val="22"/>
          <w:szCs w:val="22"/>
        </w:rPr>
        <w:t xml:space="preserve">Project Name: </w:t>
      </w:r>
      <w:r w:rsidRPr="00C22548">
        <w:rPr>
          <w:rFonts w:ascii="Times New Roman" w:hAnsi="Times New Roman" w:cs="Times New Roman"/>
          <w:sz w:val="22"/>
          <w:szCs w:val="22"/>
        </w:rPr>
        <w:t>Sentiment Analysis using Hierarchical Reasoning Models and Mixture-of-Experts Architecture: Experimental Results and Analysis</w:t>
      </w:r>
    </w:p>
    <w:p w14:paraId="2CC11B04" w14:textId="079B3928" w:rsidR="0007229E" w:rsidRPr="00C22548" w:rsidRDefault="00805431" w:rsidP="002728E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22548">
        <w:rPr>
          <w:rFonts w:ascii="Times New Roman" w:hAnsi="Times New Roman" w:cs="Times New Roman"/>
          <w:b/>
          <w:bCs/>
          <w:sz w:val="22"/>
          <w:szCs w:val="22"/>
        </w:rPr>
        <w:t>Name:</w:t>
      </w:r>
      <w:r w:rsidRPr="00C22548">
        <w:rPr>
          <w:rFonts w:ascii="Times New Roman" w:hAnsi="Times New Roman" w:cs="Times New Roman"/>
          <w:sz w:val="22"/>
          <w:szCs w:val="22"/>
        </w:rPr>
        <w:t xml:space="preserve"> Rohan Pratap Reddy Ravula</w:t>
      </w:r>
    </w:p>
    <w:p w14:paraId="2C3519D1" w14:textId="533BDF12" w:rsidR="002728E5" w:rsidRPr="00C22548" w:rsidRDefault="002728E5" w:rsidP="0047384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22548">
        <w:rPr>
          <w:rFonts w:ascii="Times New Roman" w:hAnsi="Times New Roman" w:cs="Times New Roman"/>
          <w:b/>
          <w:bCs/>
          <w:sz w:val="22"/>
          <w:szCs w:val="22"/>
        </w:rPr>
        <w:t>Date:</w:t>
      </w:r>
      <w:r w:rsidRPr="00C22548">
        <w:rPr>
          <w:rFonts w:ascii="Times New Roman" w:hAnsi="Times New Roman" w:cs="Times New Roman"/>
          <w:sz w:val="22"/>
          <w:szCs w:val="22"/>
        </w:rPr>
        <w:t xml:space="preserve"> </w:t>
      </w:r>
      <w:r w:rsidR="00872953">
        <w:rPr>
          <w:rFonts w:ascii="Times New Roman" w:hAnsi="Times New Roman" w:cs="Times New Roman"/>
          <w:sz w:val="22"/>
          <w:szCs w:val="22"/>
        </w:rPr>
        <w:t>17</w:t>
      </w:r>
      <w:r w:rsidRPr="00C22548">
        <w:rPr>
          <w:rFonts w:ascii="Times New Roman" w:hAnsi="Times New Roman" w:cs="Times New Roman"/>
          <w:sz w:val="22"/>
          <w:szCs w:val="22"/>
        </w:rPr>
        <w:t xml:space="preserve"> </w:t>
      </w:r>
      <w:r w:rsidR="00F02D5E" w:rsidRPr="00C22548">
        <w:rPr>
          <w:rFonts w:ascii="Times New Roman" w:hAnsi="Times New Roman" w:cs="Times New Roman"/>
          <w:sz w:val="22"/>
          <w:szCs w:val="22"/>
        </w:rPr>
        <w:t>February</w:t>
      </w:r>
      <w:r w:rsidRPr="00C22548">
        <w:rPr>
          <w:rFonts w:ascii="Times New Roman" w:hAnsi="Times New Roman" w:cs="Times New Roman"/>
          <w:sz w:val="22"/>
          <w:szCs w:val="22"/>
        </w:rPr>
        <w:t xml:space="preserve"> 2026</w:t>
      </w:r>
    </w:p>
    <w:p w14:paraId="4F7AA96D" w14:textId="1DB10C64" w:rsidR="002728E5" w:rsidRPr="00C22548" w:rsidRDefault="002728E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22548">
        <w:rPr>
          <w:rFonts w:ascii="Times New Roman" w:hAnsi="Times New Roman" w:cs="Times New Roman"/>
          <w:b/>
          <w:bCs/>
          <w:sz w:val="22"/>
          <w:szCs w:val="22"/>
        </w:rPr>
        <w:t>Tasks Completed:</w:t>
      </w:r>
    </w:p>
    <w:p w14:paraId="14E98B58" w14:textId="35581B17" w:rsidR="002728E5" w:rsidRDefault="00872953" w:rsidP="002728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72953">
        <w:rPr>
          <w:rFonts w:ascii="Times New Roman" w:hAnsi="Times New Roman" w:cs="Times New Roman"/>
          <w:b/>
          <w:bCs/>
          <w:sz w:val="22"/>
          <w:szCs w:val="22"/>
        </w:rPr>
        <w:t>Deep Learning Infrastructure &amp; Core Layers</w:t>
      </w:r>
    </w:p>
    <w:p w14:paraId="0623E709" w14:textId="140056F6" w:rsidR="00872953" w:rsidRPr="00872953" w:rsidRDefault="00872953" w:rsidP="007D6522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872953">
        <w:rPr>
          <w:rFonts w:ascii="Times New Roman" w:hAnsi="Times New Roman" w:cs="Times New Roman"/>
          <w:i/>
          <w:iCs/>
          <w:sz w:val="20"/>
          <w:szCs w:val="20"/>
        </w:rPr>
        <w:t xml:space="preserve">Implemented a robust suite of configurable Neural Network layers in </w:t>
      </w:r>
      <w:r w:rsidR="007F5CF7">
        <w:rPr>
          <w:rFonts w:ascii="Times New Roman" w:hAnsi="Times New Roman" w:cs="Times New Roman"/>
          <w:i/>
          <w:iCs/>
          <w:sz w:val="20"/>
          <w:szCs w:val="20"/>
        </w:rPr>
        <w:t>“</w:t>
      </w:r>
      <w:r w:rsidRPr="007F5CF7">
        <w:rPr>
          <w:rFonts w:ascii="Times New Roman" w:hAnsi="Times New Roman" w:cs="Times New Roman"/>
          <w:b/>
          <w:bCs/>
          <w:i/>
          <w:iCs/>
          <w:sz w:val="20"/>
          <w:szCs w:val="20"/>
        </w:rPr>
        <w:t>src/models/deep_leaning/models.py</w:t>
      </w:r>
      <w:r w:rsidRPr="00872953">
        <w:rPr>
          <w:rFonts w:ascii="Times New Roman" w:hAnsi="Times New Roman" w:cs="Times New Roman"/>
          <w:i/>
          <w:iCs/>
          <w:sz w:val="20"/>
          <w:szCs w:val="20"/>
        </w:rPr>
        <w:t>”:</w:t>
      </w:r>
    </w:p>
    <w:p w14:paraId="2A62EA7C" w14:textId="1405AE51" w:rsidR="00872953" w:rsidRPr="00872953" w:rsidRDefault="00872953" w:rsidP="007D6522">
      <w:pPr>
        <w:pStyle w:val="ListParagraph"/>
        <w:numPr>
          <w:ilvl w:val="1"/>
          <w:numId w:val="2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7F5CF7">
        <w:rPr>
          <w:rFonts w:ascii="Times New Roman" w:hAnsi="Times New Roman" w:cs="Times New Roman"/>
          <w:b/>
          <w:bCs/>
          <w:i/>
          <w:iCs/>
          <w:sz w:val="20"/>
          <w:szCs w:val="20"/>
        </w:rPr>
        <w:t>Normalization</w:t>
      </w:r>
      <w:r w:rsidRPr="007F5CF7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872953">
        <w:rPr>
          <w:rFonts w:ascii="Times New Roman" w:hAnsi="Times New Roman" w:cs="Times New Roman"/>
          <w:sz w:val="20"/>
          <w:szCs w:val="20"/>
        </w:rPr>
        <w:t xml:space="preserve"> Layer, Batch, Group, Instance, RMS, Weight, LocalResponse, and Lazy variants.</w:t>
      </w:r>
    </w:p>
    <w:p w14:paraId="2FCA62F3" w14:textId="1B882EFC" w:rsidR="00872953" w:rsidRPr="00872953" w:rsidRDefault="00872953" w:rsidP="007D6522">
      <w:pPr>
        <w:pStyle w:val="ListParagraph"/>
        <w:numPr>
          <w:ilvl w:val="1"/>
          <w:numId w:val="2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7F5CF7">
        <w:rPr>
          <w:rFonts w:ascii="Times New Roman" w:hAnsi="Times New Roman" w:cs="Times New Roman"/>
          <w:b/>
          <w:bCs/>
          <w:i/>
          <w:iCs/>
          <w:sz w:val="20"/>
          <w:szCs w:val="20"/>
        </w:rPr>
        <w:t>Pooling</w:t>
      </w:r>
      <w:r w:rsidRPr="007F5CF7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872953">
        <w:rPr>
          <w:rFonts w:ascii="Times New Roman" w:hAnsi="Times New Roman" w:cs="Times New Roman"/>
          <w:sz w:val="20"/>
          <w:szCs w:val="20"/>
        </w:rPr>
        <w:t xml:space="preserve"> Max, Average, Adaptive, Fractional, LP, and Unpooling.</w:t>
      </w:r>
    </w:p>
    <w:p w14:paraId="0242DE32" w14:textId="5FDD0A40" w:rsidR="00872953" w:rsidRPr="00872953" w:rsidRDefault="00872953" w:rsidP="007D6522">
      <w:pPr>
        <w:pStyle w:val="ListParagraph"/>
        <w:numPr>
          <w:ilvl w:val="1"/>
          <w:numId w:val="2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7F5CF7">
        <w:rPr>
          <w:rFonts w:ascii="Times New Roman" w:hAnsi="Times New Roman" w:cs="Times New Roman"/>
          <w:b/>
          <w:bCs/>
          <w:i/>
          <w:iCs/>
          <w:sz w:val="20"/>
          <w:szCs w:val="20"/>
        </w:rPr>
        <w:t>Convolution</w:t>
      </w:r>
      <w:r w:rsidRPr="007F5CF7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872953">
        <w:rPr>
          <w:rFonts w:ascii="Times New Roman" w:hAnsi="Times New Roman" w:cs="Times New Roman"/>
          <w:sz w:val="20"/>
          <w:szCs w:val="20"/>
        </w:rPr>
        <w:t xml:space="preserve"> Standard 1D/2D/3D, Transposed, and Lazy convolutions.</w:t>
      </w:r>
    </w:p>
    <w:p w14:paraId="5A52D671" w14:textId="15E0700A" w:rsidR="00872953" w:rsidRPr="00872953" w:rsidRDefault="00872953" w:rsidP="007D6522">
      <w:pPr>
        <w:pStyle w:val="ListParagraph"/>
        <w:numPr>
          <w:ilvl w:val="1"/>
          <w:numId w:val="2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7F5CF7">
        <w:rPr>
          <w:rFonts w:ascii="Times New Roman" w:hAnsi="Times New Roman" w:cs="Times New Roman"/>
          <w:b/>
          <w:bCs/>
          <w:i/>
          <w:iCs/>
          <w:sz w:val="20"/>
          <w:szCs w:val="20"/>
        </w:rPr>
        <w:t>Dropout</w:t>
      </w:r>
      <w:r w:rsidRPr="007F5CF7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872953">
        <w:rPr>
          <w:rFonts w:ascii="Times New Roman" w:hAnsi="Times New Roman" w:cs="Times New Roman"/>
          <w:sz w:val="20"/>
          <w:szCs w:val="20"/>
        </w:rPr>
        <w:t xml:space="preserve"> Standard, Alpha, and Feature Alpha dropout.</w:t>
      </w:r>
    </w:p>
    <w:p w14:paraId="36F98253" w14:textId="1A24C8DE" w:rsidR="00872953" w:rsidRPr="00872953" w:rsidRDefault="00872953" w:rsidP="007D6522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872953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872953">
        <w:rPr>
          <w:rFonts w:ascii="Times New Roman" w:hAnsi="Times New Roman" w:cs="Times New Roman"/>
          <w:b/>
          <w:bCs/>
          <w:i/>
          <w:iCs/>
          <w:sz w:val="20"/>
          <w:szCs w:val="20"/>
        </w:rPr>
        <w:t>DLModelLayers</w:t>
      </w:r>
      <w:r w:rsidRPr="00872953">
        <w:rPr>
          <w:rFonts w:ascii="Times New Roman" w:hAnsi="Times New Roman" w:cs="Times New Roman"/>
          <w:sz w:val="20"/>
          <w:szCs w:val="20"/>
        </w:rPr>
        <w:t xml:space="preserve"> for dynamic, configuration-driven model instantiation.</w:t>
      </w:r>
    </w:p>
    <w:p w14:paraId="6D9AE7E3" w14:textId="6AD3CB30" w:rsidR="00872953" w:rsidRPr="00872953" w:rsidRDefault="00872953" w:rsidP="007D6522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872953">
        <w:rPr>
          <w:rFonts w:ascii="Times New Roman" w:hAnsi="Times New Roman" w:cs="Times New Roman"/>
          <w:sz w:val="20"/>
          <w:szCs w:val="20"/>
        </w:rPr>
        <w:t>Implemented Soft Dynamic Time Warping (</w:t>
      </w:r>
      <w:r w:rsidRPr="007F5CF7">
        <w:rPr>
          <w:rFonts w:ascii="Times New Roman" w:hAnsi="Times New Roman" w:cs="Times New Roman"/>
          <w:b/>
          <w:bCs/>
          <w:sz w:val="20"/>
          <w:szCs w:val="20"/>
        </w:rPr>
        <w:t>SoftDTW</w:t>
      </w:r>
      <w:r w:rsidRPr="00872953">
        <w:rPr>
          <w:rFonts w:ascii="Times New Roman" w:hAnsi="Times New Roman" w:cs="Times New Roman"/>
          <w:sz w:val="20"/>
          <w:szCs w:val="20"/>
        </w:rPr>
        <w:t>) for differentiable sequence alignment and similarity measurement.</w:t>
      </w:r>
    </w:p>
    <w:p w14:paraId="27D2FB59" w14:textId="616DDECF" w:rsidR="0047384C" w:rsidRPr="00C22548" w:rsidRDefault="00872953" w:rsidP="004738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72953">
        <w:rPr>
          <w:rFonts w:ascii="Times New Roman" w:hAnsi="Times New Roman" w:cs="Times New Roman"/>
          <w:b/>
          <w:bCs/>
          <w:sz w:val="22"/>
          <w:szCs w:val="22"/>
        </w:rPr>
        <w:t>Comprehensive Attention Mechanism Library</w:t>
      </w:r>
      <w:r w:rsidR="0047384C" w:rsidRPr="00C2254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78C12739" w14:textId="0CD15C30" w:rsidR="00872953" w:rsidRPr="007F5CF7" w:rsidRDefault="00872953" w:rsidP="007D652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7F5CF7">
        <w:rPr>
          <w:rFonts w:ascii="Times New Roman" w:hAnsi="Times New Roman" w:cs="Times New Roman"/>
          <w:i/>
          <w:iCs/>
          <w:sz w:val="20"/>
          <w:szCs w:val="20"/>
        </w:rPr>
        <w:t>Implemented an extensive collection of Attention variants in “</w:t>
      </w:r>
      <w:r w:rsidRPr="007F5CF7">
        <w:rPr>
          <w:rFonts w:ascii="Times New Roman" w:hAnsi="Times New Roman" w:cs="Times New Roman"/>
          <w:b/>
          <w:bCs/>
          <w:i/>
          <w:iCs/>
          <w:sz w:val="20"/>
          <w:szCs w:val="20"/>
        </w:rPr>
        <w:t>src/models/deep_leaning/transformers/attention_units.py</w:t>
      </w:r>
      <w:r w:rsidRPr="007F5CF7">
        <w:rPr>
          <w:rFonts w:ascii="Times New Roman" w:hAnsi="Times New Roman" w:cs="Times New Roman"/>
          <w:i/>
          <w:iCs/>
          <w:sz w:val="20"/>
          <w:szCs w:val="20"/>
        </w:rPr>
        <w:t>”:</w:t>
      </w:r>
    </w:p>
    <w:p w14:paraId="250AC01A" w14:textId="363EBC06" w:rsidR="00872953" w:rsidRPr="00872953" w:rsidRDefault="00872953" w:rsidP="007D6522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7F5CF7">
        <w:rPr>
          <w:rFonts w:ascii="Times New Roman" w:hAnsi="Times New Roman" w:cs="Times New Roman"/>
          <w:b/>
          <w:bCs/>
          <w:i/>
          <w:iCs/>
          <w:sz w:val="20"/>
          <w:szCs w:val="20"/>
        </w:rPr>
        <w:t>Efficiency-Focused</w:t>
      </w:r>
      <w:r w:rsidRPr="00872953">
        <w:rPr>
          <w:rFonts w:ascii="Times New Roman" w:hAnsi="Times New Roman" w:cs="Times New Roman"/>
          <w:sz w:val="20"/>
          <w:szCs w:val="20"/>
        </w:rPr>
        <w:t>: FlashAttention, LinearAttention (Causal/Encoder/Decoder/Additive), SlimAttention, StrideSparseAttention, MultiQueryAttention, GroupedQueryAttention.</w:t>
      </w:r>
    </w:p>
    <w:p w14:paraId="28786BCE" w14:textId="3E0A8FE3" w:rsidR="00872953" w:rsidRPr="00872953" w:rsidRDefault="00872953" w:rsidP="007D6522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7F5CF7">
        <w:rPr>
          <w:rFonts w:ascii="Times New Roman" w:hAnsi="Times New Roman" w:cs="Times New Roman"/>
          <w:b/>
          <w:bCs/>
          <w:i/>
          <w:iCs/>
          <w:sz w:val="20"/>
          <w:szCs w:val="20"/>
        </w:rPr>
        <w:t>Structural &amp; Graph</w:t>
      </w:r>
      <w:r w:rsidRPr="00872953">
        <w:rPr>
          <w:rFonts w:ascii="Times New Roman" w:hAnsi="Times New Roman" w:cs="Times New Roman"/>
          <w:sz w:val="20"/>
          <w:szCs w:val="20"/>
        </w:rPr>
        <w:t>: GraphAttention, CrissCrossAttention, TriangularAttention, StructuredAttention (featuring diverse scoring modes: SSIM, Renyi, HSIC, CCA, Kernel-based, etc.).</w:t>
      </w:r>
    </w:p>
    <w:p w14:paraId="2ECC86D1" w14:textId="7D93DE7A" w:rsidR="00872953" w:rsidRPr="00872953" w:rsidRDefault="00872953" w:rsidP="007D6522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7F5CF7">
        <w:rPr>
          <w:rFonts w:ascii="Times New Roman" w:hAnsi="Times New Roman" w:cs="Times New Roman"/>
          <w:b/>
          <w:bCs/>
          <w:i/>
          <w:iCs/>
          <w:sz w:val="20"/>
          <w:szCs w:val="20"/>
        </w:rPr>
        <w:t>Specialized</w:t>
      </w:r>
      <w:r w:rsidRPr="00872953">
        <w:rPr>
          <w:rFonts w:ascii="Times New Roman" w:hAnsi="Times New Roman" w:cs="Times New Roman"/>
          <w:sz w:val="20"/>
          <w:szCs w:val="20"/>
        </w:rPr>
        <w:t>: MultiHeadedLatentAttention, LocationAttention, FAVOURPlusAttention, KAxAtAttention (Kolmogorov-Arnold inspired), XAttention, ChannelAttention.</w:t>
      </w:r>
    </w:p>
    <w:p w14:paraId="29BDEFC6" w14:textId="77C17F72" w:rsidR="002728E5" w:rsidRPr="00872953" w:rsidRDefault="00872953" w:rsidP="007D652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</w:t>
      </w:r>
      <w:r w:rsidRPr="00872953">
        <w:rPr>
          <w:rFonts w:ascii="Times New Roman" w:hAnsi="Times New Roman" w:cs="Times New Roman"/>
          <w:sz w:val="20"/>
          <w:szCs w:val="20"/>
        </w:rPr>
        <w:t>hese units support caching, various normalization strategies, and flexible integration into larger architectures.</w:t>
      </w:r>
    </w:p>
    <w:p w14:paraId="70E694E3" w14:textId="04F6C14A" w:rsidR="0047384C" w:rsidRPr="00C22548" w:rsidRDefault="00872953" w:rsidP="004738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72953">
        <w:rPr>
          <w:rFonts w:ascii="Times New Roman" w:hAnsi="Times New Roman" w:cs="Times New Roman"/>
          <w:b/>
          <w:bCs/>
          <w:sz w:val="22"/>
          <w:szCs w:val="22"/>
        </w:rPr>
        <w:t>Large Language Model (LLM) Module Implementation</w:t>
      </w:r>
    </w:p>
    <w:p w14:paraId="7225682F" w14:textId="66BCEF5E" w:rsidR="00872953" w:rsidRPr="007D6522" w:rsidRDefault="00872953" w:rsidP="007D6522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7D6522">
        <w:rPr>
          <w:rFonts w:ascii="Times New Roman" w:hAnsi="Times New Roman" w:cs="Times New Roman"/>
          <w:sz w:val="20"/>
          <w:szCs w:val="20"/>
        </w:rPr>
        <w:t xml:space="preserve">Created </w:t>
      </w:r>
      <w:r w:rsidRPr="007F5CF7">
        <w:rPr>
          <w:rFonts w:ascii="Times New Roman" w:hAnsi="Times New Roman" w:cs="Times New Roman"/>
          <w:b/>
          <w:bCs/>
          <w:i/>
          <w:iCs/>
          <w:sz w:val="20"/>
          <w:szCs w:val="20"/>
        </w:rPr>
        <w:t>LLMModule</w:t>
      </w:r>
      <w:r w:rsidRPr="007D6522">
        <w:rPr>
          <w:rFonts w:ascii="Times New Roman" w:hAnsi="Times New Roman" w:cs="Times New Roman"/>
          <w:sz w:val="20"/>
          <w:szCs w:val="20"/>
        </w:rPr>
        <w:t xml:space="preserve"> in “</w:t>
      </w:r>
      <w:r w:rsidRPr="007F5CF7">
        <w:rPr>
          <w:rFonts w:ascii="Times New Roman" w:hAnsi="Times New Roman" w:cs="Times New Roman"/>
          <w:b/>
          <w:bCs/>
          <w:i/>
          <w:iCs/>
          <w:sz w:val="20"/>
          <w:szCs w:val="20"/>
        </w:rPr>
        <w:t>src/models/deep_leaning/llm/llm_models.py</w:t>
      </w:r>
      <w:r w:rsidRPr="007D6522">
        <w:rPr>
          <w:rFonts w:ascii="Times New Roman" w:hAnsi="Times New Roman" w:cs="Times New Roman"/>
          <w:sz w:val="20"/>
          <w:szCs w:val="20"/>
        </w:rPr>
        <w:t>” to bridge the gap between local architecture and external pre-trained models.</w:t>
      </w:r>
    </w:p>
    <w:p w14:paraId="201AC125" w14:textId="0D9E04CC" w:rsidR="00872953" w:rsidRPr="007D6522" w:rsidRDefault="00872953" w:rsidP="007D6522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7D6522">
        <w:rPr>
          <w:rFonts w:ascii="Times New Roman" w:hAnsi="Times New Roman" w:cs="Times New Roman"/>
          <w:sz w:val="20"/>
          <w:szCs w:val="20"/>
        </w:rPr>
        <w:t xml:space="preserve">Integration: Seamless support for HuggingFace </w:t>
      </w:r>
      <w:r w:rsidRPr="007F5CF7">
        <w:rPr>
          <w:rFonts w:ascii="Times New Roman" w:hAnsi="Times New Roman" w:cs="Times New Roman"/>
          <w:b/>
          <w:bCs/>
          <w:i/>
          <w:iCs/>
          <w:sz w:val="20"/>
          <w:szCs w:val="20"/>
        </w:rPr>
        <w:t>transformers</w:t>
      </w:r>
      <w:r w:rsidRPr="007D6522">
        <w:rPr>
          <w:rFonts w:ascii="Times New Roman" w:hAnsi="Times New Roman" w:cs="Times New Roman"/>
          <w:sz w:val="20"/>
          <w:szCs w:val="20"/>
        </w:rPr>
        <w:t xml:space="preserve"> and </w:t>
      </w:r>
      <w:r w:rsidRPr="007F5CF7">
        <w:rPr>
          <w:rFonts w:ascii="Times New Roman" w:hAnsi="Times New Roman" w:cs="Times New Roman"/>
          <w:b/>
          <w:bCs/>
          <w:i/>
          <w:iCs/>
          <w:sz w:val="20"/>
          <w:szCs w:val="20"/>
        </w:rPr>
        <w:t>sentence_transformers</w:t>
      </w:r>
      <w:r w:rsidRPr="007D6522">
        <w:rPr>
          <w:rFonts w:ascii="Times New Roman" w:hAnsi="Times New Roman" w:cs="Times New Roman"/>
          <w:sz w:val="20"/>
          <w:szCs w:val="20"/>
        </w:rPr>
        <w:t>.</w:t>
      </w:r>
    </w:p>
    <w:p w14:paraId="3D707BD6" w14:textId="05A19190" w:rsidR="00872953" w:rsidRPr="007F5CF7" w:rsidRDefault="00872953" w:rsidP="007D6522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7F5CF7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Functionality: </w:t>
      </w:r>
    </w:p>
    <w:p w14:paraId="1F4BA0F4" w14:textId="211A9A5A" w:rsidR="00872953" w:rsidRPr="007D6522" w:rsidRDefault="00872953" w:rsidP="007D6522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7D6522">
        <w:rPr>
          <w:rFonts w:ascii="Times New Roman" w:hAnsi="Times New Roman" w:cs="Times New Roman"/>
          <w:sz w:val="20"/>
          <w:szCs w:val="20"/>
        </w:rPr>
        <w:t>Robust model and tokenizer loading (Local fallback, remote download).</w:t>
      </w:r>
    </w:p>
    <w:p w14:paraId="336A6CCF" w14:textId="61B4387D" w:rsidR="00872953" w:rsidRPr="007D6522" w:rsidRDefault="00872953" w:rsidP="007D6522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7D6522">
        <w:rPr>
          <w:rFonts w:ascii="Times New Roman" w:hAnsi="Times New Roman" w:cs="Times New Roman"/>
          <w:sz w:val="20"/>
          <w:szCs w:val="20"/>
        </w:rPr>
        <w:t>Flexible Embedding Generation with multiple pooling strategies (CLS, Mean, Max, Concatenation).</w:t>
      </w:r>
    </w:p>
    <w:p w14:paraId="78C5AFC9" w14:textId="3BC6EF1E" w:rsidR="00872953" w:rsidRPr="007D6522" w:rsidRDefault="00872953" w:rsidP="007D6522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7D6522">
        <w:rPr>
          <w:rFonts w:ascii="Times New Roman" w:hAnsi="Times New Roman" w:cs="Times New Roman"/>
          <w:sz w:val="20"/>
          <w:szCs w:val="20"/>
        </w:rPr>
        <w:t>Built-in Dimensionality Reduction (PCA, t-SNE) and Clustering (K-Means, DBSCAN, Agglomerative) for latent space analysis.</w:t>
      </w:r>
    </w:p>
    <w:p w14:paraId="774B1D5F" w14:textId="7DA47001" w:rsidR="007D6522" w:rsidRDefault="007D6522" w:rsidP="007D65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D6522">
        <w:rPr>
          <w:rFonts w:ascii="Times New Roman" w:hAnsi="Times New Roman" w:cs="Times New Roman"/>
          <w:b/>
          <w:bCs/>
          <w:sz w:val="22"/>
          <w:szCs w:val="22"/>
        </w:rPr>
        <w:t>Clustering Algorithms</w:t>
      </w:r>
    </w:p>
    <w:p w14:paraId="10D23256" w14:textId="0AE1CC2C" w:rsidR="007D6522" w:rsidRPr="007F5CF7" w:rsidRDefault="007D6522" w:rsidP="007D6522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7F5CF7">
        <w:rPr>
          <w:rFonts w:ascii="Times New Roman" w:hAnsi="Times New Roman" w:cs="Times New Roman"/>
          <w:i/>
          <w:iCs/>
          <w:sz w:val="20"/>
          <w:szCs w:val="20"/>
        </w:rPr>
        <w:t>Implemented core clustering algorithms in “</w:t>
      </w:r>
      <w:r w:rsidRPr="007F5CF7">
        <w:rPr>
          <w:rFonts w:ascii="Times New Roman" w:hAnsi="Times New Roman" w:cs="Times New Roman"/>
          <w:b/>
          <w:bCs/>
          <w:i/>
          <w:iCs/>
          <w:sz w:val="20"/>
          <w:szCs w:val="20"/>
        </w:rPr>
        <w:t>src/models/deep_leaning/transformers/dummy.py</w:t>
      </w:r>
      <w:r w:rsidRPr="007F5CF7">
        <w:rPr>
          <w:rFonts w:ascii="Times New Roman" w:hAnsi="Times New Roman" w:cs="Times New Roman"/>
          <w:i/>
          <w:iCs/>
          <w:sz w:val="20"/>
          <w:szCs w:val="20"/>
        </w:rPr>
        <w:t>” (to be reorganized):</w:t>
      </w:r>
    </w:p>
    <w:p w14:paraId="6AE1CCC7" w14:textId="5A004223" w:rsidR="007D6522" w:rsidRPr="007D6522" w:rsidRDefault="007D6522" w:rsidP="007D6522">
      <w:pPr>
        <w:pStyle w:val="ListParagraph"/>
        <w:numPr>
          <w:ilvl w:val="1"/>
          <w:numId w:val="2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7D6522">
        <w:rPr>
          <w:rFonts w:ascii="Times New Roman" w:hAnsi="Times New Roman" w:cs="Times New Roman"/>
          <w:sz w:val="20"/>
          <w:szCs w:val="20"/>
        </w:rPr>
        <w:t xml:space="preserve"> K-Means, K-Medoids, K-Modes for diverse data types.</w:t>
      </w:r>
    </w:p>
    <w:p w14:paraId="010B56F9" w14:textId="79BD4D84" w:rsidR="007D6522" w:rsidRPr="007D6522" w:rsidRDefault="007D6522" w:rsidP="007D6522">
      <w:pPr>
        <w:pStyle w:val="ListParagraph"/>
        <w:numPr>
          <w:ilvl w:val="1"/>
          <w:numId w:val="2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7D6522">
        <w:rPr>
          <w:rFonts w:ascii="Times New Roman" w:hAnsi="Times New Roman" w:cs="Times New Roman"/>
          <w:sz w:val="20"/>
          <w:szCs w:val="20"/>
        </w:rPr>
        <w:lastRenderedPageBreak/>
        <w:t xml:space="preserve"> CLARANS, Agglomerative (Hierarchical), Divisive Split, and BIRCH for scalable clustering.</w:t>
      </w:r>
    </w:p>
    <w:p w14:paraId="3DC63F29" w14:textId="03BF4731" w:rsidR="002728E5" w:rsidRPr="00C22548" w:rsidRDefault="002728E5" w:rsidP="00872953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  <w:r w:rsidRPr="00C22548">
        <w:rPr>
          <w:rFonts w:ascii="Times New Roman" w:hAnsi="Times New Roman" w:cs="Times New Roman"/>
          <w:b/>
          <w:bCs/>
          <w:sz w:val="22"/>
          <w:szCs w:val="22"/>
        </w:rPr>
        <w:t>Total Hours:</w:t>
      </w:r>
      <w:r w:rsidRPr="00C22548">
        <w:rPr>
          <w:rFonts w:ascii="Times New Roman" w:hAnsi="Times New Roman" w:cs="Times New Roman"/>
          <w:sz w:val="22"/>
          <w:szCs w:val="22"/>
        </w:rPr>
        <w:t xml:space="preserve"> </w:t>
      </w:r>
      <w:r w:rsidR="007D6522">
        <w:rPr>
          <w:rFonts w:ascii="Times New Roman" w:hAnsi="Times New Roman" w:cs="Times New Roman"/>
          <w:sz w:val="22"/>
          <w:szCs w:val="22"/>
        </w:rPr>
        <w:t>33</w:t>
      </w:r>
      <w:r w:rsidRPr="00C22548">
        <w:rPr>
          <w:rFonts w:ascii="Times New Roman" w:hAnsi="Times New Roman" w:cs="Times New Roman"/>
          <w:sz w:val="22"/>
          <w:szCs w:val="22"/>
        </w:rPr>
        <w:t xml:space="preserve"> hours (</w:t>
      </w:r>
      <w:r w:rsidR="0047384C" w:rsidRPr="00C22548">
        <w:rPr>
          <w:rFonts w:ascii="Times New Roman" w:hAnsi="Times New Roman" w:cs="Times New Roman"/>
          <w:sz w:val="22"/>
          <w:szCs w:val="22"/>
        </w:rPr>
        <w:t>1</w:t>
      </w:r>
      <w:r w:rsidRPr="00C22548">
        <w:rPr>
          <w:rFonts w:ascii="Times New Roman" w:hAnsi="Times New Roman" w:cs="Times New Roman"/>
          <w:sz w:val="22"/>
          <w:szCs w:val="22"/>
        </w:rPr>
        <w:t>-week)</w:t>
      </w:r>
    </w:p>
    <w:p w14:paraId="33E6814D" w14:textId="1BA0FC6A" w:rsidR="002728E5" w:rsidRPr="00C22548" w:rsidRDefault="002728E5" w:rsidP="002728E5">
      <w:pPr>
        <w:pStyle w:val="ListParagraph"/>
        <w:ind w:left="0"/>
        <w:rPr>
          <w:rFonts w:ascii="Times New Roman" w:hAnsi="Times New Roman" w:cs="Times New Roman"/>
          <w:b/>
          <w:bCs/>
          <w:sz w:val="22"/>
          <w:szCs w:val="22"/>
        </w:rPr>
      </w:pPr>
      <w:r w:rsidRPr="00C22548">
        <w:rPr>
          <w:rFonts w:ascii="Times New Roman" w:hAnsi="Times New Roman" w:cs="Times New Roman"/>
          <w:b/>
          <w:bCs/>
          <w:sz w:val="22"/>
          <w:szCs w:val="22"/>
        </w:rPr>
        <w:t>Plan for Next Week:</w:t>
      </w:r>
    </w:p>
    <w:p w14:paraId="5129C041" w14:textId="47370CA3" w:rsidR="00A43068" w:rsidRPr="00C22548" w:rsidRDefault="0047384C" w:rsidP="0047384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C22548">
        <w:rPr>
          <w:rFonts w:ascii="Times New Roman" w:hAnsi="Times New Roman" w:cs="Times New Roman"/>
          <w:b/>
          <w:bCs/>
          <w:sz w:val="22"/>
          <w:szCs w:val="22"/>
        </w:rPr>
        <w:t>Hierarchical Reasoning Model (HRM) Integration</w:t>
      </w:r>
      <w:r w:rsidR="00A43068" w:rsidRPr="00C22548">
        <w:rPr>
          <w:rFonts w:ascii="Times New Roman" w:hAnsi="Times New Roman" w:cs="Times New Roman"/>
          <w:b/>
          <w:bCs/>
        </w:rPr>
        <w:t>:</w:t>
      </w:r>
    </w:p>
    <w:p w14:paraId="34BA15A1" w14:textId="0E4C411F" w:rsidR="00A43068" w:rsidRPr="00C22548" w:rsidRDefault="0047384C" w:rsidP="00A430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C22548">
        <w:rPr>
          <w:rFonts w:ascii="Times New Roman" w:hAnsi="Times New Roman" w:cs="Times New Roman"/>
          <w:sz w:val="20"/>
          <w:szCs w:val="20"/>
        </w:rPr>
        <w:t>Develop HRM modules to specifically address the low performance observed in the Medical domain</w:t>
      </w:r>
      <w:r w:rsidR="00A43068" w:rsidRPr="00C22548">
        <w:rPr>
          <w:rFonts w:ascii="Times New Roman" w:hAnsi="Times New Roman" w:cs="Times New Roman"/>
          <w:sz w:val="20"/>
          <w:szCs w:val="20"/>
        </w:rPr>
        <w:t>.</w:t>
      </w:r>
    </w:p>
    <w:p w14:paraId="0AA63B08" w14:textId="24011410" w:rsidR="00A43068" w:rsidRDefault="0047384C" w:rsidP="00A430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C22548">
        <w:rPr>
          <w:rFonts w:ascii="Times New Roman" w:hAnsi="Times New Roman" w:cs="Times New Roman"/>
          <w:sz w:val="20"/>
          <w:szCs w:val="20"/>
        </w:rPr>
        <w:t>Experiment with Mixture-of-Experts (MoE) to handle diverse dataset characteristics</w:t>
      </w:r>
      <w:r w:rsidR="00A43068" w:rsidRPr="00C22548">
        <w:rPr>
          <w:rFonts w:ascii="Times New Roman" w:hAnsi="Times New Roman" w:cs="Times New Roman"/>
          <w:sz w:val="20"/>
          <w:szCs w:val="20"/>
        </w:rPr>
        <w:t>.</w:t>
      </w:r>
    </w:p>
    <w:p w14:paraId="37CA1537" w14:textId="23909F4F" w:rsidR="007D6522" w:rsidRDefault="007D6522" w:rsidP="007D652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7D6522">
        <w:rPr>
          <w:rFonts w:ascii="Times New Roman" w:hAnsi="Times New Roman" w:cs="Times New Roman"/>
          <w:b/>
          <w:bCs/>
          <w:sz w:val="22"/>
          <w:szCs w:val="22"/>
        </w:rPr>
        <w:t>Benchmarking &amp; Optimization</w:t>
      </w:r>
    </w:p>
    <w:p w14:paraId="6D0BB78A" w14:textId="77777777" w:rsidR="007D6522" w:rsidRPr="007D6522" w:rsidRDefault="007D6522" w:rsidP="007D6522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7D6522">
        <w:rPr>
          <w:rFonts w:ascii="Times New Roman" w:hAnsi="Times New Roman" w:cs="Times New Roman"/>
          <w:sz w:val="20"/>
          <w:szCs w:val="20"/>
        </w:rPr>
        <w:t>Evaluate the performance/latency trade-offs of the different Attention mechanisms (e.g., Flash vs. Linear vs. Structured).</w:t>
      </w:r>
    </w:p>
    <w:p w14:paraId="738D5554" w14:textId="0FCECB0E" w:rsidR="007D6522" w:rsidRDefault="007D6522" w:rsidP="007D6522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7D6522">
        <w:rPr>
          <w:rFonts w:ascii="Times New Roman" w:hAnsi="Times New Roman" w:cs="Times New Roman"/>
          <w:sz w:val="20"/>
          <w:szCs w:val="20"/>
        </w:rPr>
        <w:t>Conduct ablation studies on the Medical Dataset using the new architecture to address previous performance gaps.</w:t>
      </w:r>
    </w:p>
    <w:p w14:paraId="2B630C5C" w14:textId="55AEF9B3" w:rsidR="007D6522" w:rsidRDefault="007D6522" w:rsidP="007D6522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D6522">
        <w:rPr>
          <w:rFonts w:ascii="Times New Roman" w:hAnsi="Times New Roman" w:cs="Times New Roman"/>
          <w:b/>
          <w:bCs/>
          <w:sz w:val="22"/>
          <w:szCs w:val="22"/>
        </w:rPr>
        <w:t>Refinement</w:t>
      </w:r>
    </w:p>
    <w:p w14:paraId="541081C9" w14:textId="16AB8CF2" w:rsidR="007D6522" w:rsidRPr="007D6522" w:rsidRDefault="007D6522" w:rsidP="007D6522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7D6522">
        <w:rPr>
          <w:rFonts w:ascii="Times New Roman" w:hAnsi="Times New Roman" w:cs="Times New Roman"/>
          <w:sz w:val="20"/>
          <w:szCs w:val="20"/>
        </w:rPr>
        <w:t>Organize clustering algorithms into a dedicated module.</w:t>
      </w:r>
    </w:p>
    <w:p w14:paraId="24B40156" w14:textId="12B4D1D2" w:rsidR="007D6522" w:rsidRPr="007D6522" w:rsidRDefault="007D6522" w:rsidP="007D6522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7D6522">
        <w:rPr>
          <w:rFonts w:ascii="Times New Roman" w:hAnsi="Times New Roman" w:cs="Times New Roman"/>
          <w:sz w:val="20"/>
          <w:szCs w:val="20"/>
        </w:rPr>
        <w:t>Finalize the Mixture-of-Experts (MoE) routing logic using the implemented soft-attention mechanisms.</w:t>
      </w:r>
    </w:p>
    <w:p w14:paraId="3E829D88" w14:textId="77777777" w:rsidR="00A43068" w:rsidRPr="00A43068" w:rsidRDefault="00A43068" w:rsidP="007D6522">
      <w:pPr>
        <w:pStyle w:val="ListParagraph"/>
        <w:ind w:left="1440"/>
        <w:jc w:val="both"/>
      </w:pPr>
    </w:p>
    <w:sectPr w:rsidR="00A43068" w:rsidRPr="00A4306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DDFC2" w14:textId="77777777" w:rsidR="00B47220" w:rsidRDefault="00B47220" w:rsidP="00805431">
      <w:pPr>
        <w:spacing w:after="0" w:line="240" w:lineRule="auto"/>
      </w:pPr>
      <w:r>
        <w:separator/>
      </w:r>
    </w:p>
  </w:endnote>
  <w:endnote w:type="continuationSeparator" w:id="0">
    <w:p w14:paraId="465D6FEE" w14:textId="77777777" w:rsidR="00B47220" w:rsidRDefault="00B47220" w:rsidP="008054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24497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708D66A" w14:textId="7D0D4943" w:rsidR="00805431" w:rsidRDefault="0080543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BA333A1" w14:textId="77777777" w:rsidR="00805431" w:rsidRDefault="008054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936DF" w14:textId="77777777" w:rsidR="00B47220" w:rsidRDefault="00B47220" w:rsidP="00805431">
      <w:pPr>
        <w:spacing w:after="0" w:line="240" w:lineRule="auto"/>
      </w:pPr>
      <w:r>
        <w:separator/>
      </w:r>
    </w:p>
  </w:footnote>
  <w:footnote w:type="continuationSeparator" w:id="0">
    <w:p w14:paraId="4DE4F927" w14:textId="77777777" w:rsidR="00B47220" w:rsidRDefault="00B47220" w:rsidP="008054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90470" w14:textId="069322DA" w:rsidR="00805431" w:rsidRPr="00805431" w:rsidRDefault="00805431" w:rsidP="00805431">
    <w:pPr>
      <w:pStyle w:val="Header"/>
      <w:jc w:val="center"/>
      <w:rPr>
        <w:b/>
        <w:bCs/>
        <w:sz w:val="32"/>
        <w:szCs w:val="32"/>
      </w:rPr>
    </w:pPr>
    <w:r w:rsidRPr="00805431">
      <w:rPr>
        <w:b/>
        <w:bCs/>
        <w:sz w:val="32"/>
        <w:szCs w:val="32"/>
      </w:rPr>
      <w:t>CAPSTONE – II</w:t>
    </w:r>
  </w:p>
  <w:p w14:paraId="1F03FC28" w14:textId="71D2AC42" w:rsidR="00805431" w:rsidRPr="00805431" w:rsidRDefault="00805431" w:rsidP="00805431">
    <w:pPr>
      <w:pStyle w:val="Header"/>
      <w:jc w:val="center"/>
      <w:rPr>
        <w:b/>
        <w:bCs/>
        <w:sz w:val="32"/>
        <w:szCs w:val="32"/>
      </w:rPr>
    </w:pPr>
    <w:r w:rsidRPr="00805431">
      <w:rPr>
        <w:b/>
        <w:bCs/>
        <w:sz w:val="32"/>
        <w:szCs w:val="32"/>
      </w:rPr>
      <w:t>PROGRESS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CE2"/>
    <w:multiLevelType w:val="hybridMultilevel"/>
    <w:tmpl w:val="708E8664"/>
    <w:lvl w:ilvl="0" w:tplc="0409001B">
      <w:start w:val="1"/>
      <w:numFmt w:val="lowerRoman"/>
      <w:lvlText w:val="%1."/>
      <w:lvlJc w:val="righ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1EF6977"/>
    <w:multiLevelType w:val="hybridMultilevel"/>
    <w:tmpl w:val="90A474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2C72B4"/>
    <w:multiLevelType w:val="hybridMultilevel"/>
    <w:tmpl w:val="88CC63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2814345"/>
    <w:multiLevelType w:val="hybridMultilevel"/>
    <w:tmpl w:val="DB8400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31771E"/>
    <w:multiLevelType w:val="hybridMultilevel"/>
    <w:tmpl w:val="13D0590C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0E1573DB"/>
    <w:multiLevelType w:val="hybridMultilevel"/>
    <w:tmpl w:val="D88AD75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1CA358D7"/>
    <w:multiLevelType w:val="hybridMultilevel"/>
    <w:tmpl w:val="E340CB96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1D2716A6"/>
    <w:multiLevelType w:val="hybridMultilevel"/>
    <w:tmpl w:val="2102C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687DCB"/>
    <w:multiLevelType w:val="hybridMultilevel"/>
    <w:tmpl w:val="BB60EC06"/>
    <w:lvl w:ilvl="0" w:tplc="AC06F5A8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 w15:restartNumberingAfterBreak="0">
    <w:nsid w:val="266533ED"/>
    <w:multiLevelType w:val="hybridMultilevel"/>
    <w:tmpl w:val="984E5E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82424F8"/>
    <w:multiLevelType w:val="hybridMultilevel"/>
    <w:tmpl w:val="E904BF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0F862A8"/>
    <w:multiLevelType w:val="hybridMultilevel"/>
    <w:tmpl w:val="04F47B3A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330344AD"/>
    <w:multiLevelType w:val="hybridMultilevel"/>
    <w:tmpl w:val="3A867DB6"/>
    <w:lvl w:ilvl="0" w:tplc="997EFAC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44011E9B"/>
    <w:multiLevelType w:val="hybridMultilevel"/>
    <w:tmpl w:val="66C4DE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CF6922"/>
    <w:multiLevelType w:val="hybridMultilevel"/>
    <w:tmpl w:val="F1F83E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7252152"/>
    <w:multiLevelType w:val="hybridMultilevel"/>
    <w:tmpl w:val="117E5070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4886079F"/>
    <w:multiLevelType w:val="hybridMultilevel"/>
    <w:tmpl w:val="2DB4B6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95742CB"/>
    <w:multiLevelType w:val="hybridMultilevel"/>
    <w:tmpl w:val="32D22C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B1F1AE1"/>
    <w:multiLevelType w:val="hybridMultilevel"/>
    <w:tmpl w:val="C9F427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B694D52"/>
    <w:multiLevelType w:val="hybridMultilevel"/>
    <w:tmpl w:val="2D349CB8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4D3B1782"/>
    <w:multiLevelType w:val="hybridMultilevel"/>
    <w:tmpl w:val="265847B0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53731DB3"/>
    <w:multiLevelType w:val="hybridMultilevel"/>
    <w:tmpl w:val="25B29468"/>
    <w:lvl w:ilvl="0" w:tplc="0409001B">
      <w:start w:val="1"/>
      <w:numFmt w:val="lowerRoman"/>
      <w:lvlText w:val="%1."/>
      <w:lvlJc w:val="righ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2" w15:restartNumberingAfterBreak="0">
    <w:nsid w:val="54D82CDF"/>
    <w:multiLevelType w:val="hybridMultilevel"/>
    <w:tmpl w:val="265847B0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 w15:restartNumberingAfterBreak="0">
    <w:nsid w:val="6EED5C74"/>
    <w:multiLevelType w:val="hybridMultilevel"/>
    <w:tmpl w:val="CFA23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662B40"/>
    <w:multiLevelType w:val="hybridMultilevel"/>
    <w:tmpl w:val="BF50170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786C27FF"/>
    <w:multiLevelType w:val="hybridMultilevel"/>
    <w:tmpl w:val="2D349CB8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977174220">
    <w:abstractNumId w:val="23"/>
  </w:num>
  <w:num w:numId="2" w16cid:durableId="1590239905">
    <w:abstractNumId w:val="14"/>
  </w:num>
  <w:num w:numId="3" w16cid:durableId="471679456">
    <w:abstractNumId w:val="2"/>
  </w:num>
  <w:num w:numId="4" w16cid:durableId="812867399">
    <w:abstractNumId w:val="1"/>
  </w:num>
  <w:num w:numId="5" w16cid:durableId="774598711">
    <w:abstractNumId w:val="11"/>
  </w:num>
  <w:num w:numId="6" w16cid:durableId="412971744">
    <w:abstractNumId w:val="7"/>
  </w:num>
  <w:num w:numId="7" w16cid:durableId="1226723801">
    <w:abstractNumId w:val="18"/>
  </w:num>
  <w:num w:numId="8" w16cid:durableId="684290337">
    <w:abstractNumId w:val="12"/>
  </w:num>
  <w:num w:numId="9" w16cid:durableId="972758421">
    <w:abstractNumId w:val="6"/>
  </w:num>
  <w:num w:numId="10" w16cid:durableId="389623185">
    <w:abstractNumId w:val="15"/>
  </w:num>
  <w:num w:numId="11" w16cid:durableId="1539002619">
    <w:abstractNumId w:val="0"/>
  </w:num>
  <w:num w:numId="12" w16cid:durableId="694230663">
    <w:abstractNumId w:val="19"/>
  </w:num>
  <w:num w:numId="13" w16cid:durableId="254095064">
    <w:abstractNumId w:val="21"/>
  </w:num>
  <w:num w:numId="14" w16cid:durableId="1731803835">
    <w:abstractNumId w:val="8"/>
  </w:num>
  <w:num w:numId="15" w16cid:durableId="168179560">
    <w:abstractNumId w:val="25"/>
  </w:num>
  <w:num w:numId="16" w16cid:durableId="2042582602">
    <w:abstractNumId w:val="4"/>
  </w:num>
  <w:num w:numId="17" w16cid:durableId="624193093">
    <w:abstractNumId w:val="5"/>
  </w:num>
  <w:num w:numId="18" w16cid:durableId="825242189">
    <w:abstractNumId w:val="24"/>
  </w:num>
  <w:num w:numId="19" w16cid:durableId="1495296346">
    <w:abstractNumId w:val="3"/>
  </w:num>
  <w:num w:numId="20" w16cid:durableId="1207136375">
    <w:abstractNumId w:val="22"/>
  </w:num>
  <w:num w:numId="21" w16cid:durableId="322396506">
    <w:abstractNumId w:val="20"/>
  </w:num>
  <w:num w:numId="22" w16cid:durableId="1182161203">
    <w:abstractNumId w:val="13"/>
  </w:num>
  <w:num w:numId="23" w16cid:durableId="1864393448">
    <w:abstractNumId w:val="10"/>
  </w:num>
  <w:num w:numId="24" w16cid:durableId="1144472551">
    <w:abstractNumId w:val="9"/>
  </w:num>
  <w:num w:numId="25" w16cid:durableId="507595288">
    <w:abstractNumId w:val="17"/>
  </w:num>
  <w:num w:numId="26" w16cid:durableId="172158808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431"/>
    <w:rsid w:val="0007229E"/>
    <w:rsid w:val="00104524"/>
    <w:rsid w:val="00106790"/>
    <w:rsid w:val="00246DF2"/>
    <w:rsid w:val="002728E5"/>
    <w:rsid w:val="003323C8"/>
    <w:rsid w:val="0047384C"/>
    <w:rsid w:val="00710127"/>
    <w:rsid w:val="007D6522"/>
    <w:rsid w:val="007F5CF7"/>
    <w:rsid w:val="00805431"/>
    <w:rsid w:val="00872953"/>
    <w:rsid w:val="00884A0E"/>
    <w:rsid w:val="0089509A"/>
    <w:rsid w:val="008A4AAC"/>
    <w:rsid w:val="00A43068"/>
    <w:rsid w:val="00B47220"/>
    <w:rsid w:val="00C22548"/>
    <w:rsid w:val="00CF5453"/>
    <w:rsid w:val="00E84CC9"/>
    <w:rsid w:val="00F02D5E"/>
    <w:rsid w:val="00FD0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67270"/>
  <w15:chartTrackingRefBased/>
  <w15:docId w15:val="{92AFFCDF-F4CC-4DA6-9A58-D0AE21C98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4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54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431"/>
  </w:style>
  <w:style w:type="paragraph" w:styleId="Footer">
    <w:name w:val="footer"/>
    <w:basedOn w:val="Normal"/>
    <w:link w:val="FooterChar"/>
    <w:uiPriority w:val="99"/>
    <w:unhideWhenUsed/>
    <w:rsid w:val="008054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4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351</Words>
  <Characters>2831</Characters>
  <Application>Microsoft Office Word</Application>
  <DocSecurity>0</DocSecurity>
  <Lines>60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Pratap Reddy</dc:creator>
  <cp:keywords/>
  <dc:description/>
  <cp:lastModifiedBy>Rohan Pratap Reddy</cp:lastModifiedBy>
  <cp:revision>6</cp:revision>
  <dcterms:created xsi:type="dcterms:W3CDTF">2026-02-03T03:10:00Z</dcterms:created>
  <dcterms:modified xsi:type="dcterms:W3CDTF">2026-02-17T23:40:00Z</dcterms:modified>
</cp:coreProperties>
</file>