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EXERCICE 1</w:t>
      </w:r>
    </w:p>
    <w:tbl>
      <w:tblPr>
        <w:tblStyle w:val="Table1"/>
        <w:tblW w:w="835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359"/>
        <w:tblGridChange w:id="0">
          <w:tblGrid>
            <w:gridCol w:w="8359"/>
          </w:tblGrid>
        </w:tblGridChange>
      </w:tblGrid>
      <w:tr>
        <w:trPr>
          <w:cantSplit w:val="0"/>
          <w:trHeight w:val="265" w:hRule="atLeast"/>
          <w:tblHeader w:val="0"/>
        </w:trPr>
        <w:tc>
          <w:tcPr>
            <w:shd w:fill="ffe599" w:val="clea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WHAT YOUR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PROGRAM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  SHALL DO</w:t>
            </w:r>
          </w:p>
        </w:tc>
      </w:tr>
      <w:tr>
        <w:trPr>
          <w:cantSplit w:val="0"/>
          <w:trHeight w:val="545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First you need to implement the following function:</w:t>
            </w:r>
          </w:p>
          <w:tbl>
            <w:tblPr>
              <w:tblStyle w:val="Table2"/>
              <w:tblW w:w="6817.0" w:type="dxa"/>
              <w:jc w:val="left"/>
              <w:tblInd w:w="720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714"/>
              <w:gridCol w:w="5103"/>
              <w:tblGridChange w:id="0">
                <w:tblGrid>
                  <w:gridCol w:w="1714"/>
                  <w:gridCol w:w="5103"/>
                </w:tblGrid>
              </w:tblGridChange>
            </w:tblGrid>
            <w:tr>
              <w:trPr>
                <w:cantSplit w:val="0"/>
                <w:trHeight w:val="257" w:hRule="atLeast"/>
                <w:tblHeader w:val="0"/>
              </w:trPr>
              <w:tc>
                <w:tcPr>
                  <w:shd w:fill="ffc000" w:val="clear"/>
                </w:tcPr>
                <w:p w:rsidR="00000000" w:rsidDel="00000000" w:rsidP="00000000" w:rsidRDefault="00000000" w:rsidRPr="00000000" w14:paraId="0000000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76" w:lineRule="auto"/>
                    <w:ind w:left="0" w:right="0" w:firstLine="0"/>
                    <w:jc w:val="both"/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Function name</w:t>
                  </w:r>
                </w:p>
              </w:tc>
              <w:tc>
                <w:tcPr/>
                <w:p w:rsidR="00000000" w:rsidDel="00000000" w:rsidP="00000000" w:rsidRDefault="00000000" w:rsidRPr="00000000" w14:paraId="00000005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numberOfUpperCases</w:t>
                  </w:r>
                </w:p>
              </w:tc>
            </w:tr>
            <w:tr>
              <w:trPr>
                <w:cantSplit w:val="0"/>
                <w:trHeight w:val="242" w:hRule="atLeast"/>
                <w:tblHeader w:val="0"/>
              </w:trPr>
              <w:tc>
                <w:tcPr>
                  <w:shd w:fill="ffc000" w:val="clear"/>
                </w:tcPr>
                <w:p w:rsidR="00000000" w:rsidDel="00000000" w:rsidP="00000000" w:rsidRDefault="00000000" w:rsidRPr="00000000" w14:paraId="0000000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76" w:lineRule="auto"/>
                    <w:ind w:left="0" w:right="0" w:firstLine="0"/>
                    <w:jc w:val="both"/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Parameters</w:t>
                  </w:r>
                </w:p>
              </w:tc>
              <w:tc>
                <w:tcPr/>
                <w:p w:rsidR="00000000" w:rsidDel="00000000" w:rsidP="00000000" w:rsidRDefault="00000000" w:rsidRPr="00000000" w14:paraId="0000000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76" w:lineRule="auto"/>
                    <w:ind w:left="0" w:right="0" w:firstLine="0"/>
                    <w:jc w:val="both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word (an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string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)</w:t>
                  </w:r>
                </w:p>
              </w:tc>
            </w:tr>
            <w:tr>
              <w:trPr>
                <w:cantSplit w:val="0"/>
                <w:trHeight w:val="257" w:hRule="atLeast"/>
                <w:tblHeader w:val="0"/>
              </w:trPr>
              <w:tc>
                <w:tcPr>
                  <w:shd w:fill="ffc000" w:val="clear"/>
                </w:tcPr>
                <w:p w:rsidR="00000000" w:rsidDel="00000000" w:rsidP="00000000" w:rsidRDefault="00000000" w:rsidRPr="00000000" w14:paraId="0000000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76" w:lineRule="auto"/>
                    <w:ind w:left="0" w:right="0" w:firstLine="0"/>
                    <w:jc w:val="both"/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Return value</w:t>
                  </w:r>
                </w:p>
              </w:tc>
              <w:tc>
                <w:tcPr/>
                <w:p w:rsidR="00000000" w:rsidDel="00000000" w:rsidP="00000000" w:rsidRDefault="00000000" w:rsidRPr="00000000" w14:paraId="0000000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76" w:lineRule="auto"/>
                    <w:ind w:left="0" w:right="0" w:firstLine="0"/>
                    <w:jc w:val="both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The number of uppercase characters in the word (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an integer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)</w:t>
                  </w:r>
                </w:p>
              </w:tc>
            </w:tr>
            <w:tr>
              <w:trPr>
                <w:cantSplit w:val="0"/>
                <w:trHeight w:val="257" w:hRule="atLeast"/>
                <w:tblHeader w:val="0"/>
              </w:trPr>
              <w:tc>
                <w:tcPr>
                  <w:shd w:fill="ffc000" w:val="clear"/>
                </w:tcPr>
                <w:p w:rsidR="00000000" w:rsidDel="00000000" w:rsidP="00000000" w:rsidRDefault="00000000" w:rsidRPr="00000000" w14:paraId="0000000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76" w:lineRule="auto"/>
                    <w:ind w:left="0" w:right="0" w:firstLine="0"/>
                    <w:jc w:val="both"/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Examples</w:t>
                  </w:r>
                </w:p>
              </w:tc>
              <w:tc>
                <w:tcPr/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both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both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numberOfUpperCases (“Phnom Penh”) </w:t>
                  </w:r>
                  <w:r w:rsidDel="00000000" w:rsidR="00000000" w:rsidRPr="00000000">
                    <w:rPr>
                      <w:rFonts w:ascii="Wingdings" w:cs="Wingdings" w:eastAsia="Wingdings" w:hAnsi="Wingdings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🡪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  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both"/>
                    <w:rPr>
                      <w:rFonts w:ascii="Calibri" w:cs="Calibri" w:eastAsia="Calibri" w:hAnsi="Calibri"/>
                      <w:b w:val="0"/>
                      <w:i w:val="1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both"/>
                    <w:rPr>
                      <w:rFonts w:ascii="Calibri" w:cs="Calibri" w:eastAsia="Calibri" w:hAnsi="Calibri"/>
                      <w:b w:val="0"/>
                      <w:i w:val="1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1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Phnom Penh  has 2 uppercase characters 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1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1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hnom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1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1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en</w:t>
                  </w:r>
                </w:p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76" w:lineRule="auto"/>
                    <w:ind w:left="0" w:right="0" w:firstLine="0"/>
                    <w:jc w:val="both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u w:val="single"/>
                <w:rtl w:val="0"/>
              </w:rPr>
              <w:t xml:space="preserve">Then code the main program: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The program asks user to enter a word : </w:t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440" w:firstLine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rtl w:val="0"/>
              </w:rPr>
              <w:t xml:space="preserve">Word : 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RonaN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The program number of uppercase characters in the word:</w:t>
            </w:r>
          </w:p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440" w:firstLine="0"/>
              <w:rPr>
                <w:rFonts w:ascii="Calibri" w:cs="Calibri" w:eastAsia="Calibri" w:hAnsi="Calibri"/>
                <w:color w:val="5b9bd5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rtl w:val="0"/>
              </w:rPr>
              <w:t xml:space="preserve">Number of uppercase letters  : 2</w:t>
            </w:r>
          </w:p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u w:val="single"/>
                <w:rtl w:val="0"/>
              </w:rPr>
              <w:t xml:space="preserve">Warning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: you need to call the function you have defined previously</w:t>
            </w:r>
          </w:p>
        </w:tc>
      </w:tr>
    </w:tbl>
    <w:p w:rsidR="00000000" w:rsidDel="00000000" w:rsidP="00000000" w:rsidRDefault="00000000" w:rsidRPr="00000000" w14:paraId="0000001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EXERCICE 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This code does not work when running program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Find the reason and fix it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  <w:rtl w:val="0"/>
        </w:rPr>
        <w:t xml:space="preserve"># Return ‘Good’ is the grade is greater than 10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  <w:rtl w:val="0"/>
        </w:rPr>
        <w:t xml:space="preserve"># Return ‘Bad’ is the grade is less or equal than 10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 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getComment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(grade):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if grade &gt; 10: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return “Good”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getComment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(12) + 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getComment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(8))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EXERCICE 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We have a program to display the price of banana, apple and orange. This code does not work when running program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Find the reason and fix it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  <w:rtl w:val="0"/>
        </w:rPr>
        <w:t xml:space="preserve"># banana -&gt; 2 $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  <w:rtl w:val="0"/>
        </w:rPr>
        <w:t xml:space="preserve"># apple  -&gt; 5 $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  <w:rtl w:val="0"/>
        </w:rPr>
        <w:t xml:space="preserve"># orange -&gt; 1 $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 getPrice(fruitName):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if fruitName == "banana":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return 2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if fruitName == "apple":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return 5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print("banana price is: " + str(getPrice("banana")) + " dollars")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print("orange price is: " + str(getPrice("orange")) + " dollars")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EXERCICE 4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We have a program to display the absolute value of a number (ex: getAbsolute(-5) = 5)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This code does not work when running program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Find the reason and fix it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 getAbsolute(number):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if number &lt; 0: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return -1 * number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else: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return str(number)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print(getAbsolute(5) + 10)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EXERCICE 5</w:t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We want to improve the following program to avoid duplication of code (in </w:t>
      </w:r>
      <w:r w:rsidDel="00000000" w:rsidR="00000000" w:rsidRPr="00000000">
        <w:rPr>
          <w:color w:val="ff0000"/>
          <w:u w:val="single"/>
          <w:rtl w:val="0"/>
        </w:rPr>
        <w:t xml:space="preserve">red</w:t>
      </w:r>
      <w:r w:rsidDel="00000000" w:rsidR="00000000" w:rsidRPr="00000000">
        <w:rPr>
          <w:u w:val="single"/>
          <w:rtl w:val="0"/>
        </w:rPr>
        <w:t xml:space="preserve">):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  <w:rtl w:val="0"/>
        </w:rPr>
        <w:t xml:space="preserve"># Test 1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number1 = 20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number2 = 100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 = 0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if number1 &gt; number2: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    result = number1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else: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    result = number2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print("Maximum is " + str(result))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  <w:rtl w:val="0"/>
        </w:rPr>
        <w:t xml:space="preserve"># Test 2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num1 = 200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num2 = 300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 = 0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if num1 &gt; num2: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    result = num1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else: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    result = num2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print("Maximum is " + str(result))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1 – Implement the following function:</w:t>
      </w:r>
    </w:p>
    <w:tbl>
      <w:tblPr>
        <w:tblStyle w:val="Table3"/>
        <w:tblW w:w="6817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14"/>
        <w:gridCol w:w="5103"/>
        <w:tblGridChange w:id="0">
          <w:tblGrid>
            <w:gridCol w:w="1714"/>
            <w:gridCol w:w="5103"/>
          </w:tblGrid>
        </w:tblGridChange>
      </w:tblGrid>
      <w:tr>
        <w:trPr>
          <w:cantSplit w:val="0"/>
          <w:trHeight w:val="257" w:hRule="atLeast"/>
          <w:tblHeader w:val="0"/>
        </w:trPr>
        <w:tc>
          <w:tcPr>
            <w:shd w:fill="ffc000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Function name</w:t>
            </w:r>
          </w:p>
        </w:tc>
        <w:tc>
          <w:tcPr/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max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ffc000" w:val="clea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Parameters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number1  (an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 , number2  (an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shd w:fill="ffc000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max of number1 and number2  (a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shd w:fill="ffc000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Examples</w:t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max (2, 5) </w:t>
            </w: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5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2 – Change the above code to use your function and void duplication of code (in red)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EXERCICE 6</w:t>
      </w:r>
    </w:p>
    <w:p w:rsidR="00000000" w:rsidDel="00000000" w:rsidP="00000000" w:rsidRDefault="00000000" w:rsidRPr="00000000" w14:paraId="0000007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We want to improve the following program to avoid duplication of code (in </w:t>
      </w:r>
      <w:r w:rsidDel="00000000" w:rsidR="00000000" w:rsidRPr="00000000">
        <w:rPr>
          <w:color w:val="ff0000"/>
          <w:u w:val="single"/>
          <w:rtl w:val="0"/>
        </w:rPr>
        <w:t xml:space="preserve">red</w:t>
      </w:r>
      <w:r w:rsidDel="00000000" w:rsidR="00000000" w:rsidRPr="00000000">
        <w:rPr>
          <w:u w:val="single"/>
          <w:rtl w:val="0"/>
        </w:rPr>
        <w:t xml:space="preserve">):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  <w:rtl w:val="0"/>
        </w:rPr>
        <w:t xml:space="preserve"># Test 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text1 = "Hello PNC"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result = ""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lastIndex = len(text1) - 1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for i in range(len(text1)):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    result += text1[lastIndex - i]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print(result)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ad47"/>
          <w:sz w:val="22"/>
          <w:szCs w:val="22"/>
          <w:u w:val="none"/>
          <w:shd w:fill="auto" w:val="clear"/>
          <w:vertAlign w:val="baseline"/>
          <w:rtl w:val="0"/>
        </w:rPr>
        <w:t xml:space="preserve"># Test 2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text2 = "Welcome 2021"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result = ""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lastIndex = len(text2) - 1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for i in range(len(text2)):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    result += text2[lastIndex - i]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color="767171" w:space="1" w:sz="4" w:val="single"/>
          <w:left w:color="767171" w:space="4" w:sz="4" w:val="single"/>
          <w:bottom w:color="767171" w:space="1" w:sz="4" w:val="single"/>
          <w:right w:color="767171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print(result)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1 – Implement the following function:</w:t>
      </w:r>
    </w:p>
    <w:tbl>
      <w:tblPr>
        <w:tblStyle w:val="Table4"/>
        <w:tblW w:w="6817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14"/>
        <w:gridCol w:w="5103"/>
        <w:tblGridChange w:id="0">
          <w:tblGrid>
            <w:gridCol w:w="1714"/>
            <w:gridCol w:w="5103"/>
          </w:tblGrid>
        </w:tblGridChange>
      </w:tblGrid>
      <w:tr>
        <w:trPr>
          <w:cantSplit w:val="0"/>
          <w:trHeight w:val="257" w:hRule="atLeast"/>
          <w:tblHeader w:val="0"/>
        </w:trPr>
        <w:tc>
          <w:tcPr>
            <w:shd w:fill="ffc000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Function name</w:t>
            </w:r>
          </w:p>
        </w:tc>
        <w:tc>
          <w:tcPr/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reverseString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ffc000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Parameters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word  (an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shd w:fill="ffc000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same string but characters are in the reversed order 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shd w:fill="ffc000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Examples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reverseString (“ronan”) </w:t>
            </w: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“nanor”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2 – Change the above code to use your function and void duplication of code (in red)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09" w:top="709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Calibri"/>
  <w:font w:name="Georgia"/>
  <w:font w:name="Consolas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"/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lang w:val="en-US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572F9"/>
    <w:pPr>
      <w:spacing w:after="200" w:line="276" w:lineRule="auto"/>
      <w:jc w:val="both"/>
    </w:pPr>
    <w:rPr>
      <w:rFonts w:ascii="Verdana" w:cs="Times New Roman" w:eastAsia="Calibri" w:hAnsi="Verdan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4572F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4572F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table" w:styleId="TableGrid">
    <w:name w:val="Table Grid"/>
    <w:basedOn w:val="TableNormal"/>
    <w:uiPriority w:val="39"/>
    <w:rsid w:val="004572F9"/>
    <w:pPr>
      <w:spacing w:after="0" w:line="240" w:lineRule="auto"/>
      <w:jc w:val="both"/>
    </w:pPr>
    <w:rPr>
      <w:rFonts w:ascii="Verdana" w:cs="Verdana" w:eastAsia="Verdana" w:hAnsi="Verdana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ODE" w:customStyle="1">
    <w:name w:val="CODE"/>
    <w:basedOn w:val="Normal"/>
    <w:link w:val="CODEChar"/>
    <w:qFormat w:val="1"/>
    <w:rsid w:val="004572F9"/>
    <w:pPr>
      <w:pBdr>
        <w:top w:color="767171" w:space="1" w:sz="4" w:themeColor="background2" w:themeShade="000080" w:val="single"/>
        <w:left w:color="767171" w:space="4" w:sz="4" w:themeColor="background2" w:themeShade="000080" w:val="single"/>
        <w:bottom w:color="767171" w:space="1" w:sz="4" w:themeColor="background2" w:themeShade="000080" w:val="single"/>
        <w:right w:color="767171" w:space="4" w:sz="4" w:themeColor="background2" w:themeShade="000080" w:val="single"/>
      </w:pBdr>
      <w:spacing w:after="0" w:line="240" w:lineRule="auto"/>
      <w:jc w:val="left"/>
    </w:pPr>
    <w:rPr>
      <w:rFonts w:ascii="Consolas" w:cs="Calibri" w:hAnsi="Consolas"/>
      <w:noProof w:val="1"/>
      <w:sz w:val="22"/>
    </w:rPr>
  </w:style>
  <w:style w:type="character" w:styleId="CODEChar" w:customStyle="1">
    <w:name w:val="CODE Char"/>
    <w:basedOn w:val="DefaultParagraphFont"/>
    <w:link w:val="CODE"/>
    <w:rsid w:val="004572F9"/>
    <w:rPr>
      <w:rFonts w:ascii="Consolas" w:cs="Calibri" w:eastAsia="Calibri" w:hAnsi="Consolas"/>
      <w:noProof w:val="1"/>
      <w:szCs w:val="20"/>
    </w:rPr>
  </w:style>
  <w:style w:type="paragraph" w:styleId="ListParagraph">
    <w:name w:val="List Paragraph"/>
    <w:basedOn w:val="Normal"/>
    <w:uiPriority w:val="34"/>
    <w:qFormat w:val="1"/>
    <w:rsid w:val="004572F9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4572F9"/>
    <w:pPr>
      <w:tabs>
        <w:tab w:val="center" w:pos="4680"/>
        <w:tab w:val="right" w:pos="9360"/>
      </w:tabs>
      <w:spacing w:after="0" w:line="240" w:lineRule="auto"/>
    </w:pPr>
    <w:rPr>
      <w:szCs w:val="32"/>
    </w:rPr>
  </w:style>
  <w:style w:type="character" w:styleId="HeaderChar" w:customStyle="1">
    <w:name w:val="Header Char"/>
    <w:basedOn w:val="DefaultParagraphFont"/>
    <w:link w:val="Header"/>
    <w:uiPriority w:val="99"/>
    <w:rsid w:val="004572F9"/>
    <w:rPr>
      <w:rFonts w:ascii="Verdana" w:cs="Times New Roman" w:eastAsia="Calibri" w:hAnsi="Verdana"/>
      <w:sz w:val="20"/>
      <w:szCs w:val="32"/>
    </w:rPr>
  </w:style>
  <w:style w:type="paragraph" w:styleId="Footer">
    <w:name w:val="footer"/>
    <w:basedOn w:val="Normal"/>
    <w:link w:val="FooterChar"/>
    <w:uiPriority w:val="99"/>
    <w:unhideWhenUsed w:val="1"/>
    <w:rsid w:val="004572F9"/>
    <w:pPr>
      <w:tabs>
        <w:tab w:val="center" w:pos="4680"/>
        <w:tab w:val="right" w:pos="9360"/>
      </w:tabs>
      <w:spacing w:after="0" w:line="240" w:lineRule="auto"/>
    </w:pPr>
    <w:rPr>
      <w:szCs w:val="32"/>
    </w:rPr>
  </w:style>
  <w:style w:type="character" w:styleId="FooterChar" w:customStyle="1">
    <w:name w:val="Footer Char"/>
    <w:basedOn w:val="DefaultParagraphFont"/>
    <w:link w:val="Footer"/>
    <w:uiPriority w:val="99"/>
    <w:rsid w:val="004572F9"/>
    <w:rPr>
      <w:rFonts w:ascii="Verdana" w:cs="Times New Roman" w:eastAsia="Calibri" w:hAnsi="Verdana"/>
      <w:sz w:val="20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  <w:jc w:val="both"/>
    </w:pPr>
    <w:rPr>
      <w:rFonts w:ascii="Verdana" w:cs="Verdana" w:eastAsia="Verdana" w:hAnsi="Verdana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  <w:jc w:val="both"/>
    </w:pPr>
    <w:rPr>
      <w:rFonts w:ascii="Verdana" w:cs="Verdana" w:eastAsia="Verdana" w:hAnsi="Verdana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  <w:jc w:val="both"/>
    </w:pPr>
    <w:rPr>
      <w:rFonts w:ascii="Verdana" w:cs="Verdana" w:eastAsia="Verdana" w:hAnsi="Verdana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cFumIgdgYlEQw7qNbdqsN6AX/Q==">AMUW2mWBtXfznrtETj3u+xzPeWxHzStE+jpHc80TEg5I+ad5byxSML5ksinGWxEbV/LgkYQYwiV9EWUAmooJIhJj//ZEP8eRffxh1N/1h4TAJ4sHlu2YYYU=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2021-09-02T03:05:00Z</dcterms:created>
  <dc:creator>Him HEY</dc:creator>
</cp:coreProperties>
</file>