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9067" w14:textId="7C5C32ED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5053B4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-1.15pt;margin-top:3.7pt;width:30.15pt;height:20.1pt;z-index:-251658752;mso-wrap-edited:f;mso-width-percent:0;mso-height-percent:0;mso-position-horizontal-relative:text;mso-position-vertical-relative:text;mso-width-percent:0;mso-height-percent:0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>
            <w:r>
              <w:t>Дата ТО: 2025-02-17</w:t>
            </w:r>
          </w:p>
        </w:tc>
        <w:tc>
          <w:tcPr>
            <w:tcW w:w="6283" w:type="dxa"/>
          </w:tcPr>
          <w:p>
            <w:r>
              <w:t>Объект: 3214_Лопатино</w:t>
              <w:br/>
            </w:r>
          </w:p>
        </w:tc>
      </w:tr>
      <w:tr w:rsidR="009A2629" w14:paraId="4270DBE5" w14:textId="77777777" w:rsidTr="00255B55">
        <w:tc>
          <w:tcPr>
            <w:tcW w:w="4167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283" w:type="dxa"/>
          </w:tcPr>
          <w:p>
            <w:r>
              <w:t>Чапаев2 Егор2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60F58875" w:rsidR="003F5D4D" w:rsidRDefault="003F5D4D">
            <w:r>
              <w:t>Классификация</w:t>
            </w:r>
            <w:r w:rsidR="004447BC">
              <w:rPr>
                <w:lang w:val="en-US"/>
              </w:rPr>
              <w:t xml:space="preserve"> </w:t>
            </w:r>
            <w:r w:rsidR="004447BC">
              <w:t>работ</w:t>
            </w:r>
            <w:r>
              <w:t xml:space="preserve">: </w:t>
            </w:r>
          </w:p>
        </w:tc>
        <w:tc>
          <w:tcPr>
            <w:tcW w:w="6283" w:type="dxa"/>
          </w:tcPr>
          <w:p>
            <w:r>
              <w:t>ПНР</w:t>
              <w:br/>
            </w:r>
          </w:p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>
            <w:r>
              <w:t>• Ежемесячный технический осмотр оборудования на предмет его работоспособности</w:t>
              <w:br/>
              <w:t>• Диагностика оборудования</w:t>
              <w:br/>
            </w:r>
          </w:p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>
            <w:r/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>
            <w:r>
              <w:t>гвоздь</w:t>
            </w:r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5053B4" w14:paraId="4C50F283" w14:textId="77777777" w:rsidTr="00255B55">
        <w:tc>
          <w:tcPr>
            <w:tcW w:w="3506" w:type="dxa"/>
          </w:tcPr>
          <w:p w14:paraId="13365231" w14:textId="569808B5" w:rsidR="005053B4" w:rsidRDefault="005053B4" w:rsidP="00BB3425">
            <w:r>
              <w:t>Комментарии: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>
            <w:r>
              <w:t>Чапаев2 Егор2</w:t>
            </w:r>
          </w:p>
        </w:tc>
      </w:tr>
    </w:tbl>
    <w:p w14:paraId="67826F63" w14:textId="77777777" w:rsidR="005841D7" w:rsidRDefault="005841D7"/>
    <w:sectPr w:rsidR="005841D7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altName w:val="Calibri"/>
    <w:panose1 w:val="02000000000000000000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021D8"/>
    <w:rsid w:val="001117B5"/>
    <w:rsid w:val="00142AC6"/>
    <w:rsid w:val="00142D95"/>
    <w:rsid w:val="00152F57"/>
    <w:rsid w:val="001813AB"/>
    <w:rsid w:val="001E78D5"/>
    <w:rsid w:val="00255B55"/>
    <w:rsid w:val="002D0ADD"/>
    <w:rsid w:val="003462DF"/>
    <w:rsid w:val="00373C90"/>
    <w:rsid w:val="003F5D4D"/>
    <w:rsid w:val="004447BC"/>
    <w:rsid w:val="00446735"/>
    <w:rsid w:val="004922E0"/>
    <w:rsid w:val="004A15A8"/>
    <w:rsid w:val="005053B4"/>
    <w:rsid w:val="0051624D"/>
    <w:rsid w:val="005841D7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AC77CE"/>
    <w:rsid w:val="00B9400A"/>
    <w:rsid w:val="00BB3425"/>
    <w:rsid w:val="00BB3665"/>
    <w:rsid w:val="00BB4D98"/>
    <w:rsid w:val="00BE503C"/>
    <w:rsid w:val="00C5003B"/>
    <w:rsid w:val="00CA585A"/>
    <w:rsid w:val="00CE2EDC"/>
    <w:rsid w:val="00D223BD"/>
    <w:rsid w:val="00D25641"/>
    <w:rsid w:val="00D9109F"/>
    <w:rsid w:val="00D94A16"/>
    <w:rsid w:val="00E66181"/>
    <w:rsid w:val="00E849B9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AA913-84EC-4B1E-BF79-048C9CDC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16</cp:revision>
  <cp:lastPrinted>2023-04-25T08:56:00Z</cp:lastPrinted>
  <dcterms:created xsi:type="dcterms:W3CDTF">2025-01-21T12:36:00Z</dcterms:created>
  <dcterms:modified xsi:type="dcterms:W3CDTF">2025-02-16T12:18:00Z</dcterms:modified>
</cp:coreProperties>
</file>