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 №8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Лабораторная работа №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4</w:t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Работа с матрицам. Метод Гаусса.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К.О. Вахрамян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8О-406Б</w:t>
      </w:r>
    </w:p>
    <w:p>
      <w:pPr>
        <w:pStyle w:val="Normal"/>
        <w:pBdr/>
        <w:ind w:left="4320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Преподаватели:  К.Г. Крашенинников,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А.Ю. Морозов</w:t>
      </w:r>
    </w:p>
    <w:p>
      <w:pPr>
        <w:pStyle w:val="Normal"/>
        <w:pBdr/>
        <w:ind w:left="5760" w:firstLine="72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sz w:val="28"/>
          <w:szCs w:val="28"/>
        </w:rPr>
        <w:t>21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Условие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Кратко описывается задача: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Цель работы.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Использование объединения запросов к глобальной памяти.Реализация метода Гаусса с выбором главного элемента по столбцу. Ознакомление с библиотекой алгоритмов для параллельных расчетов Thrust.</w:t>
      </w:r>
    </w:p>
    <w:p>
      <w:pPr>
        <w:pStyle w:val="Normal"/>
        <w:numPr>
          <w:ilvl w:val="0"/>
          <w:numId w:val="1"/>
        </w:numPr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Вариант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№2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0"/>
        </w:numPr>
        <w:pBdr/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Вычисление обратной матрицы.</w:t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Программное и аппаратное обеспечение</w:t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GPU: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General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Name:  NVIDIA GeForce GTX 1650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Compute capability:  7.5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Clock rate:  1560000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Device copy overlap:  Enabled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Kernel execution timeout :  Enabled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Memory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global mem:  4100521984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constant Mem:  65536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mem pitch:  2147483647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Texture Alignment:  512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--- MP Information for device ---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Multiprocessor count:  16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Shared mem per mp:  49152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Registers per mp:  65536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Threads in warp:  32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threads per block:  1024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thread dimensions:  (1024, 1024, 64)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Max grid dimensions:  (2147483647, 65535, 65535)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CPU: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Architecture:                    x86_64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op-mode(s):                  32-bit, 64-bit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Byte Order:                      Little Endian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Address sizes:                   39 bits physical, 48 bits virtual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CPU(s):                          8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On-line CPU(s) list:             0-7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Thread(s) per core:              2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Core(s) per socket:              4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Socket(s):                       1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NUMA node(s):                    1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Vendor ID:                       GenuineIntel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family:                      6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Model:                           158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Model name:                      Intel(R) Core(TM) i5-9300HF CPU @ 2.40GHz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Stepping:                        13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MHz:                         1274.759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max MHz:                     2400.0000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CPU min MHz:                     800.0000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BogoMIPS:                        4800.00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Virtualization:                  VT-x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L1d cache:                       128 KiB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L1i cache:                       128 KiB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L2 cache:                        1 MiB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L3 cache:                        8 MiB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OS: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</w:rPr>
        <w:t>Linux Mint 20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Compiler: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nvcc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Code Editor: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VS Code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Метод решения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Обратную матрицу будем искать методом Гаусса с поиском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ведущего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элемента. 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еобходимо дописать к исходной матрице единичную. Тогда количество итераций по столбцам возрастет в 2 раза. 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Прямой ход: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 каждом шаге выбирается элемент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ii</m:t>
            </m:r>
          </m:sub>
        </m:sSub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(если он равен 0, то первую строку переставляем с какой-либо нижележащей строкой)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Обратный ход: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Подсчет происходит снизу вверх.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jk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ik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ji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..1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.1</m:t>
        </m:r>
      </m:oMath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осле прямого и обратного хода необходимо нормализовать матрицу. Нормализуем только обратную матрицу, т. к. исходную больше нигде не используем.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..2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Описание программы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Матрицу храним в линеаризованном виде. Значения хранятся по столбцам, чтобы легче искать максимальный элемент столбце.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double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*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matrix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= (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double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*)</w:t>
      </w:r>
      <w:r>
        <w:rPr>
          <w:rFonts w:eastAsia="Times New Roman" w:cs="Times New Roman" w:ascii="Times New Roman" w:hAnsi="Times New Roman"/>
          <w:b w:val="false"/>
          <w:color w:val="795E26"/>
          <w:sz w:val="24"/>
          <w:szCs w:val="24"/>
          <w:highlight w:val="white"/>
        </w:rPr>
        <w:t>malloc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sizeof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(</w:t>
      </w:r>
      <w:r>
        <w:rPr>
          <w:rFonts w:eastAsia="Times New Roman" w:cs="Times New Roman" w:ascii="Times New Roman" w:hAnsi="Times New Roman"/>
          <w:b w:val="false"/>
          <w:color w:val="0000FF"/>
          <w:sz w:val="24"/>
          <w:szCs w:val="24"/>
          <w:highlight w:val="white"/>
        </w:rPr>
        <w:t>double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) *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n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* </w:t>
      </w:r>
      <w:r>
        <w:rPr>
          <w:rFonts w:eastAsia="Times New Roman" w:cs="Times New Roman" w:ascii="Times New Roman" w:hAnsi="Times New Roman"/>
          <w:b w:val="false"/>
          <w:color w:val="001080"/>
          <w:sz w:val="24"/>
          <w:szCs w:val="24"/>
          <w:highlight w:val="white"/>
        </w:rPr>
        <w:t>n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 xml:space="preserve"> * </w:t>
      </w:r>
      <w:r>
        <w:rPr>
          <w:rFonts w:eastAsia="Times New Roman" w:cs="Times New Roman" w:ascii="Times New Roman" w:hAnsi="Times New Roman"/>
          <w:b w:val="false"/>
          <w:color w:val="098658"/>
          <w:sz w:val="24"/>
          <w:szCs w:val="24"/>
          <w:highlight w:val="white"/>
        </w:rPr>
        <w:t>2</w:t>
      </w:r>
      <w:r>
        <w:rPr>
          <w:rFonts w:eastAsia="Times New Roman" w:cs="Times New Roman" w:ascii="Times New Roman" w:hAnsi="Times New Roman"/>
          <w:b w:val="false"/>
          <w:color w:val="000000"/>
          <w:sz w:val="24"/>
          <w:szCs w:val="24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ab/>
        <w:tab/>
        <w:t>scanf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%lf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++)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ab/>
        <w:tab/>
        <w:t>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 =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 ?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1.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0.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Подсчет обратной матрицы реализован в отдельной функции. При прямом ходе в каждом столбце ищется максимальный по модулю элемент, соответствующие строки меняются местами.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thrust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device_ptr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&gt;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thrust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::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max_element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thrust_matrix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thrust_matrix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comp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max_idx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thrust_matrix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max_idx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!=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795E26"/>
          <w:sz w:val="21"/>
          <w:highlight w:val="white"/>
        </w:rPr>
        <w:tab/>
        <w:t>SwapRows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&lt;&lt;&lt;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dim3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xBlocks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267F99"/>
          <w:sz w:val="21"/>
          <w:highlight w:val="white"/>
        </w:rPr>
        <w:t>dim3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xThreads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)&gt;&gt;&gt;(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  <w:tab/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max_idx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Затем происходит прямой ход для данного столбца по всем строкам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8"/>
          <w:highlight w:val="white"/>
        </w:rPr>
        <w:t>ForwardGauss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>(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double*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8"/>
          <w:highlight w:val="white"/>
        </w:rPr>
        <w:t>dev_matrix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int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8"/>
          <w:highlight w:val="white"/>
        </w:rPr>
        <w:t>n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8"/>
          <w:highlight w:val="white"/>
        </w:rPr>
        <w:t>int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8"/>
          <w:highlight w:val="white"/>
        </w:rPr>
        <w:t>i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8"/>
          <w:highlight w:val="white"/>
        </w:rPr>
        <w:t>) {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gridDim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gridDim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ab/>
        <w:tab/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 -=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/ </w:t>
        <w:tab/>
        <w:tab/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цикле по j идем с i+1 т. к.: 1)обнуляемый столбец нигде не используется, 2) если бы мы шли с i то то обнулили бы значение a[k * n +i], которое используется в других потоках.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Затем происходит обратный ход: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000000"/>
          <w:sz w:val="21"/>
          <w:szCs w:val="24"/>
          <w:highlight w:val="white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4"/>
          <w:highlight w:val="white"/>
        </w:rPr>
        <w:t>BackwardGauss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>(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double*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4"/>
          <w:highlight w:val="white"/>
        </w:rPr>
        <w:t>dev_matrix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int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4"/>
          <w:highlight w:val="white"/>
        </w:rPr>
        <w:t>n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int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4"/>
          <w:highlight w:val="white"/>
        </w:rPr>
        <w:t>i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gridDim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gridDim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&gt;=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-=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ab/>
        <w:tab/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 -= (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k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/ </w:t>
        <w:tab/>
        <w:tab/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Здесь логика та же, j != i иначе не получится распараллелить. 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 конце нормируем значения.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 w:eastAsia="Times New Roman" w:cs="Times New Roman"/>
          <w:b w:val="false"/>
          <w:color w:val="000000"/>
          <w:sz w:val="21"/>
          <w:szCs w:val="24"/>
          <w:highlight w:val="white"/>
        </w:rPr>
      </w:pP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__global__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void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795E26"/>
          <w:sz w:val="21"/>
          <w:szCs w:val="24"/>
          <w:highlight w:val="white"/>
        </w:rPr>
        <w:t>Normalize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>(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double*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4"/>
          <w:highlight w:val="white"/>
        </w:rPr>
        <w:t>dev_matrix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,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FF"/>
          <w:sz w:val="21"/>
          <w:szCs w:val="24"/>
          <w:highlight w:val="white"/>
        </w:rPr>
        <w:t>int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 xml:space="preserve"> 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1080"/>
          <w:sz w:val="21"/>
          <w:szCs w:val="24"/>
          <w:highlight w:val="white"/>
        </w:rPr>
        <w:t>n</w:t>
      </w:r>
      <w:r>
        <w:rPr>
          <w:rFonts w:eastAsia="Times New Roman" w:cs="Times New Roman" w:ascii="Droid Sans Mono;monospace;monospace;Droid Sans Fallback" w:hAnsi="Droid Sans Mono;monospace;monospace;Droid Sans Fallback"/>
          <w:b w:val="false"/>
          <w:color w:val="000000"/>
          <w:sz w:val="21"/>
          <w:szCs w:val="24"/>
          <w:highlight w:val="white"/>
        </w:rPr>
        <w:t>) 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threadIdx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gridDim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blockDim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gridDim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offsety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AF00DB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idx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&lt;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1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offsetx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j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] /=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dev_matrix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 </w:t>
      </w:r>
      <w:r>
        <w:rPr>
          <w:rFonts w:ascii="Droid Sans Mono;monospace;monospace;Droid Sans Fallback" w:hAnsi="Droid Sans Mono;monospace;monospace;Droid Sans Fallback"/>
          <w:b w:val="false"/>
          <w:color w:val="001080"/>
          <w:sz w:val="21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Результаты</w:t>
      </w:r>
    </w:p>
    <w:p>
      <w:pPr>
        <w:pStyle w:val="Normal"/>
        <w:pBdr/>
        <w:rPr>
          <w:b w:val="false"/>
          <w:b w:val="false"/>
          <w:bCs w:val="false"/>
        </w:rPr>
      </w:pPr>
      <w:r>
        <w:rPr>
          <w:b w:val="false"/>
          <w:bCs w:val="false"/>
        </w:rPr>
        <w:t>Все время представлено в миллисекундах.</w:t>
      </w:r>
    </w:p>
    <w:tbl>
      <w:tblPr>
        <w:tblW w:w="902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r>
          </w:p>
        </w:tc>
        <w:tc>
          <w:tcPr>
            <w:tcW w:w="2257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  <w:t>10x10</w:t>
            </w:r>
          </w:p>
        </w:tc>
        <w:tc>
          <w:tcPr>
            <w:tcW w:w="2256" w:type="dxa"/>
            <w:tcBorders>
              <w:top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  <w:t>100x100</w:t>
            </w:r>
          </w:p>
        </w:tc>
        <w:tc>
          <w:tcPr>
            <w:tcW w:w="2257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1"/>
                <w:szCs w:val="21"/>
                <w:u w:val="none"/>
              </w:rPr>
              <w:t>1000x1000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&lt;&lt;&lt;(1,1),(1,32)&gt;&gt;&gt;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0.93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38.24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21117.38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&lt;&lt;&lt;(1,1),(32,32)&gt;&gt;&gt;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0.92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18.74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9483.52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&lt;&lt;&lt;(1,32),(1,32)&gt;&gt;&gt;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0.91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15.48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1925.72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&lt;&lt;&lt;(1,128),(1,128)&gt;&gt;&gt;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0.92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18.43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1968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&lt;&lt;&lt;(1,32),(32,32)&gt;&gt;&gt;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0.91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6.54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1080.16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&lt;&lt;&lt;(1,128),(128,128)&gt;&gt;&gt;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1.47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12.22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1062.74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&lt;&lt;&lt;(32,32),(32,32)&gt;&gt;&gt;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1.12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9.45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589.18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&lt;&lt;&lt;(128,128),(128,128)&gt;&gt;&gt;</w:t>
            </w:r>
          </w:p>
        </w:tc>
        <w:tc>
          <w:tcPr>
            <w:tcW w:w="2257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0.85</w:t>
            </w:r>
          </w:p>
        </w:tc>
        <w:tc>
          <w:tcPr>
            <w:tcW w:w="2256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5.71</w:t>
            </w:r>
          </w:p>
        </w:tc>
        <w:tc>
          <w:tcPr>
            <w:tcW w:w="2257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242.85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&lt;&lt;&lt;(128,1024),(128,1024)&gt;&gt;&gt;</w:t>
            </w:r>
          </w:p>
        </w:tc>
        <w:tc>
          <w:tcPr>
            <w:tcW w:w="2257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0.84</w:t>
            </w:r>
          </w:p>
        </w:tc>
        <w:tc>
          <w:tcPr>
            <w:tcW w:w="2256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6.02</w:t>
            </w:r>
          </w:p>
        </w:tc>
        <w:tc>
          <w:tcPr>
            <w:tcW w:w="2257" w:type="dxa"/>
            <w:tcBorders>
              <w:right w:val="single" w:sz="6" w:space="0" w:color="009353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239.86</w:t>
            </w:r>
          </w:p>
        </w:tc>
      </w:tr>
      <w:tr>
        <w:trPr/>
        <w:tc>
          <w:tcPr>
            <w:tcW w:w="2256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CPU</w:t>
            </w:r>
          </w:p>
        </w:tc>
        <w:tc>
          <w:tcPr>
            <w:tcW w:w="2257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0.02</w:t>
            </w:r>
          </w:p>
        </w:tc>
        <w:tc>
          <w:tcPr>
            <w:tcW w:w="2256" w:type="dxa"/>
            <w:tcBorders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11.56</w:t>
            </w:r>
          </w:p>
        </w:tc>
        <w:tc>
          <w:tcPr>
            <w:tcW w:w="2257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23158.98</w:t>
            </w:r>
          </w:p>
        </w:tc>
      </w:tr>
    </w:tbl>
    <w:p>
      <w:pPr>
        <w:pStyle w:val="Normal"/>
        <w:pBdr/>
        <w:ind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ind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</w:r>
    </w:p>
    <w:p>
      <w:pPr>
        <w:pStyle w:val="Normal"/>
        <w:pBdr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Методы линейной алгебры в общем и метод Гаусса в частности имеют огромное применение в разнообразных задачах. В целом, алгоритм был знаком мне, я реализовывал его в курсе Численных методов, однако с применением CUDA можно видеть, какой прирост производительности (почти в 100 раз!) достигается на тестах, где входные данные порядка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/>
        <w:t>.</w:t>
      </w:r>
    </w:p>
    <w:p>
      <w:pPr>
        <w:pStyle w:val="Normal"/>
        <w:pBdr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b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rsid w:val="006b2465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6b2465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6b2465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6b2465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6b2465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6b2465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6b2465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Title">
    <w:name w:val="Title"/>
    <w:basedOn w:val="Normal1"/>
    <w:next w:val="Normal1"/>
    <w:qFormat/>
    <w:rsid w:val="006b2465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747987"/>
    <w:pPr>
      <w:keepNext w:val="true"/>
      <w:keepLines/>
      <w:pBdr/>
      <w:spacing w:before="0" w:after="320"/>
    </w:pPr>
    <w:rPr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LibreOffice/6.4.7.2$Linux_X86_64 LibreOffice_project/40$Build-2</Application>
  <Pages>5</Pages>
  <Words>902</Words>
  <Characters>4715</Characters>
  <CharactersWithSpaces>5977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2019-09-08T19:29:00Z</dcterms:created>
  <dc:creator>sasha</dc:creator>
  <dc:description/>
  <dc:language>en-US</dc:language>
  <cp:lastModifiedBy/>
  <dcterms:modified xsi:type="dcterms:W3CDTF">2021-12-18T22:21:13Z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