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2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«Параллельная обработка данных»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Технология MPI и технология CUDA. MPI-IO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К.О.Вахрамян</w:t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8О-406Б</w:t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pBdr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pBdr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2021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Кратко описывается задача:</w:t>
      </w:r>
    </w:p>
    <w:p>
      <w:pPr>
        <w:pStyle w:val="Normal"/>
        <w:numPr>
          <w:ilvl w:val="0"/>
          <w:numId w:val="1"/>
        </w:numPr>
        <w:pBdr/>
        <w:ind w:left="72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Цель работы.</w:t>
      </w:r>
    </w:p>
    <w:p>
      <w:pPr>
        <w:pStyle w:val="Normal"/>
        <w:numPr>
          <w:ilvl w:val="0"/>
          <w:numId w:val="0"/>
        </w:numPr>
        <w:pBdr/>
        <w:ind w:left="108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Совместное использование технологии MPI и технологии CUDA.</w:t>
      </w:r>
    </w:p>
    <w:p>
      <w:pPr>
        <w:pStyle w:val="Normal"/>
        <w:numPr>
          <w:ilvl w:val="0"/>
          <w:numId w:val="0"/>
        </w:numPr>
        <w:pBdr/>
        <w:ind w:left="108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Применение библиотеки алгоритмов для параллельных расчетов Thrust. Реализация</w:t>
      </w:r>
    </w:p>
    <w:p>
      <w:pPr>
        <w:pStyle w:val="Normal"/>
        <w:numPr>
          <w:ilvl w:val="0"/>
          <w:numId w:val="0"/>
        </w:numPr>
        <w:pBdr/>
        <w:ind w:left="108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метода Якоби. Решение задачи Дирихле для уравнения Лапласа в трехмерной области с граничными условиями первого рода. Использование механизмов MPI-IO и производных типов данных.</w:t>
      </w:r>
    </w:p>
    <w:p>
      <w:pPr>
        <w:pStyle w:val="Normal"/>
        <w:numPr>
          <w:ilvl w:val="0"/>
          <w:numId w:val="1"/>
        </w:numPr>
        <w:pBdr/>
        <w:ind w:left="720" w:hanging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Вариант задания.</w:t>
      </w:r>
    </w:p>
    <w:p>
      <w:pPr>
        <w:pStyle w:val="Normal"/>
        <w:numPr>
          <w:ilvl w:val="0"/>
          <w:numId w:val="0"/>
        </w:numPr>
        <w:pBdr/>
        <w:ind w:left="108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MPI_Type_hvector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GPU: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General Information for device 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Name:  NVIDIA GeForce GTX 1650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Compute capability:  7.5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Clock rate:  1560000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 copy overlap:  Enabled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Kernel execution timeout :  Enabled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Memory Information for device 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global mem:  4100521984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constant Mem:  65536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mem pitch:  2147483647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Texture Alignment:  512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MP Information for device 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Multiprocessor count:  16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Shared mem per mp:  49152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Registers per mp:  65536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Threads in warp:  32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threads per block:  1024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thread dimensions:  (1024, 1024, 64)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grid dimensions:  (2147483647, 65535, 65535)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CPU: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Architecture:                    x86_64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op-mode(s):                  32-bit, 64-bit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Byte Order:                      Little Endian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Address sizes:                   39 bits physical, 48 bits virtual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CPU(s):                          8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On-line CPU(s) list:             0-7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Thread(s) per core:              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Core(s) per socket:              4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Socket(s):                       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NUMA node(s):                    1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Vendor ID:                       GenuineIntel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family:                      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Model:                           158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Model name:                      Intel(R) Core(TM) i5-9300HF CPU @ 2.40GHz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Stepping:                        13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MHz:                         1274.759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max MHz:                     2400.0000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min MHz:                     800.0000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BogoMIPS:                        4800.00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Virtualization:                  VT-x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L1d cache:                       128 KiB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L1i cache:                       128 KiB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L2 cache:                        1 MiB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L3 cache:                        8 MiB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OS: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Linux Mint 20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Compiler: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nvcc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Code Editor: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VS Code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решается аналогично предыдущей ЛР. Для записи в файл необходим производный тип данных MPI_Type_vector. Тип создается как набор блоков из элементов исходного типа, при этом между блоками </w:t>
      </w:r>
      <w:r>
        <w:rPr>
          <w:rFonts w:eastAsia="Arial" w:cs="Arial" w:ascii="Times New Roman" w:hAnsi="Times New Roman"/>
          <w:color w:val="auto"/>
          <w:kern w:val="0"/>
          <w:sz w:val="22"/>
          <w:szCs w:val="22"/>
          <w:lang w:val="ru-RU" w:eastAsia="zh-CN" w:bidi="hi-IN"/>
        </w:rPr>
        <w:t>задаются</w:t>
      </w:r>
      <w:r>
        <w:rPr>
          <w:rFonts w:ascii="Times New Roman" w:hAnsi="Times New Roman"/>
        </w:rPr>
        <w:t xml:space="preserve"> регулярные промежутки. Все вычисление и обмен граничными условиями производятся на </w:t>
      </w:r>
      <w:r>
        <w:rPr>
          <w:rFonts w:eastAsia="Arial" w:cs="Arial" w:ascii="Times New Roman" w:hAnsi="Times New Roman"/>
          <w:color w:val="auto"/>
          <w:kern w:val="0"/>
          <w:sz w:val="22"/>
          <w:szCs w:val="22"/>
          <w:lang w:val="ru-RU" w:eastAsia="zh-CN" w:bidi="hi-IN"/>
        </w:rPr>
        <w:t>GPU</w:t>
      </w:r>
      <w:r>
        <w:rPr>
          <w:rFonts w:ascii="Times New Roman" w:hAnsi="Times New Roman"/>
        </w:rPr>
        <w:t>.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Хотя мы решаем двухмерную задачу, данные хранятся в одномерном массиве. Для правильной индексации используется макрос: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AF00DB"/>
          <w:sz w:val="21"/>
          <w:szCs w:val="28"/>
          <w:highlight w:val="white"/>
        </w:rPr>
        <w:t>#define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_i(</w:t>
      </w:r>
      <w:r>
        <w:rPr>
          <w:rFonts w:eastAsia="Times New Roman" w:cs="Times New Roman" w:ascii="Times New Roman" w:hAnsi="Times New Roman"/>
          <w:b w:val="false"/>
          <w:color w:val="001080"/>
          <w:sz w:val="21"/>
          <w:szCs w:val="28"/>
          <w:highlight w:val="white"/>
        </w:rPr>
        <w:t>i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1080"/>
          <w:sz w:val="21"/>
          <w:szCs w:val="28"/>
          <w:highlight w:val="white"/>
        </w:rPr>
        <w:t>j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) (((j) 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+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98658"/>
          <w:sz w:val="21"/>
          <w:szCs w:val="28"/>
          <w:highlight w:val="white"/>
        </w:rPr>
        <w:t>1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) 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*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(nx 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+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98658"/>
          <w:sz w:val="21"/>
          <w:szCs w:val="28"/>
          <w:highlight w:val="white"/>
        </w:rPr>
        <w:t>2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) 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+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(i) 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+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98658"/>
          <w:sz w:val="21"/>
          <w:szCs w:val="28"/>
          <w:highlight w:val="white"/>
        </w:rPr>
        <w:t>1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индексации по сетке блоков: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AF00DB"/>
          <w:sz w:val="21"/>
          <w:szCs w:val="28"/>
          <w:highlight w:val="white"/>
        </w:rPr>
        <w:t>#define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_ib(</w:t>
      </w:r>
      <w:r>
        <w:rPr>
          <w:rFonts w:eastAsia="Times New Roman" w:cs="Times New Roman" w:ascii="Times New Roman" w:hAnsi="Times New Roman"/>
          <w:b w:val="false"/>
          <w:color w:val="001080"/>
          <w:sz w:val="21"/>
          <w:szCs w:val="28"/>
          <w:highlight w:val="white"/>
        </w:rPr>
        <w:t>i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1080"/>
          <w:sz w:val="21"/>
          <w:szCs w:val="28"/>
          <w:highlight w:val="white"/>
        </w:rPr>
        <w:t>j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) ((j) 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*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nbx 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+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 xml:space="preserve"> (i))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Ядро для инициализации начальным значением: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__global__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void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795E26"/>
          <w:sz w:val="21"/>
          <w:szCs w:val="28"/>
          <w:highlight w:val="white"/>
        </w:rPr>
        <w:t>kernelInit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>(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double*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1080"/>
          <w:sz w:val="21"/>
          <w:szCs w:val="28"/>
          <w:highlight w:val="white"/>
        </w:rPr>
        <w:t>data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int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1080"/>
          <w:sz w:val="21"/>
          <w:szCs w:val="28"/>
          <w:highlight w:val="white"/>
        </w:rPr>
        <w:t>nx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int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1080"/>
          <w:sz w:val="21"/>
          <w:szCs w:val="28"/>
          <w:highlight w:val="white"/>
        </w:rPr>
        <w:t>ny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double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1080"/>
          <w:sz w:val="21"/>
          <w:szCs w:val="28"/>
          <w:highlight w:val="white"/>
        </w:rPr>
        <w:t>u0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Ядро записи в буфер граничных значений слева и справа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__global__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void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795E26"/>
          <w:sz w:val="21"/>
          <w:szCs w:val="28"/>
          <w:highlight w:val="white"/>
        </w:rPr>
        <w:t>kernelSendLeftRight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>()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Аналогично, сверху и снизу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__global__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void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795E26"/>
          <w:sz w:val="21"/>
          <w:szCs w:val="28"/>
          <w:highlight w:val="white"/>
        </w:rPr>
        <w:t>kernelSendFrontBack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>()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Ядро для чтения из буфера для левых и правых значений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__global__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void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795E26"/>
          <w:sz w:val="21"/>
          <w:szCs w:val="28"/>
          <w:highlight w:val="white"/>
        </w:rPr>
        <w:t>kernelReciveLeftRight()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Аналогично, сверху снизу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__global__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void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795E26"/>
          <w:sz w:val="21"/>
          <w:szCs w:val="28"/>
          <w:highlight w:val="white"/>
        </w:rPr>
        <w:t>kernelReciveFrontBack()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Шаг итерационного процесса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__global__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void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795E26"/>
          <w:sz w:val="21"/>
          <w:szCs w:val="28"/>
          <w:highlight w:val="white"/>
        </w:rPr>
        <w:t>kernelStep()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Подсчет разницы между новым предыдущим значением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__global__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void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795E26"/>
          <w:sz w:val="21"/>
          <w:szCs w:val="28"/>
          <w:highlight w:val="white"/>
        </w:rPr>
        <w:t>kernelDiff()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Данные считывает нулевой процесс и отправляет всем при помощи функции: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795E26"/>
          <w:sz w:val="21"/>
          <w:szCs w:val="28"/>
          <w:highlight w:val="white"/>
        </w:rPr>
        <w:t>MPI_Bcast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Отправка данных между процессами осуществляется при помощи буферизованной функции: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795E26"/>
          <w:sz w:val="21"/>
          <w:szCs w:val="28"/>
          <w:highlight w:val="white"/>
        </w:rPr>
        <w:t>MPI_Bsend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();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Данная функция является неблокирующей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Получение про помощи: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795E26"/>
          <w:sz w:val="21"/>
          <w:szCs w:val="28"/>
          <w:highlight w:val="white"/>
        </w:rPr>
        <w:t>MPI_Recv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Максимальная погрешность ищется при помощи редукции 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1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795E26"/>
          <w:sz w:val="21"/>
          <w:szCs w:val="28"/>
          <w:highlight w:val="white"/>
        </w:rPr>
        <w:t>MPI_Allreduce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(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>MPI_IN_PLACE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, &amp;</w:t>
      </w:r>
      <w:r>
        <w:rPr>
          <w:rFonts w:eastAsia="Times New Roman" w:cs="Times New Roman" w:ascii="Times New Roman" w:hAnsi="Times New Roman"/>
          <w:b w:val="false"/>
          <w:color w:val="001080"/>
          <w:sz w:val="21"/>
          <w:szCs w:val="28"/>
          <w:highlight w:val="white"/>
        </w:rPr>
        <w:t>check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98658"/>
          <w:sz w:val="21"/>
          <w:szCs w:val="28"/>
          <w:highlight w:val="white"/>
        </w:rPr>
        <w:t>1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>MPI_DOUBLE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>MPI_MAX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00FF"/>
          <w:sz w:val="21"/>
          <w:szCs w:val="28"/>
          <w:highlight w:val="white"/>
        </w:rPr>
        <w:t>MPI_COMM_WORLD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szCs w:val="28"/>
          <w:highlight w:val="white"/>
        </w:rPr>
        <w:t>);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&lt;&lt;&lt;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1,32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&gt;&gt;&gt;</w:t>
      </w:r>
    </w:p>
    <w:p>
      <w:pPr>
        <w:pStyle w:val="Normal"/>
        <w:numPr>
          <w:ilvl w:val="0"/>
          <w:numId w:val="0"/>
        </w:numPr>
        <w:pBdr/>
        <w:ind w:left="3229" w:hanging="0"/>
        <w:jc w:val="both"/>
        <w:rPr/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Сетка | Блок</w:t>
            </w:r>
          </w:p>
        </w:tc>
        <w:tc>
          <w:tcPr>
            <w:tcW w:w="3009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MPI + CUDA</w:t>
            </w:r>
          </w:p>
        </w:tc>
        <w:tc>
          <w:tcPr>
            <w:tcW w:w="3009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CPU</w:t>
            </w:r>
          </w:p>
        </w:tc>
      </w:tr>
      <w:tr>
        <w:trPr/>
        <w:tc>
          <w:tcPr>
            <w:tcW w:w="3008" w:type="dxa"/>
            <w:tcBorders>
              <w:lef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1 | 10 10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274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  <w:tc>
          <w:tcPr>
            <w:tcW w:w="3009" w:type="dxa"/>
            <w:tcBorders>
              <w:righ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0.30s</w:t>
            </w:r>
          </w:p>
        </w:tc>
      </w:tr>
      <w:tr>
        <w:trPr/>
        <w:tc>
          <w:tcPr>
            <w:tcW w:w="3008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2 | 50 50</w:t>
            </w:r>
          </w:p>
        </w:tc>
        <w:tc>
          <w:tcPr>
            <w:tcW w:w="3009" w:type="dxa"/>
            <w:tcBorders/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1.503s</w:t>
            </w:r>
          </w:p>
        </w:tc>
        <w:tc>
          <w:tcPr>
            <w:tcW w:w="3009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3.83s</w:t>
            </w:r>
          </w:p>
        </w:tc>
      </w:tr>
      <w:tr>
        <w:trPr/>
        <w:tc>
          <w:tcPr>
            <w:tcW w:w="3008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2 | 70 70</w:t>
            </w:r>
          </w:p>
        </w:tc>
        <w:tc>
          <w:tcPr>
            <w:tcW w:w="3009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.267s</w:t>
            </w:r>
          </w:p>
        </w:tc>
        <w:tc>
          <w:tcPr>
            <w:tcW w:w="3009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1m10.212s</w:t>
            </w:r>
          </w:p>
        </w:tc>
      </w:tr>
    </w:tbl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&lt;&lt;&lt;32,32&gt;&gt;&gt;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Сетка | Блок</w:t>
            </w:r>
          </w:p>
        </w:tc>
        <w:tc>
          <w:tcPr>
            <w:tcW w:w="3009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MPI + CUDA</w:t>
            </w:r>
          </w:p>
        </w:tc>
        <w:tc>
          <w:tcPr>
            <w:tcW w:w="3009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CPU</w:t>
            </w:r>
          </w:p>
        </w:tc>
      </w:tr>
      <w:tr>
        <w:trPr/>
        <w:tc>
          <w:tcPr>
            <w:tcW w:w="3008" w:type="dxa"/>
            <w:tcBorders>
              <w:lef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1 | 10 10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1.202s</w:t>
            </w:r>
          </w:p>
        </w:tc>
        <w:tc>
          <w:tcPr>
            <w:tcW w:w="3009" w:type="dxa"/>
            <w:tcBorders>
              <w:righ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0.3s</w:t>
            </w:r>
          </w:p>
        </w:tc>
      </w:tr>
      <w:tr>
        <w:trPr/>
        <w:tc>
          <w:tcPr>
            <w:tcW w:w="3008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2 | 50 50</w:t>
            </w:r>
          </w:p>
        </w:tc>
        <w:tc>
          <w:tcPr>
            <w:tcW w:w="3009" w:type="dxa"/>
            <w:tcBorders/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0.803s</w:t>
            </w:r>
          </w:p>
        </w:tc>
        <w:tc>
          <w:tcPr>
            <w:tcW w:w="3009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3.83</w:t>
            </w:r>
          </w:p>
        </w:tc>
      </w:tr>
      <w:tr>
        <w:trPr/>
        <w:tc>
          <w:tcPr>
            <w:tcW w:w="3008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2 | 70 70</w:t>
            </w:r>
          </w:p>
        </w:tc>
        <w:tc>
          <w:tcPr>
            <w:tcW w:w="3009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4.112s</w:t>
            </w:r>
          </w:p>
        </w:tc>
        <w:tc>
          <w:tcPr>
            <w:tcW w:w="3009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1m10.212s</w:t>
            </w:r>
          </w:p>
        </w:tc>
      </w:tr>
    </w:tbl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&lt;&lt;&lt;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1024,1024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&gt;&gt;&gt;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Сетка | Блок</w:t>
            </w:r>
          </w:p>
        </w:tc>
        <w:tc>
          <w:tcPr>
            <w:tcW w:w="3009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MPI + CUDA</w:t>
            </w:r>
          </w:p>
        </w:tc>
        <w:tc>
          <w:tcPr>
            <w:tcW w:w="3009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CPU</w:t>
            </w:r>
          </w:p>
        </w:tc>
      </w:tr>
      <w:tr>
        <w:trPr/>
        <w:tc>
          <w:tcPr>
            <w:tcW w:w="3008" w:type="dxa"/>
            <w:tcBorders>
              <w:lef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1 | 10 10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  <w:tc>
          <w:tcPr>
            <w:tcW w:w="3009" w:type="dxa"/>
            <w:tcBorders>
              <w:righ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0.30s</w:t>
            </w:r>
          </w:p>
        </w:tc>
      </w:tr>
      <w:tr>
        <w:trPr/>
        <w:tc>
          <w:tcPr>
            <w:tcW w:w="3008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2 | 50 50</w:t>
            </w:r>
          </w:p>
        </w:tc>
        <w:tc>
          <w:tcPr>
            <w:tcW w:w="3009" w:type="dxa"/>
            <w:tcBorders/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0.523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  <w:tc>
          <w:tcPr>
            <w:tcW w:w="3009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3.83</w:t>
            </w:r>
          </w:p>
        </w:tc>
      </w:tr>
      <w:tr>
        <w:trPr/>
        <w:tc>
          <w:tcPr>
            <w:tcW w:w="3008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2 | 70 70</w:t>
            </w:r>
          </w:p>
        </w:tc>
        <w:tc>
          <w:tcPr>
            <w:tcW w:w="3009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512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  <w:tc>
          <w:tcPr>
            <w:tcW w:w="3009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1m10.212s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4 2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70 70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mpi.out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1e-10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1.0 2.0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7.0 0.0 5.0 0.0</w:t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-210185</wp:posOffset>
            </wp:positionH>
            <wp:positionV relativeFrom="paragraph">
              <wp:posOffset>142875</wp:posOffset>
            </wp:positionV>
            <wp:extent cx="4865370" cy="364871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Данная лабораторная работа является доработкой предыдущей. Удалось заметно ускорить код засчет технологии CUDA. Однако, стоит быть аккуратным, т.к. неправильное распараллеливание может только увеличить время работы программы. Также, в рамках работы  мною были использованы произвольные типы данных. Запись в файл велась параллельно в каждом процессе.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c35dbc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6b2465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3f7f84"/>
    <w:pPr>
      <w:keepNext w:val="true"/>
      <w:keepLines/>
      <w:pageBreakBefore w:val="false"/>
      <w:widowControl/>
      <w:pBdr/>
      <w:shd w:val="clear" w:fill="auto"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f7f8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18ZB4YD3D0qa9T4WMxejfK1drcA==">AMUW2mV5JMhajEy7DyTFrDQLPclIbV1HaW+HE0XjrZ9T9q/gCSrb4wfyKOoNmXIo2CW2Xd1Hq8n1u/cgNjdHtjMTfjCb5foSfpGXC0ddiwSiuokDTZzwYKk=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6</Pages>
  <Words>620</Words>
  <Characters>3651</Characters>
  <CharactersWithSpaces>4634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en-US</dc:language>
  <cp:lastModifiedBy/>
  <dcterms:modified xsi:type="dcterms:W3CDTF">2022-03-23T02:34:03Z</dcterms:modified>
  <cp:revision>3</cp:revision>
  <dc:subject/>
  <dc:title/>
</cp:coreProperties>
</file>