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181E5F" w14:textId="77777777" w:rsidR="00912E33" w:rsidRDefault="00912E33" w:rsidP="00912E33">
      <w:pPr>
        <w:pStyle w:val="Heading1"/>
      </w:pPr>
      <w:r>
        <w:t>Guide M1: CentOS Installation</w:t>
      </w:r>
    </w:p>
    <w:p w14:paraId="31520DEC" w14:textId="77777777" w:rsidR="00912E33" w:rsidRDefault="00912E33" w:rsidP="00912E33">
      <w:pPr>
        <w:pStyle w:val="Heading2"/>
        <w:numPr>
          <w:ilvl w:val="0"/>
          <w:numId w:val="0"/>
        </w:numPr>
        <w:ind w:left="360" w:hanging="360"/>
      </w:pPr>
      <w:r>
        <w:t>Conditions</w:t>
      </w:r>
    </w:p>
    <w:p w14:paraId="33ECEC01" w14:textId="77777777" w:rsidR="00912E33" w:rsidRDefault="00912E33" w:rsidP="00912E33">
      <w:r>
        <w:t xml:space="preserve">Let’s assume that we have a new VM created with </w:t>
      </w:r>
      <w:r w:rsidRPr="004B417D">
        <w:rPr>
          <w:b/>
          <w:bCs/>
        </w:rPr>
        <w:t>CentOS</w:t>
      </w:r>
      <w:r>
        <w:t xml:space="preserve"> profile in </w:t>
      </w:r>
      <w:r w:rsidRPr="004B417D">
        <w:rPr>
          <w:b/>
          <w:bCs/>
        </w:rPr>
        <w:t>VirtualBox</w:t>
      </w:r>
      <w:r>
        <w:t xml:space="preserve"> and with the following parameters:</w:t>
      </w:r>
    </w:p>
    <w:p w14:paraId="2326B0F7" w14:textId="77777777" w:rsidR="00912E33" w:rsidRDefault="00912E33" w:rsidP="00912E33">
      <w:pPr>
        <w:pStyle w:val="ListParagraph"/>
        <w:numPr>
          <w:ilvl w:val="0"/>
          <w:numId w:val="40"/>
        </w:numPr>
      </w:pPr>
      <w:r>
        <w:t>1 CPU;</w:t>
      </w:r>
    </w:p>
    <w:p w14:paraId="1E5FBBF7" w14:textId="77777777" w:rsidR="00912E33" w:rsidRDefault="00912E33" w:rsidP="00912E33">
      <w:pPr>
        <w:pStyle w:val="ListParagraph"/>
        <w:numPr>
          <w:ilvl w:val="0"/>
          <w:numId w:val="40"/>
        </w:numPr>
      </w:pPr>
      <w:r>
        <w:t>1024 MB RAM;</w:t>
      </w:r>
    </w:p>
    <w:p w14:paraId="59BAAA1A" w14:textId="77777777" w:rsidR="00912E33" w:rsidRDefault="00912E33" w:rsidP="00912E33">
      <w:pPr>
        <w:pStyle w:val="ListParagraph"/>
        <w:numPr>
          <w:ilvl w:val="0"/>
          <w:numId w:val="40"/>
        </w:numPr>
      </w:pPr>
      <w:r>
        <w:t>16 GB HDD with Dynamic Size (or Thin) space policy;</w:t>
      </w:r>
    </w:p>
    <w:p w14:paraId="691C8A33" w14:textId="77777777" w:rsidR="00912E33" w:rsidRDefault="00912E33" w:rsidP="00912E33">
      <w:pPr>
        <w:pStyle w:val="ListParagraph"/>
        <w:numPr>
          <w:ilvl w:val="0"/>
          <w:numId w:val="40"/>
        </w:numPr>
      </w:pPr>
      <w:r>
        <w:t>1 Network Adapter connected in NAT mode;</w:t>
      </w:r>
    </w:p>
    <w:p w14:paraId="06EEAFCE" w14:textId="77777777" w:rsidR="00912E33" w:rsidRDefault="00912E33" w:rsidP="00912E33">
      <w:pPr>
        <w:pStyle w:val="ListParagraph"/>
        <w:numPr>
          <w:ilvl w:val="0"/>
          <w:numId w:val="40"/>
        </w:numPr>
      </w:pPr>
      <w:r>
        <w:t>All other virtual hardware and setting with their default values;</w:t>
      </w:r>
    </w:p>
    <w:p w14:paraId="0DDB2D2F" w14:textId="77777777" w:rsidR="00912E33" w:rsidRDefault="00912E33" w:rsidP="00912E33">
      <w:r>
        <w:t>For the installation we will use the minimal installation media (</w:t>
      </w:r>
      <w:r w:rsidRPr="003526A4">
        <w:t>CentOS-7-x86_64-Minimal-1810</w:t>
      </w:r>
      <w:r>
        <w:t>.iso).</w:t>
      </w:r>
    </w:p>
    <w:p w14:paraId="2C611228" w14:textId="77777777" w:rsidR="00912E33" w:rsidRDefault="00912E33" w:rsidP="00912E33">
      <w:pPr>
        <w:pStyle w:val="Heading2"/>
        <w:numPr>
          <w:ilvl w:val="0"/>
          <w:numId w:val="0"/>
        </w:numPr>
        <w:ind w:left="360" w:hanging="360"/>
      </w:pPr>
      <w:r>
        <w:t>Installation Steps</w:t>
      </w:r>
    </w:p>
    <w:p w14:paraId="23025735" w14:textId="77777777" w:rsidR="00912E33" w:rsidRDefault="00912E33" w:rsidP="00912E33">
      <w:r>
        <w:t>Power on the machine and after a while we will be presented with the following screen:</w:t>
      </w:r>
    </w:p>
    <w:p w14:paraId="2BD85B74" w14:textId="77777777" w:rsidR="00912E33" w:rsidRDefault="00912E33" w:rsidP="00912E33">
      <w:pPr>
        <w:jc w:val="center"/>
      </w:pPr>
      <w:r>
        <w:rPr>
          <w:noProof/>
        </w:rPr>
        <w:drawing>
          <wp:inline distT="0" distB="0" distL="0" distR="0" wp14:anchorId="0A85C277" wp14:editId="488215E3">
            <wp:extent cx="36576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26394AC2" w14:textId="77777777" w:rsidR="00912E33" w:rsidRDefault="00912E33" w:rsidP="00912E33">
      <w:r>
        <w:t>Here, we can use the arrow keys to move the selection up and down. We must select the first option:</w:t>
      </w:r>
    </w:p>
    <w:p w14:paraId="7EF5B13D" w14:textId="77777777" w:rsidR="00912E33" w:rsidRDefault="00912E33" w:rsidP="00912E33">
      <w:pPr>
        <w:jc w:val="center"/>
      </w:pPr>
      <w:r>
        <w:rPr>
          <w:noProof/>
        </w:rPr>
        <w:drawing>
          <wp:inline distT="0" distB="0" distL="0" distR="0" wp14:anchorId="418E8A52" wp14:editId="145D3200">
            <wp:extent cx="36576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329D7D47" w14:textId="77777777" w:rsidR="00912E33" w:rsidRDefault="00912E33" w:rsidP="00912E33">
      <w:r>
        <w:lastRenderedPageBreak/>
        <w:t xml:space="preserve">Then hit the </w:t>
      </w:r>
      <w:r w:rsidRPr="004D45E2">
        <w:rPr>
          <w:b/>
          <w:bCs/>
        </w:rPr>
        <w:t>Enter</w:t>
      </w:r>
      <w:r>
        <w:t xml:space="preserve"> key. The VM screen will resize and flicker. Some text messages will start appearing on the screen:</w:t>
      </w:r>
    </w:p>
    <w:p w14:paraId="5EDBDA0B" w14:textId="77777777" w:rsidR="00912E33" w:rsidRDefault="00912E33" w:rsidP="00912E33">
      <w:pPr>
        <w:jc w:val="center"/>
      </w:pPr>
      <w:r>
        <w:rPr>
          <w:noProof/>
        </w:rPr>
        <w:drawing>
          <wp:inline distT="0" distB="0" distL="0" distR="0" wp14:anchorId="5653E50B" wp14:editId="6B86B5EE">
            <wp:extent cx="5486400"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3348BC40" w14:textId="77777777" w:rsidR="00912E33" w:rsidRDefault="00912E33" w:rsidP="00912E33">
      <w:r>
        <w:t>After a while we will be presented with the welcome screen of the setup program. Here we can select a language to be used during the installation process. Let’s accept the default settings (</w:t>
      </w:r>
      <w:r w:rsidRPr="004D45E2">
        <w:rPr>
          <w:b/>
          <w:bCs/>
        </w:rPr>
        <w:t>English</w:t>
      </w:r>
      <w:r>
        <w:t xml:space="preserve">) and click on </w:t>
      </w:r>
      <w:r w:rsidRPr="004D45E2">
        <w:rPr>
          <w:b/>
          <w:bCs/>
        </w:rPr>
        <w:t>Continue</w:t>
      </w:r>
      <w:r>
        <w:t>:</w:t>
      </w:r>
    </w:p>
    <w:p w14:paraId="086ABE71" w14:textId="77777777" w:rsidR="00912E33" w:rsidRDefault="00912E33" w:rsidP="00912E33">
      <w:pPr>
        <w:jc w:val="center"/>
      </w:pPr>
      <w:r>
        <w:rPr>
          <w:noProof/>
        </w:rPr>
        <w:drawing>
          <wp:inline distT="0" distB="0" distL="0" distR="0" wp14:anchorId="29FE4A9F" wp14:editId="1B81839D">
            <wp:extent cx="5486400" cy="411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218AAB4" w14:textId="77777777" w:rsidR="00912E33" w:rsidRDefault="00912E33" w:rsidP="00912E33">
      <w:r>
        <w:lastRenderedPageBreak/>
        <w:t xml:space="preserve">On the next screen, we can adjust settings in three directions localization (time zone, keyboard layout and language), software (installation media and software selection) and system (installation destination, </w:t>
      </w:r>
      <w:proofErr w:type="spellStart"/>
      <w:r>
        <w:t>kdump</w:t>
      </w:r>
      <w:proofErr w:type="spellEnd"/>
      <w:r>
        <w:t xml:space="preserve"> and network):</w:t>
      </w:r>
    </w:p>
    <w:p w14:paraId="075970F8" w14:textId="77777777" w:rsidR="00912E33" w:rsidRDefault="00912E33" w:rsidP="00912E33">
      <w:pPr>
        <w:jc w:val="center"/>
      </w:pPr>
      <w:r>
        <w:rPr>
          <w:noProof/>
        </w:rPr>
        <w:drawing>
          <wp:inline distT="0" distB="0" distL="0" distR="0" wp14:anchorId="52A2ED4F" wp14:editId="4F76D048">
            <wp:extent cx="548640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D4F88B4" w14:textId="77777777" w:rsidR="00912E33" w:rsidRDefault="00912E33" w:rsidP="00912E33">
      <w:r>
        <w:t xml:space="preserve">Click on </w:t>
      </w:r>
      <w:r>
        <w:rPr>
          <w:b/>
          <w:bCs/>
        </w:rPr>
        <w:t xml:space="preserve">DATE &amp; TIME </w:t>
      </w:r>
      <w:r>
        <w:t>to adjust the time zone:</w:t>
      </w:r>
    </w:p>
    <w:p w14:paraId="3F3C2B1C" w14:textId="77777777" w:rsidR="00912E33" w:rsidRDefault="00912E33" w:rsidP="00912E33">
      <w:pPr>
        <w:jc w:val="center"/>
      </w:pPr>
      <w:r>
        <w:rPr>
          <w:noProof/>
        </w:rPr>
        <w:drawing>
          <wp:inline distT="0" distB="0" distL="0" distR="0" wp14:anchorId="1C21392B" wp14:editId="419AE663">
            <wp:extent cx="5486400" cy="411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24EB7EE" w14:textId="77777777" w:rsidR="00912E33" w:rsidRDefault="00912E33" w:rsidP="00912E33">
      <w:r>
        <w:lastRenderedPageBreak/>
        <w:t xml:space="preserve">For </w:t>
      </w:r>
      <w:r>
        <w:rPr>
          <w:b/>
          <w:bCs/>
        </w:rPr>
        <w:t xml:space="preserve">Region </w:t>
      </w:r>
      <w:r>
        <w:t xml:space="preserve">select </w:t>
      </w:r>
      <w:r>
        <w:rPr>
          <w:b/>
          <w:bCs/>
        </w:rPr>
        <w:t xml:space="preserve">Europe </w:t>
      </w:r>
      <w:r>
        <w:t xml:space="preserve">and for </w:t>
      </w:r>
      <w:r>
        <w:rPr>
          <w:b/>
          <w:bCs/>
        </w:rPr>
        <w:t xml:space="preserve">City </w:t>
      </w:r>
      <w:r>
        <w:t xml:space="preserve">select </w:t>
      </w:r>
      <w:r>
        <w:rPr>
          <w:b/>
          <w:bCs/>
        </w:rPr>
        <w:t>Sofia</w:t>
      </w:r>
      <w:r>
        <w:t>. This can be achieved by using the drop-down lists or by clicking on the map:</w:t>
      </w:r>
    </w:p>
    <w:p w14:paraId="20F2E17B" w14:textId="77777777" w:rsidR="00912E33" w:rsidRDefault="00912E33" w:rsidP="00912E33">
      <w:pPr>
        <w:jc w:val="center"/>
      </w:pPr>
      <w:r>
        <w:rPr>
          <w:noProof/>
        </w:rPr>
        <w:drawing>
          <wp:inline distT="0" distB="0" distL="0" distR="0" wp14:anchorId="6E852D8B" wp14:editId="06311593">
            <wp:extent cx="5486400" cy="4114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20C0F21F" w14:textId="77777777" w:rsidR="00912E33" w:rsidRDefault="00912E33" w:rsidP="00912E33">
      <w:r>
        <w:t xml:space="preserve">Click on </w:t>
      </w:r>
      <w:r>
        <w:rPr>
          <w:b/>
          <w:bCs/>
        </w:rPr>
        <w:t>Done</w:t>
      </w:r>
      <w:r>
        <w:t xml:space="preserve">. Then click on </w:t>
      </w:r>
      <w:r>
        <w:rPr>
          <w:b/>
          <w:bCs/>
        </w:rPr>
        <w:t xml:space="preserve">INSTALLATION DESTINATION </w:t>
      </w:r>
      <w:r>
        <w:t>option to confirm the target drive:</w:t>
      </w:r>
    </w:p>
    <w:p w14:paraId="25154FDA" w14:textId="77777777" w:rsidR="00912E33" w:rsidRDefault="00912E33" w:rsidP="00912E33">
      <w:pPr>
        <w:jc w:val="center"/>
      </w:pPr>
      <w:r>
        <w:rPr>
          <w:noProof/>
        </w:rPr>
        <w:drawing>
          <wp:inline distT="0" distB="0" distL="0" distR="0" wp14:anchorId="2415676B" wp14:editId="642D447E">
            <wp:extent cx="5486400" cy="4114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3DA527B3" w14:textId="77777777" w:rsidR="00912E33" w:rsidRDefault="00912E33" w:rsidP="00912E33">
      <w:r>
        <w:lastRenderedPageBreak/>
        <w:t xml:space="preserve">Here, if we had a bigger disk or multiple disks, we could choose a drive or how a drive to be utilized by the new OS. Click on </w:t>
      </w:r>
      <w:r>
        <w:rPr>
          <w:b/>
          <w:bCs/>
        </w:rPr>
        <w:t>Done</w:t>
      </w:r>
      <w:r>
        <w:t xml:space="preserve"> to return to the main menu and then select </w:t>
      </w:r>
      <w:r>
        <w:rPr>
          <w:b/>
          <w:bCs/>
        </w:rPr>
        <w:t>KDUMP</w:t>
      </w:r>
      <w:r>
        <w:t>:</w:t>
      </w:r>
    </w:p>
    <w:p w14:paraId="03F0DF23" w14:textId="77777777" w:rsidR="00912E33" w:rsidRDefault="00912E33" w:rsidP="00912E33">
      <w:pPr>
        <w:jc w:val="center"/>
      </w:pPr>
      <w:r>
        <w:rPr>
          <w:noProof/>
        </w:rPr>
        <w:drawing>
          <wp:inline distT="0" distB="0" distL="0" distR="0" wp14:anchorId="37A980B2" wp14:editId="7CBB0E38">
            <wp:extent cx="5486400" cy="4114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4AAD04C6" w14:textId="77777777" w:rsidR="00912E33" w:rsidRDefault="00912E33" w:rsidP="00912E33">
      <w:r>
        <w:t xml:space="preserve">Turn off the </w:t>
      </w:r>
      <w:r>
        <w:rPr>
          <w:b/>
          <w:bCs/>
        </w:rPr>
        <w:t xml:space="preserve">Enable </w:t>
      </w:r>
      <w:proofErr w:type="spellStart"/>
      <w:r>
        <w:rPr>
          <w:b/>
          <w:bCs/>
        </w:rPr>
        <w:t>kdump</w:t>
      </w:r>
      <w:proofErr w:type="spellEnd"/>
      <w:r>
        <w:t xml:space="preserve"> to save some memory as we are tight on resources and working in a lab environment:</w:t>
      </w:r>
    </w:p>
    <w:p w14:paraId="6A9D0F92" w14:textId="77777777" w:rsidR="00912E33" w:rsidRDefault="00912E33" w:rsidP="00912E33">
      <w:pPr>
        <w:jc w:val="center"/>
        <w:rPr>
          <w:b/>
          <w:bCs/>
        </w:rPr>
      </w:pPr>
      <w:r>
        <w:rPr>
          <w:noProof/>
        </w:rPr>
        <w:drawing>
          <wp:inline distT="0" distB="0" distL="0" distR="0" wp14:anchorId="2F1D6737" wp14:editId="160D7FFA">
            <wp:extent cx="5486400" cy="4114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266B469B" w14:textId="77777777" w:rsidR="00912E33" w:rsidRDefault="00912E33" w:rsidP="00912E33">
      <w:r>
        <w:t xml:space="preserve">Confirm with </w:t>
      </w:r>
      <w:r>
        <w:rPr>
          <w:b/>
          <w:bCs/>
        </w:rPr>
        <w:t>Done</w:t>
      </w:r>
      <w:r>
        <w:t xml:space="preserve">. </w:t>
      </w:r>
    </w:p>
    <w:p w14:paraId="7C8077BB" w14:textId="77777777" w:rsidR="00912E33" w:rsidRPr="006D7CEA" w:rsidRDefault="00912E33" w:rsidP="00912E33">
      <w:r>
        <w:lastRenderedPageBreak/>
        <w:t xml:space="preserve">Select </w:t>
      </w:r>
      <w:r>
        <w:rPr>
          <w:b/>
          <w:bCs/>
        </w:rPr>
        <w:t xml:space="preserve">NETWORK &amp; HOST NAME </w:t>
      </w:r>
      <w:r>
        <w:t>from the list of options in the main menu:</w:t>
      </w:r>
    </w:p>
    <w:p w14:paraId="677E2F73" w14:textId="77777777" w:rsidR="00912E33" w:rsidRDefault="00912E33" w:rsidP="00912E33">
      <w:pPr>
        <w:jc w:val="center"/>
      </w:pPr>
      <w:r>
        <w:rPr>
          <w:noProof/>
        </w:rPr>
        <w:drawing>
          <wp:inline distT="0" distB="0" distL="0" distR="0" wp14:anchorId="1EF348E1" wp14:editId="763F95E9">
            <wp:extent cx="4878000" cy="3657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8000" cy="3657600"/>
                    </a:xfrm>
                    <a:prstGeom prst="rect">
                      <a:avLst/>
                    </a:prstGeom>
                    <a:noFill/>
                    <a:ln>
                      <a:noFill/>
                    </a:ln>
                  </pic:spPr>
                </pic:pic>
              </a:graphicData>
            </a:graphic>
          </wp:inline>
        </w:drawing>
      </w:r>
    </w:p>
    <w:p w14:paraId="6EEF4BFB" w14:textId="77777777" w:rsidR="00912E33" w:rsidRDefault="00912E33" w:rsidP="00912E33">
      <w:r>
        <w:t xml:space="preserve">Turn on the network adapter connection, enter custom value in the </w:t>
      </w:r>
      <w:r>
        <w:rPr>
          <w:b/>
          <w:bCs/>
        </w:rPr>
        <w:t>Host name</w:t>
      </w:r>
      <w:r>
        <w:t xml:space="preserve"> field and then click on </w:t>
      </w:r>
      <w:r>
        <w:rPr>
          <w:b/>
          <w:bCs/>
        </w:rPr>
        <w:t>Apply</w:t>
      </w:r>
      <w:r>
        <w:t>:</w:t>
      </w:r>
    </w:p>
    <w:p w14:paraId="6D42CA07" w14:textId="77777777" w:rsidR="00912E33" w:rsidRDefault="00912E33" w:rsidP="00912E33">
      <w:pPr>
        <w:jc w:val="center"/>
      </w:pPr>
      <w:r>
        <w:rPr>
          <w:noProof/>
        </w:rPr>
        <w:drawing>
          <wp:inline distT="0" distB="0" distL="0" distR="0" wp14:anchorId="0066F200" wp14:editId="085EA246">
            <wp:extent cx="5486400" cy="4114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364D5379" w14:textId="77777777" w:rsidR="00912E33" w:rsidRDefault="00912E33" w:rsidP="00912E33">
      <w:r>
        <w:t>Please note that if we do not turn on the network connection here, when booted our machine won’t connect to the network automatically.</w:t>
      </w:r>
    </w:p>
    <w:p w14:paraId="4F881635" w14:textId="77777777" w:rsidR="00912E33" w:rsidRDefault="00912E33" w:rsidP="00912E33">
      <w:r>
        <w:t xml:space="preserve">Click on </w:t>
      </w:r>
      <w:r>
        <w:rPr>
          <w:b/>
          <w:bCs/>
        </w:rPr>
        <w:t>Done</w:t>
      </w:r>
      <w:r>
        <w:t xml:space="preserve"> to return to the main menu.</w:t>
      </w:r>
    </w:p>
    <w:p w14:paraId="32C8D382" w14:textId="77777777" w:rsidR="00912E33" w:rsidRDefault="00912E33" w:rsidP="00912E33">
      <w:pPr>
        <w:jc w:val="center"/>
      </w:pPr>
      <w:r>
        <w:rPr>
          <w:noProof/>
        </w:rPr>
        <w:lastRenderedPageBreak/>
        <w:drawing>
          <wp:inline distT="0" distB="0" distL="0" distR="0" wp14:anchorId="31841AB8" wp14:editId="3401CB0B">
            <wp:extent cx="5486400" cy="4114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5D66FD6A" w14:textId="77777777" w:rsidR="00912E33" w:rsidRDefault="00912E33" w:rsidP="00912E33">
      <w:r>
        <w:t xml:space="preserve">We are ready with the basic configuration and can proceed further. Click the </w:t>
      </w:r>
      <w:r>
        <w:rPr>
          <w:b/>
          <w:bCs/>
        </w:rPr>
        <w:t xml:space="preserve">Begin Installation </w:t>
      </w:r>
      <w:r>
        <w:t>button.</w:t>
      </w:r>
    </w:p>
    <w:p w14:paraId="5314A785" w14:textId="77777777" w:rsidR="00912E33" w:rsidRDefault="00912E33" w:rsidP="00912E33">
      <w:r>
        <w:t xml:space="preserve">On the next screen, while the OS is being installed, we can set the password for the </w:t>
      </w:r>
      <w:r>
        <w:rPr>
          <w:b/>
          <w:bCs/>
        </w:rPr>
        <w:t>root</w:t>
      </w:r>
      <w:r>
        <w:t xml:space="preserve"> user and create additional user:</w:t>
      </w:r>
    </w:p>
    <w:p w14:paraId="5A6B7541" w14:textId="77777777" w:rsidR="00912E33" w:rsidRDefault="00912E33" w:rsidP="00912E33">
      <w:pPr>
        <w:jc w:val="center"/>
      </w:pPr>
      <w:r>
        <w:rPr>
          <w:noProof/>
        </w:rPr>
        <w:drawing>
          <wp:inline distT="0" distB="0" distL="0" distR="0" wp14:anchorId="43D73728" wp14:editId="326BC6AC">
            <wp:extent cx="5486400" cy="41148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677E1394" w14:textId="77777777" w:rsidR="00912E33" w:rsidRPr="00F7055A" w:rsidRDefault="00912E33" w:rsidP="00912E33">
      <w:r>
        <w:t xml:space="preserve">Click on </w:t>
      </w:r>
      <w:r>
        <w:rPr>
          <w:b/>
          <w:bCs/>
        </w:rPr>
        <w:t>ROOT PASSWORD</w:t>
      </w:r>
      <w:r>
        <w:t xml:space="preserve"> option:</w:t>
      </w:r>
    </w:p>
    <w:p w14:paraId="6AC21437" w14:textId="77777777" w:rsidR="00912E33" w:rsidRDefault="00912E33" w:rsidP="00912E33">
      <w:pPr>
        <w:jc w:val="center"/>
      </w:pPr>
      <w:r>
        <w:rPr>
          <w:noProof/>
        </w:rPr>
        <w:lastRenderedPageBreak/>
        <w:drawing>
          <wp:inline distT="0" distB="0" distL="0" distR="0" wp14:anchorId="6BB17B11" wp14:editId="12CB1910">
            <wp:extent cx="5486400" cy="41148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328E810F" w14:textId="77777777" w:rsidR="00912E33" w:rsidRDefault="00912E33" w:rsidP="00912E33">
      <w:r>
        <w:t xml:space="preserve">Then enter a password. For example, enter </w:t>
      </w:r>
      <w:r>
        <w:rPr>
          <w:b/>
          <w:bCs/>
        </w:rPr>
        <w:t>Password1</w:t>
      </w:r>
      <w:r>
        <w:t xml:space="preserve">. Please note that if the password is assessed as week, the </w:t>
      </w:r>
      <w:r>
        <w:rPr>
          <w:b/>
          <w:bCs/>
        </w:rPr>
        <w:t xml:space="preserve">Done </w:t>
      </w:r>
      <w:r>
        <w:t xml:space="preserve">button must be clicked twice. Now, let’s click on </w:t>
      </w:r>
      <w:r>
        <w:rPr>
          <w:b/>
          <w:bCs/>
        </w:rPr>
        <w:t xml:space="preserve">Done </w:t>
      </w:r>
      <w:r>
        <w:t xml:space="preserve">to return to the main menu and then click on </w:t>
      </w:r>
      <w:r>
        <w:rPr>
          <w:b/>
          <w:bCs/>
        </w:rPr>
        <w:t xml:space="preserve">USER CREATION </w:t>
      </w:r>
      <w:r>
        <w:t>to create one additional user:</w:t>
      </w:r>
    </w:p>
    <w:p w14:paraId="1FF9F8B0" w14:textId="77777777" w:rsidR="00912E33" w:rsidRPr="00295EE8" w:rsidRDefault="00912E33" w:rsidP="00912E33">
      <w:pPr>
        <w:jc w:val="center"/>
      </w:pPr>
      <w:r>
        <w:rPr>
          <w:noProof/>
        </w:rPr>
        <w:drawing>
          <wp:inline distT="0" distB="0" distL="0" distR="0" wp14:anchorId="148D4538" wp14:editId="0AA536FC">
            <wp:extent cx="5486400" cy="4114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53C6426A" w14:textId="77777777" w:rsidR="00912E33" w:rsidRDefault="00912E33" w:rsidP="00912E33">
      <w:r>
        <w:t xml:space="preserve">Fill in the needed information. Do not forget to tick the </w:t>
      </w:r>
      <w:r>
        <w:rPr>
          <w:b/>
          <w:bCs/>
        </w:rPr>
        <w:t>Make this user administrator</w:t>
      </w:r>
      <w:r>
        <w:t xml:space="preserve"> option:</w:t>
      </w:r>
    </w:p>
    <w:p w14:paraId="77EECB79" w14:textId="77777777" w:rsidR="00912E33" w:rsidRDefault="00912E33" w:rsidP="00912E33">
      <w:pPr>
        <w:jc w:val="center"/>
      </w:pPr>
      <w:r>
        <w:rPr>
          <w:noProof/>
        </w:rPr>
        <w:lastRenderedPageBreak/>
        <w:drawing>
          <wp:inline distT="0" distB="0" distL="0" distR="0" wp14:anchorId="7F3B1984" wp14:editId="194ED118">
            <wp:extent cx="5486400" cy="4114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1F00E189" w14:textId="77777777" w:rsidR="00912E33" w:rsidRDefault="00912E33" w:rsidP="00912E33">
      <w:r>
        <w:t xml:space="preserve">And again, if the password is weak, we must click on </w:t>
      </w:r>
      <w:r>
        <w:rPr>
          <w:b/>
          <w:bCs/>
        </w:rPr>
        <w:t>Done</w:t>
      </w:r>
      <w:r>
        <w:t xml:space="preserve"> twice to return to the main menu. Now click on </w:t>
      </w:r>
      <w:r>
        <w:rPr>
          <w:b/>
          <w:bCs/>
        </w:rPr>
        <w:t>Done</w:t>
      </w:r>
      <w:r>
        <w:t>.</w:t>
      </w:r>
    </w:p>
    <w:p w14:paraId="7FD912EB" w14:textId="77777777" w:rsidR="00912E33" w:rsidRPr="00050095" w:rsidRDefault="00912E33" w:rsidP="00912E33">
      <w:r>
        <w:t>After a while the installation will end, and we will be asked to reboot the machine:</w:t>
      </w:r>
    </w:p>
    <w:p w14:paraId="45B7AC85" w14:textId="77777777" w:rsidR="00912E33" w:rsidRDefault="00912E33" w:rsidP="00912E33">
      <w:pPr>
        <w:jc w:val="center"/>
      </w:pPr>
      <w:r>
        <w:rPr>
          <w:noProof/>
        </w:rPr>
        <w:drawing>
          <wp:inline distT="0" distB="0" distL="0" distR="0" wp14:anchorId="7FB84E2C" wp14:editId="5C9BE0A0">
            <wp:extent cx="5486400" cy="41148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32623A91" w14:textId="77777777" w:rsidR="00912E33" w:rsidRDefault="00912E33" w:rsidP="00912E33">
      <w:r>
        <w:t xml:space="preserve">Click on </w:t>
      </w:r>
      <w:r>
        <w:rPr>
          <w:b/>
          <w:bCs/>
        </w:rPr>
        <w:t>Reboot</w:t>
      </w:r>
      <w:r>
        <w:t xml:space="preserve"> button to do what asked.</w:t>
      </w:r>
    </w:p>
    <w:p w14:paraId="7D6D94C1" w14:textId="77777777" w:rsidR="00912E33" w:rsidRDefault="00912E33" w:rsidP="00912E33">
      <w:r>
        <w:lastRenderedPageBreak/>
        <w:t xml:space="preserve">Once the machine is booted, we will be prompted with a menu to choose what to be loaded. This is the </w:t>
      </w:r>
      <w:r>
        <w:rPr>
          <w:b/>
          <w:bCs/>
        </w:rPr>
        <w:t>Boot manager</w:t>
      </w:r>
      <w:r>
        <w:t>:</w:t>
      </w:r>
    </w:p>
    <w:p w14:paraId="6FF0A646" w14:textId="77777777" w:rsidR="00912E33" w:rsidRDefault="00912E33" w:rsidP="00912E33">
      <w:pPr>
        <w:jc w:val="center"/>
      </w:pPr>
      <w:r>
        <w:rPr>
          <w:noProof/>
        </w:rPr>
        <w:drawing>
          <wp:inline distT="0" distB="0" distL="0" distR="0" wp14:anchorId="630530AA" wp14:editId="5928E217">
            <wp:extent cx="5486400" cy="3048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3048000"/>
                    </a:xfrm>
                    <a:prstGeom prst="rect">
                      <a:avLst/>
                    </a:prstGeom>
                    <a:noFill/>
                    <a:ln>
                      <a:noFill/>
                    </a:ln>
                  </pic:spPr>
                </pic:pic>
              </a:graphicData>
            </a:graphic>
          </wp:inline>
        </w:drawing>
      </w:r>
    </w:p>
    <w:p w14:paraId="7E27B680" w14:textId="77777777" w:rsidR="00912E33" w:rsidRDefault="00912E33" w:rsidP="00912E33">
      <w:r>
        <w:t xml:space="preserve">There is option selected by default. We have 10 seconds to change the selection if we want, which we do not, at least not now. Once the time passes or the </w:t>
      </w:r>
      <w:r>
        <w:rPr>
          <w:b/>
          <w:bCs/>
        </w:rPr>
        <w:t xml:space="preserve">Enter </w:t>
      </w:r>
      <w:r>
        <w:t>key is hit, the control is transferred to the OS behind the option selected.</w:t>
      </w:r>
    </w:p>
    <w:p w14:paraId="54913C11" w14:textId="77777777" w:rsidR="00912E33" w:rsidRDefault="00912E33" w:rsidP="00912E33">
      <w:r>
        <w:t>We will be presented with a progress bar of the loading process:</w:t>
      </w:r>
    </w:p>
    <w:p w14:paraId="62BA43D9" w14:textId="77777777" w:rsidR="00912E33" w:rsidRDefault="00912E33" w:rsidP="00912E33">
      <w:pPr>
        <w:jc w:val="center"/>
      </w:pPr>
      <w:r>
        <w:rPr>
          <w:noProof/>
        </w:rPr>
        <w:drawing>
          <wp:inline distT="0" distB="0" distL="0" distR="0" wp14:anchorId="1076819F" wp14:editId="2D576E81">
            <wp:extent cx="5486400" cy="41148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1EC9B659" w14:textId="77777777" w:rsidR="00912E33" w:rsidRDefault="00912E33" w:rsidP="00912E33">
      <w:r>
        <w:t>When the loading process is done, we will be presented with the login screen:</w:t>
      </w:r>
    </w:p>
    <w:p w14:paraId="3B6537FE" w14:textId="77777777" w:rsidR="00912E33" w:rsidRDefault="00912E33" w:rsidP="00912E33">
      <w:pPr>
        <w:jc w:val="center"/>
      </w:pPr>
      <w:r>
        <w:rPr>
          <w:noProof/>
        </w:rPr>
        <w:lastRenderedPageBreak/>
        <w:drawing>
          <wp:inline distT="0" distB="0" distL="0" distR="0" wp14:anchorId="0E37181E" wp14:editId="72A4F4C9">
            <wp:extent cx="5486400" cy="4114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3521E5F0" w14:textId="77777777" w:rsidR="00912E33" w:rsidRDefault="00912E33" w:rsidP="00912E33">
      <w:r>
        <w:t xml:space="preserve">Only one last thing must be done in order to be able to access the VM via SSH. We must create a port forwarding rule. Go to the machine settings and select </w:t>
      </w:r>
      <w:r>
        <w:rPr>
          <w:b/>
          <w:bCs/>
        </w:rPr>
        <w:t>Network</w:t>
      </w:r>
      <w:r>
        <w:t xml:space="preserve">, then on the </w:t>
      </w:r>
      <w:r>
        <w:rPr>
          <w:b/>
          <w:bCs/>
        </w:rPr>
        <w:t>Adapter 1</w:t>
      </w:r>
      <w:r>
        <w:t xml:space="preserve"> section click on </w:t>
      </w:r>
      <w:r>
        <w:rPr>
          <w:b/>
          <w:bCs/>
        </w:rPr>
        <w:t>Advanced</w:t>
      </w:r>
      <w:r>
        <w:t>:</w:t>
      </w:r>
    </w:p>
    <w:p w14:paraId="707EF9C8" w14:textId="77777777" w:rsidR="00912E33" w:rsidRPr="00723E8D" w:rsidRDefault="00912E33" w:rsidP="00912E33">
      <w:pPr>
        <w:jc w:val="center"/>
      </w:pPr>
      <w:r>
        <w:rPr>
          <w:noProof/>
        </w:rPr>
        <w:drawing>
          <wp:inline distT="0" distB="0" distL="0" distR="0" wp14:anchorId="3D4FC492" wp14:editId="3834F120">
            <wp:extent cx="6629400" cy="412432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29400" cy="4124325"/>
                    </a:xfrm>
                    <a:prstGeom prst="rect">
                      <a:avLst/>
                    </a:prstGeom>
                    <a:noFill/>
                    <a:ln>
                      <a:noFill/>
                    </a:ln>
                  </pic:spPr>
                </pic:pic>
              </a:graphicData>
            </a:graphic>
          </wp:inline>
        </w:drawing>
      </w:r>
    </w:p>
    <w:p w14:paraId="52416671" w14:textId="77777777" w:rsidR="00912E33" w:rsidRDefault="00912E33" w:rsidP="00912E33">
      <w:r>
        <w:t xml:space="preserve">In order to create the rule, we must click on the </w:t>
      </w:r>
      <w:r>
        <w:rPr>
          <w:b/>
          <w:bCs/>
        </w:rPr>
        <w:t xml:space="preserve">Port forwarding </w:t>
      </w:r>
      <w:r>
        <w:t>button. Then we can add a rule with the following sample content:</w:t>
      </w:r>
    </w:p>
    <w:p w14:paraId="3203CF66" w14:textId="77777777" w:rsidR="00912E33" w:rsidRDefault="00912E33" w:rsidP="00912E33">
      <w:pPr>
        <w:jc w:val="center"/>
      </w:pPr>
      <w:r>
        <w:rPr>
          <w:noProof/>
        </w:rPr>
        <w:lastRenderedPageBreak/>
        <w:drawing>
          <wp:inline distT="0" distB="0" distL="0" distR="0" wp14:anchorId="62133B87" wp14:editId="16DFA142">
            <wp:extent cx="5724525" cy="351472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4525" cy="3514725"/>
                    </a:xfrm>
                    <a:prstGeom prst="rect">
                      <a:avLst/>
                    </a:prstGeom>
                    <a:noFill/>
                    <a:ln>
                      <a:noFill/>
                    </a:ln>
                  </pic:spPr>
                </pic:pic>
              </a:graphicData>
            </a:graphic>
          </wp:inline>
        </w:drawing>
      </w:r>
    </w:p>
    <w:p w14:paraId="5738476E" w14:textId="77777777" w:rsidR="00912E33" w:rsidRPr="00C25F29" w:rsidRDefault="00912E33" w:rsidP="00912E33">
      <w:r>
        <w:t xml:space="preserve">We have to confirm with the </w:t>
      </w:r>
      <w:r>
        <w:rPr>
          <w:b/>
          <w:bCs/>
        </w:rPr>
        <w:t xml:space="preserve">OK </w:t>
      </w:r>
      <w:r>
        <w:t>button.</w:t>
      </w:r>
    </w:p>
    <w:p w14:paraId="25193CD3" w14:textId="77777777" w:rsidR="00912E33" w:rsidRDefault="00912E33" w:rsidP="00912E33">
      <w:r>
        <w:t xml:space="preserve">Please note that the protocol for the SSH service is </w:t>
      </w:r>
      <w:r>
        <w:rPr>
          <w:b/>
          <w:bCs/>
        </w:rPr>
        <w:t xml:space="preserve">TCP </w:t>
      </w:r>
      <w:r>
        <w:t xml:space="preserve">and the default port on which it operates is </w:t>
      </w:r>
      <w:r>
        <w:rPr>
          <w:b/>
          <w:bCs/>
        </w:rPr>
        <w:t>22</w:t>
      </w:r>
      <w:r>
        <w:t xml:space="preserve">. </w:t>
      </w:r>
    </w:p>
    <w:p w14:paraId="543F39C7" w14:textId="77777777" w:rsidR="00912E33" w:rsidRDefault="00912E33" w:rsidP="00912E33">
      <w:r>
        <w:t xml:space="preserve">For the </w:t>
      </w:r>
      <w:r>
        <w:rPr>
          <w:b/>
          <w:bCs/>
        </w:rPr>
        <w:t>Host port</w:t>
      </w:r>
      <w:r>
        <w:t xml:space="preserve"> we can choose any arbitrary number above </w:t>
      </w:r>
      <w:r>
        <w:rPr>
          <w:b/>
          <w:bCs/>
        </w:rPr>
        <w:t>1024</w:t>
      </w:r>
      <w:r>
        <w:t xml:space="preserve"> but in general it is safer to put something above </w:t>
      </w:r>
      <w:r>
        <w:rPr>
          <w:b/>
          <w:bCs/>
        </w:rPr>
        <w:t>10000</w:t>
      </w:r>
      <w:r>
        <w:t>. No matter what our choice is, this should be a free port on our host machine. Again, it is safer one host port to be part of one rule for one VM.</w:t>
      </w:r>
    </w:p>
    <w:p w14:paraId="189859F1" w14:textId="77777777" w:rsidR="00912E33" w:rsidRDefault="00912E33" w:rsidP="00912E33">
      <w:r>
        <w:t>Now when using a command line SSH client, the command should look like:</w:t>
      </w:r>
    </w:p>
    <w:p w14:paraId="27BF3371" w14:textId="77777777" w:rsidR="00912E33" w:rsidRPr="00860FFD" w:rsidRDefault="00912E33" w:rsidP="00912E33">
      <w:pPr>
        <w:rPr>
          <w:rFonts w:ascii="Consolas" w:hAnsi="Consolas"/>
          <w:b/>
          <w:bCs/>
        </w:rPr>
      </w:pPr>
      <w:r w:rsidRPr="00860FFD">
        <w:rPr>
          <w:rFonts w:ascii="Consolas" w:hAnsi="Consolas"/>
          <w:b/>
          <w:bCs/>
        </w:rPr>
        <w:t xml:space="preserve">$ </w:t>
      </w:r>
      <w:proofErr w:type="spellStart"/>
      <w:r w:rsidRPr="00860FFD">
        <w:rPr>
          <w:rFonts w:ascii="Consolas" w:hAnsi="Consolas"/>
          <w:b/>
          <w:bCs/>
        </w:rPr>
        <w:t>ssh</w:t>
      </w:r>
      <w:proofErr w:type="spellEnd"/>
      <w:r w:rsidRPr="00860FFD">
        <w:rPr>
          <w:rFonts w:ascii="Consolas" w:hAnsi="Consolas"/>
          <w:b/>
          <w:bCs/>
        </w:rPr>
        <w:t xml:space="preserve"> -p 10022 </w:t>
      </w:r>
      <w:proofErr w:type="spellStart"/>
      <w:r w:rsidRPr="00860FFD">
        <w:rPr>
          <w:rFonts w:ascii="Consolas" w:hAnsi="Consolas"/>
          <w:b/>
          <w:bCs/>
        </w:rPr>
        <w:t>lsauser@localhost</w:t>
      </w:r>
      <w:proofErr w:type="spellEnd"/>
    </w:p>
    <w:p w14:paraId="6D253510" w14:textId="77777777" w:rsidR="00912E33" w:rsidRDefault="00912E33" w:rsidP="00912E33">
      <w:r>
        <w:t>And if we use the SCP utility to transfer files via SSH, the command should look like:</w:t>
      </w:r>
    </w:p>
    <w:p w14:paraId="47719DCC" w14:textId="77777777" w:rsidR="00912E33" w:rsidRPr="00860FFD" w:rsidRDefault="00912E33" w:rsidP="00912E33">
      <w:pPr>
        <w:rPr>
          <w:rFonts w:ascii="Consolas" w:hAnsi="Consolas"/>
          <w:b/>
          <w:bCs/>
        </w:rPr>
      </w:pPr>
      <w:r w:rsidRPr="00860FFD">
        <w:rPr>
          <w:rFonts w:ascii="Consolas" w:hAnsi="Consolas"/>
          <w:b/>
          <w:bCs/>
        </w:rPr>
        <w:t xml:space="preserve">$ </w:t>
      </w:r>
      <w:proofErr w:type="spellStart"/>
      <w:r w:rsidRPr="00860FFD">
        <w:rPr>
          <w:rFonts w:ascii="Consolas" w:hAnsi="Consolas"/>
          <w:b/>
          <w:bCs/>
        </w:rPr>
        <w:t>scp</w:t>
      </w:r>
      <w:proofErr w:type="spellEnd"/>
      <w:r w:rsidRPr="00860FFD">
        <w:rPr>
          <w:rFonts w:ascii="Consolas" w:hAnsi="Consolas"/>
          <w:b/>
          <w:bCs/>
        </w:rPr>
        <w:t xml:space="preserve"> -P 10022 </w:t>
      </w:r>
      <w:proofErr w:type="spellStart"/>
      <w:r w:rsidRPr="00860FFD">
        <w:rPr>
          <w:rFonts w:ascii="Consolas" w:hAnsi="Consolas"/>
          <w:b/>
          <w:bCs/>
        </w:rPr>
        <w:t>lsauser@localhost</w:t>
      </w:r>
      <w:proofErr w:type="spellEnd"/>
      <w:r w:rsidRPr="00860FFD">
        <w:rPr>
          <w:rFonts w:ascii="Consolas" w:hAnsi="Consolas"/>
          <w:b/>
          <w:bCs/>
        </w:rPr>
        <w:t>:/home/</w:t>
      </w:r>
      <w:proofErr w:type="spellStart"/>
      <w:r w:rsidRPr="00860FFD">
        <w:rPr>
          <w:rFonts w:ascii="Consolas" w:hAnsi="Consolas"/>
          <w:b/>
          <w:bCs/>
        </w:rPr>
        <w:t>lsauser</w:t>
      </w:r>
      <w:proofErr w:type="spellEnd"/>
      <w:r w:rsidRPr="00860FFD">
        <w:rPr>
          <w:rFonts w:ascii="Consolas" w:hAnsi="Consolas"/>
          <w:b/>
          <w:bCs/>
        </w:rPr>
        <w:t>/some-file.txt .</w:t>
      </w:r>
    </w:p>
    <w:p w14:paraId="6CBF8608" w14:textId="77777777" w:rsidR="00912E33" w:rsidRPr="0090337C" w:rsidRDefault="00912E33" w:rsidP="00912E33">
      <w:r>
        <w:t>Please note that port number and user should match what we entered during the installation.</w:t>
      </w:r>
    </w:p>
    <w:p w14:paraId="592EBD29" w14:textId="51658AA2" w:rsidR="00640502" w:rsidRPr="00912E33" w:rsidRDefault="00640502" w:rsidP="00912E33"/>
    <w:sectPr w:rsidR="00640502" w:rsidRPr="00912E33" w:rsidSect="009254B7">
      <w:headerReference w:type="default" r:id="rId31"/>
      <w:footerReference w:type="default" r:id="rId32"/>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1E9F6" w14:textId="77777777" w:rsidR="00803217" w:rsidRDefault="00803217" w:rsidP="008068A2">
      <w:pPr>
        <w:spacing w:after="0" w:line="240" w:lineRule="auto"/>
      </w:pPr>
      <w:r>
        <w:separator/>
      </w:r>
    </w:p>
  </w:endnote>
  <w:endnote w:type="continuationSeparator" w:id="0">
    <w:p w14:paraId="248A42B3" w14:textId="77777777" w:rsidR="00803217" w:rsidRDefault="0080321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B476E" w14:textId="77777777" w:rsidR="00803217" w:rsidRDefault="00803217" w:rsidP="008068A2">
      <w:pPr>
        <w:spacing w:after="0" w:line="240" w:lineRule="auto"/>
      </w:pPr>
      <w:r>
        <w:separator/>
      </w:r>
    </w:p>
  </w:footnote>
  <w:footnote w:type="continuationSeparator" w:id="0">
    <w:p w14:paraId="64A2E9F1" w14:textId="77777777" w:rsidR="00803217" w:rsidRDefault="0080321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1B4692"/>
    <w:multiLevelType w:val="hybridMultilevel"/>
    <w:tmpl w:val="97CE3D98"/>
    <w:lvl w:ilvl="0" w:tplc="22B4DB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0"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9"/>
  </w:num>
  <w:num w:numId="3">
    <w:abstractNumId w:val="8"/>
  </w:num>
  <w:num w:numId="4">
    <w:abstractNumId w:val="25"/>
  </w:num>
  <w:num w:numId="5">
    <w:abstractNumId w:val="26"/>
  </w:num>
  <w:num w:numId="6">
    <w:abstractNumId w:val="30"/>
  </w:num>
  <w:num w:numId="7">
    <w:abstractNumId w:val="3"/>
  </w:num>
  <w:num w:numId="8">
    <w:abstractNumId w:val="7"/>
  </w:num>
  <w:num w:numId="9">
    <w:abstractNumId w:val="23"/>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9"/>
  </w:num>
  <w:num w:numId="13">
    <w:abstractNumId w:val="1"/>
  </w:num>
  <w:num w:numId="14">
    <w:abstractNumId w:val="29"/>
  </w:num>
  <w:num w:numId="15">
    <w:abstractNumId w:val="9"/>
  </w:num>
  <w:num w:numId="16">
    <w:abstractNumId w:val="34"/>
  </w:num>
  <w:num w:numId="17">
    <w:abstractNumId w:val="24"/>
  </w:num>
  <w:num w:numId="18">
    <w:abstractNumId w:val="38"/>
  </w:num>
  <w:num w:numId="19">
    <w:abstractNumId w:val="31"/>
  </w:num>
  <w:num w:numId="20">
    <w:abstractNumId w:val="18"/>
  </w:num>
  <w:num w:numId="21">
    <w:abstractNumId w:val="28"/>
  </w:num>
  <w:num w:numId="22">
    <w:abstractNumId w:val="11"/>
  </w:num>
  <w:num w:numId="23">
    <w:abstractNumId w:val="14"/>
  </w:num>
  <w:num w:numId="24">
    <w:abstractNumId w:val="2"/>
  </w:num>
  <w:num w:numId="25">
    <w:abstractNumId w:val="6"/>
  </w:num>
  <w:num w:numId="26">
    <w:abstractNumId w:val="15"/>
  </w:num>
  <w:num w:numId="27">
    <w:abstractNumId w:val="33"/>
  </w:num>
  <w:num w:numId="28">
    <w:abstractNumId w:val="16"/>
  </w:num>
  <w:num w:numId="29">
    <w:abstractNumId w:val="37"/>
  </w:num>
  <w:num w:numId="30">
    <w:abstractNumId w:val="20"/>
  </w:num>
  <w:num w:numId="31">
    <w:abstractNumId w:val="10"/>
  </w:num>
  <w:num w:numId="32">
    <w:abstractNumId w:val="32"/>
  </w:num>
  <w:num w:numId="33">
    <w:abstractNumId w:val="35"/>
  </w:num>
  <w:num w:numId="34">
    <w:abstractNumId w:val="22"/>
  </w:num>
  <w:num w:numId="35">
    <w:abstractNumId w:val="36"/>
  </w:num>
  <w:num w:numId="36">
    <w:abstractNumId w:val="5"/>
  </w:num>
  <w:num w:numId="37">
    <w:abstractNumId w:val="21"/>
  </w:num>
  <w:num w:numId="38">
    <w:abstractNumId w:val="13"/>
  </w:num>
  <w:num w:numId="39">
    <w:abstractNumId w:val="27"/>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12E33"/>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8" Type="http://schemas.openxmlformats.org/officeDocument/2006/relationships/image" Target="media/image27.png"/><Relationship Id="rId13" Type="http://schemas.openxmlformats.org/officeDocument/2006/relationships/image" Target="media/image29.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33.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31.png"/><Relationship Id="rId2" Type="http://schemas.openxmlformats.org/officeDocument/2006/relationships/image" Target="media/image24.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26.png"/><Relationship Id="rId11" Type="http://schemas.openxmlformats.org/officeDocument/2006/relationships/image" Target="media/image28.png"/><Relationship Id="rId5" Type="http://schemas.openxmlformats.org/officeDocument/2006/relationships/hyperlink" Target="https://www.facebook.com/softuni.org" TargetMode="External"/><Relationship Id="rId15" Type="http://schemas.openxmlformats.org/officeDocument/2006/relationships/image" Target="media/image30.png"/><Relationship Id="rId10" Type="http://schemas.openxmlformats.org/officeDocument/2006/relationships/hyperlink" Target="https://twitter.com/SoftUni1" TargetMode="External"/><Relationship Id="rId19" Type="http://schemas.openxmlformats.org/officeDocument/2006/relationships/image" Target="media/image32.png"/><Relationship Id="rId4" Type="http://schemas.openxmlformats.org/officeDocument/2006/relationships/image" Target="media/image25.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414E78-6A1C-43C1-9BD1-AB726A5E6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3</cp:revision>
  <cp:lastPrinted>2015-10-26T22:35:00Z</cp:lastPrinted>
  <dcterms:created xsi:type="dcterms:W3CDTF">2019-11-12T12:29:00Z</dcterms:created>
  <dcterms:modified xsi:type="dcterms:W3CDTF">2020-05-18T06:24:00Z</dcterms:modified>
  <cp:category>computer programming;programming;software development;software engineering</cp:category>
</cp:coreProperties>
</file>