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0BD9" w14:textId="2E6A1BA4" w:rsidR="00AD42FE" w:rsidRPr="00AD42FE" w:rsidRDefault="00AD42FE" w:rsidP="00B32B3F">
      <w:pPr>
        <w:pStyle w:val="Heading1"/>
      </w:pPr>
      <w:r w:rsidRPr="00AD42FE">
        <w:t>DOC-001</w:t>
      </w:r>
      <w:r w:rsidR="00B32B3F" w:rsidRPr="00B32B3F">
        <w:t xml:space="preserve"> </w:t>
      </w:r>
      <w:r w:rsidR="00B32B3F" w:rsidRPr="00AD42FE">
        <w:t>Functional Specification</w:t>
      </w:r>
    </w:p>
    <w:p w14:paraId="5BB17353" w14:textId="77777777" w:rsidR="00AD42FE" w:rsidRPr="00AD42FE" w:rsidRDefault="00AD42FE" w:rsidP="00AD42FE">
      <w:pPr>
        <w:spacing w:after="0"/>
      </w:pPr>
      <w:r w:rsidRPr="00AD42FE">
        <w:t>Construction Analytics Solution</w:t>
      </w:r>
    </w:p>
    <w:p w14:paraId="03109F54" w14:textId="77777777" w:rsidR="00AD42FE" w:rsidRPr="00AD42FE" w:rsidRDefault="00AD42FE" w:rsidP="00AD42FE">
      <w:pPr>
        <w:spacing w:after="0"/>
      </w:pPr>
      <w:r w:rsidRPr="00AD42FE">
        <w:t>Document ID: DOC-001</w:t>
      </w:r>
    </w:p>
    <w:p w14:paraId="2FBCFA8F" w14:textId="77777777" w:rsidR="00AD42FE" w:rsidRPr="00AD42FE" w:rsidRDefault="00AD42FE" w:rsidP="00AD42FE">
      <w:pPr>
        <w:spacing w:after="0"/>
      </w:pPr>
      <w:r w:rsidRPr="00AD42FE">
        <w:t>Version: 0.2</w:t>
      </w:r>
    </w:p>
    <w:p w14:paraId="7FE51DC2" w14:textId="77777777" w:rsidR="00AD42FE" w:rsidRPr="00AD42FE" w:rsidRDefault="00AD42FE" w:rsidP="00AD42FE">
      <w:pPr>
        <w:spacing w:after="0"/>
      </w:pPr>
      <w:r w:rsidRPr="00AD42FE">
        <w:t>Status: Draft</w:t>
      </w:r>
    </w:p>
    <w:p w14:paraId="13B39C35" w14:textId="77777777" w:rsidR="00AD42FE" w:rsidRPr="00AD42FE" w:rsidRDefault="00AD42FE" w:rsidP="00AD42FE">
      <w:pPr>
        <w:spacing w:after="0"/>
      </w:pPr>
      <w:r w:rsidRPr="00AD42FE">
        <w:t>Author: Mark Vecchione</w:t>
      </w:r>
    </w:p>
    <w:p w14:paraId="6C7C5320" w14:textId="77777777" w:rsidR="00AD42FE" w:rsidRPr="00AD42FE" w:rsidRDefault="00AD42FE" w:rsidP="00AD42FE">
      <w:pPr>
        <w:spacing w:after="0"/>
      </w:pPr>
      <w:r w:rsidRPr="00AD42FE">
        <w:t>Last Updated: July 1, 2026</w:t>
      </w:r>
    </w:p>
    <w:p w14:paraId="4643E067" w14:textId="77777777" w:rsidR="00AD42FE" w:rsidRDefault="00AD42FE" w:rsidP="00AD42FE"/>
    <w:p w14:paraId="765C3B59" w14:textId="44247907" w:rsidR="00AD42FE" w:rsidRPr="00AD42FE" w:rsidRDefault="00AD42FE" w:rsidP="00AD42FE">
      <w:pPr>
        <w:pStyle w:val="Heading2"/>
      </w:pPr>
      <w:r w:rsidRPr="00AD42FE">
        <w:t>1. Purpose</w:t>
      </w:r>
    </w:p>
    <w:p w14:paraId="4B5DAD8F" w14:textId="77777777" w:rsidR="00AD42FE" w:rsidRPr="00AD42FE" w:rsidRDefault="00AD42FE" w:rsidP="00AD42FE">
      <w:pPr>
        <w:pStyle w:val="Heading3"/>
      </w:pPr>
      <w:r w:rsidRPr="00AD42FE">
        <w:t>1.1 Document Purpose</w:t>
      </w:r>
    </w:p>
    <w:p w14:paraId="63D813E6" w14:textId="77777777" w:rsidR="00AD42FE" w:rsidRPr="00AD42FE" w:rsidRDefault="00AD42FE" w:rsidP="00AD42FE">
      <w:r w:rsidRPr="00AD42FE">
        <w:t>This document defines the functional requirements for the Construction Analytics Solution. It establishes the project's business objectives, scope, reporting requirements, and key performance indicators, and serves as the primary reference for the design and development of the database, analytics layer, SQL reporting views, and business intelligence dashboards.</w:t>
      </w:r>
    </w:p>
    <w:p w14:paraId="73804D4C" w14:textId="77777777" w:rsidR="00AD42FE" w:rsidRDefault="00AD42FE" w:rsidP="00AD42FE">
      <w:r w:rsidRPr="00AD42FE">
        <w:t>The purpose of this document is to ensure that the solution is designed around real business requirements before implementation begins.</w:t>
      </w:r>
    </w:p>
    <w:p w14:paraId="0142266A" w14:textId="77777777" w:rsidR="00E852A5" w:rsidRPr="00E852A5" w:rsidRDefault="00E852A5" w:rsidP="00E852A5">
      <w:r w:rsidRPr="00E852A5">
        <w:t xml:space="preserve">I'm glad you </w:t>
      </w:r>
      <w:proofErr w:type="gramStart"/>
      <w:r w:rsidRPr="00E852A5">
        <w:t>caught</w:t>
      </w:r>
      <w:proofErr w:type="gramEnd"/>
      <w:r w:rsidRPr="00E852A5">
        <w:t xml:space="preserve"> this. I </w:t>
      </w:r>
      <w:proofErr w:type="gramStart"/>
      <w:r w:rsidRPr="00E852A5">
        <w:t xml:space="preserve">actually </w:t>
      </w:r>
      <w:r w:rsidRPr="00E852A5">
        <w:rPr>
          <w:b/>
          <w:bCs/>
        </w:rPr>
        <w:t>wouldn't</w:t>
      </w:r>
      <w:proofErr w:type="gramEnd"/>
      <w:r w:rsidRPr="00E852A5">
        <w:rPr>
          <w:b/>
          <w:bCs/>
        </w:rPr>
        <w:t xml:space="preserve"> add references yet</w:t>
      </w:r>
      <w:r w:rsidRPr="00E852A5">
        <w:t>, and here's why.</w:t>
      </w:r>
    </w:p>
    <w:p w14:paraId="61C87404" w14:textId="77777777" w:rsidR="00E852A5" w:rsidRPr="00E852A5" w:rsidRDefault="00E852A5" w:rsidP="00E852A5">
      <w:r w:rsidRPr="00E852A5">
        <w:t xml:space="preserve">A Functional Specification is typically </w:t>
      </w:r>
      <w:r w:rsidRPr="00E852A5">
        <w:rPr>
          <w:b/>
          <w:bCs/>
        </w:rPr>
        <w:t>the top-level document</w:t>
      </w:r>
      <w:r w:rsidRPr="00E852A5">
        <w:t xml:space="preserve"> in a project. It should stand on its own. Instead of referencing other documents throughout the body, it should have a section that points to </w:t>
      </w:r>
      <w:proofErr w:type="gramStart"/>
      <w:r w:rsidRPr="00E852A5">
        <w:t>supporting</w:t>
      </w:r>
      <w:proofErr w:type="gramEnd"/>
      <w:r w:rsidRPr="00E852A5">
        <w:t xml:space="preserve"> documents.</w:t>
      </w:r>
    </w:p>
    <w:p w14:paraId="6217B08B" w14:textId="77777777" w:rsidR="00E852A5" w:rsidRPr="00E852A5" w:rsidRDefault="00E852A5" w:rsidP="00E852A5">
      <w:r w:rsidRPr="00E852A5">
        <w:t>This is how I'd structure it.</w:t>
      </w:r>
    </w:p>
    <w:p w14:paraId="2531A5AC" w14:textId="77777777" w:rsidR="00E852A5" w:rsidRPr="00E852A5" w:rsidRDefault="00E852A5" w:rsidP="00E852A5">
      <w:pPr>
        <w:pStyle w:val="Heading2"/>
      </w:pPr>
      <w:r w:rsidRPr="00E852A5">
        <w:t xml:space="preserve">2. </w:t>
      </w:r>
      <w:proofErr w:type="gramStart"/>
      <w:r w:rsidRPr="00E852A5">
        <w:t>Related Project Documentation</w:t>
      </w:r>
      <w:proofErr w:type="gramEnd"/>
    </w:p>
    <w:p w14:paraId="7CAD724D" w14:textId="77777777" w:rsidR="00E852A5" w:rsidRPr="00E852A5" w:rsidRDefault="00E852A5" w:rsidP="00E852A5">
      <w:r w:rsidRPr="00E852A5">
        <w:t xml:space="preserve">This document should be read in conjunction with the supporting project documentation listed below. These documents provide additional </w:t>
      </w:r>
      <w:proofErr w:type="gramStart"/>
      <w:r w:rsidRPr="00E852A5">
        <w:t>detail</w:t>
      </w:r>
      <w:proofErr w:type="gramEnd"/>
      <w:r w:rsidRPr="00E852A5">
        <w:t xml:space="preserve"> regarding business discovery, solution architecture, KPI governance, data definitions, and development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4"/>
        <w:gridCol w:w="7116"/>
      </w:tblGrid>
      <w:tr w:rsidR="00E852A5" w:rsidRPr="00E852A5" w14:paraId="35193647" w14:textId="77777777">
        <w:trPr>
          <w:tblHeader/>
          <w:tblCellSpacing w:w="15" w:type="dxa"/>
        </w:trPr>
        <w:tc>
          <w:tcPr>
            <w:tcW w:w="0" w:type="auto"/>
            <w:vAlign w:val="center"/>
            <w:hideMark/>
          </w:tcPr>
          <w:p w14:paraId="2506E45E" w14:textId="77777777" w:rsidR="00E852A5" w:rsidRPr="00E852A5" w:rsidRDefault="00E852A5" w:rsidP="00E852A5">
            <w:pPr>
              <w:rPr>
                <w:b/>
                <w:bCs/>
              </w:rPr>
            </w:pPr>
            <w:r w:rsidRPr="00E852A5">
              <w:rPr>
                <w:b/>
                <w:bCs/>
              </w:rPr>
              <w:t>Document</w:t>
            </w:r>
          </w:p>
        </w:tc>
        <w:tc>
          <w:tcPr>
            <w:tcW w:w="0" w:type="auto"/>
            <w:vAlign w:val="center"/>
            <w:hideMark/>
          </w:tcPr>
          <w:p w14:paraId="1473AF4F" w14:textId="77777777" w:rsidR="00E852A5" w:rsidRPr="00E852A5" w:rsidRDefault="00E852A5" w:rsidP="00E852A5">
            <w:pPr>
              <w:rPr>
                <w:b/>
                <w:bCs/>
              </w:rPr>
            </w:pPr>
            <w:r w:rsidRPr="00E852A5">
              <w:rPr>
                <w:b/>
                <w:bCs/>
              </w:rPr>
              <w:t>Purpose</w:t>
            </w:r>
          </w:p>
        </w:tc>
      </w:tr>
      <w:tr w:rsidR="00E852A5" w:rsidRPr="00E852A5" w14:paraId="7769E967" w14:textId="77777777">
        <w:trPr>
          <w:tblCellSpacing w:w="15" w:type="dxa"/>
        </w:trPr>
        <w:tc>
          <w:tcPr>
            <w:tcW w:w="0" w:type="auto"/>
            <w:vAlign w:val="center"/>
            <w:hideMark/>
          </w:tcPr>
          <w:p w14:paraId="23440DB3" w14:textId="77777777" w:rsidR="00E852A5" w:rsidRPr="00E852A5" w:rsidRDefault="00E852A5" w:rsidP="00E852A5">
            <w:r w:rsidRPr="00E852A5">
              <w:t>DOC-002 – Technical Design</w:t>
            </w:r>
          </w:p>
        </w:tc>
        <w:tc>
          <w:tcPr>
            <w:tcW w:w="0" w:type="auto"/>
            <w:vAlign w:val="center"/>
            <w:hideMark/>
          </w:tcPr>
          <w:p w14:paraId="04CE3F95" w14:textId="77777777" w:rsidR="00E852A5" w:rsidRPr="00E852A5" w:rsidRDefault="00E852A5" w:rsidP="00E852A5">
            <w:r w:rsidRPr="00E852A5">
              <w:t>Defines the proposed technical architecture and solution design.</w:t>
            </w:r>
          </w:p>
        </w:tc>
      </w:tr>
      <w:tr w:rsidR="00E852A5" w:rsidRPr="00E852A5" w14:paraId="5789A520" w14:textId="77777777">
        <w:trPr>
          <w:tblCellSpacing w:w="15" w:type="dxa"/>
        </w:trPr>
        <w:tc>
          <w:tcPr>
            <w:tcW w:w="0" w:type="auto"/>
            <w:vAlign w:val="center"/>
            <w:hideMark/>
          </w:tcPr>
          <w:p w14:paraId="352C100D" w14:textId="77777777" w:rsidR="00E852A5" w:rsidRPr="00E852A5" w:rsidRDefault="00E852A5" w:rsidP="00E852A5">
            <w:r w:rsidRPr="00E852A5">
              <w:t>DOC-003 – Data Dictionary</w:t>
            </w:r>
          </w:p>
        </w:tc>
        <w:tc>
          <w:tcPr>
            <w:tcW w:w="0" w:type="auto"/>
            <w:vAlign w:val="center"/>
            <w:hideMark/>
          </w:tcPr>
          <w:p w14:paraId="76709178" w14:textId="77777777" w:rsidR="00E852A5" w:rsidRPr="00E852A5" w:rsidRDefault="00E852A5" w:rsidP="00E852A5">
            <w:r w:rsidRPr="00E852A5">
              <w:t>Defines the database entities, attributes, and relationships.</w:t>
            </w:r>
          </w:p>
        </w:tc>
      </w:tr>
      <w:tr w:rsidR="00E852A5" w:rsidRPr="00E852A5" w14:paraId="02D2616F" w14:textId="77777777">
        <w:trPr>
          <w:tblCellSpacing w:w="15" w:type="dxa"/>
        </w:trPr>
        <w:tc>
          <w:tcPr>
            <w:tcW w:w="0" w:type="auto"/>
            <w:vAlign w:val="center"/>
            <w:hideMark/>
          </w:tcPr>
          <w:p w14:paraId="56909244" w14:textId="77777777" w:rsidR="00E852A5" w:rsidRPr="00E852A5" w:rsidRDefault="00E852A5" w:rsidP="00E852A5">
            <w:r w:rsidRPr="00E852A5">
              <w:t>DOC-004 – KPI Dictionary</w:t>
            </w:r>
          </w:p>
        </w:tc>
        <w:tc>
          <w:tcPr>
            <w:tcW w:w="0" w:type="auto"/>
            <w:vAlign w:val="center"/>
            <w:hideMark/>
          </w:tcPr>
          <w:p w14:paraId="03482C26" w14:textId="77777777" w:rsidR="00E852A5" w:rsidRPr="00E852A5" w:rsidRDefault="00E852A5" w:rsidP="00E852A5">
            <w:r w:rsidRPr="00E852A5">
              <w:t>Defines the business KPIs used throughout the solution.</w:t>
            </w:r>
          </w:p>
        </w:tc>
      </w:tr>
      <w:tr w:rsidR="00E852A5" w:rsidRPr="00E852A5" w14:paraId="58AC4CB4" w14:textId="77777777">
        <w:trPr>
          <w:tblCellSpacing w:w="15" w:type="dxa"/>
        </w:trPr>
        <w:tc>
          <w:tcPr>
            <w:tcW w:w="0" w:type="auto"/>
            <w:vAlign w:val="center"/>
            <w:hideMark/>
          </w:tcPr>
          <w:p w14:paraId="5BF09892" w14:textId="77777777" w:rsidR="00E852A5" w:rsidRPr="00E852A5" w:rsidRDefault="00E852A5" w:rsidP="00E852A5">
            <w:r w:rsidRPr="00E852A5">
              <w:t>DOC-005 – Solution Development Standards</w:t>
            </w:r>
          </w:p>
        </w:tc>
        <w:tc>
          <w:tcPr>
            <w:tcW w:w="0" w:type="auto"/>
            <w:vAlign w:val="center"/>
            <w:hideMark/>
          </w:tcPr>
          <w:p w14:paraId="381A012F" w14:textId="77777777" w:rsidR="00E852A5" w:rsidRPr="00E852A5" w:rsidRDefault="00E852A5" w:rsidP="00E852A5">
            <w:r w:rsidRPr="00E852A5">
              <w:t>Establishes development, documentation, and implementation standards.</w:t>
            </w:r>
          </w:p>
        </w:tc>
      </w:tr>
      <w:tr w:rsidR="00E852A5" w:rsidRPr="00E852A5" w14:paraId="4BD4725E" w14:textId="77777777">
        <w:trPr>
          <w:tblCellSpacing w:w="15" w:type="dxa"/>
        </w:trPr>
        <w:tc>
          <w:tcPr>
            <w:tcW w:w="0" w:type="auto"/>
            <w:vAlign w:val="center"/>
            <w:hideMark/>
          </w:tcPr>
          <w:p w14:paraId="65076D0E" w14:textId="77777777" w:rsidR="00E852A5" w:rsidRPr="00E852A5" w:rsidRDefault="00E852A5" w:rsidP="00E852A5">
            <w:r w:rsidRPr="00E852A5">
              <w:t>DOC-006 – Architecture Decision Log</w:t>
            </w:r>
          </w:p>
        </w:tc>
        <w:tc>
          <w:tcPr>
            <w:tcW w:w="0" w:type="auto"/>
            <w:vAlign w:val="center"/>
            <w:hideMark/>
          </w:tcPr>
          <w:p w14:paraId="68EF9FDB" w14:textId="77777777" w:rsidR="00E852A5" w:rsidRPr="00E852A5" w:rsidRDefault="00E852A5" w:rsidP="00E852A5">
            <w:r w:rsidRPr="00E852A5">
              <w:t>Documents significant architectural decisions and their rationale.</w:t>
            </w:r>
          </w:p>
        </w:tc>
      </w:tr>
      <w:tr w:rsidR="00E852A5" w:rsidRPr="00E852A5" w14:paraId="3C71AE57" w14:textId="77777777">
        <w:trPr>
          <w:tblCellSpacing w:w="15" w:type="dxa"/>
        </w:trPr>
        <w:tc>
          <w:tcPr>
            <w:tcW w:w="0" w:type="auto"/>
            <w:vAlign w:val="center"/>
            <w:hideMark/>
          </w:tcPr>
          <w:p w14:paraId="303469E0" w14:textId="77777777" w:rsidR="00E852A5" w:rsidRPr="00E852A5" w:rsidRDefault="00E852A5" w:rsidP="00E852A5">
            <w:r w:rsidRPr="00E852A5">
              <w:t>DOC-007 – Business Discovery Matrix</w:t>
            </w:r>
          </w:p>
        </w:tc>
        <w:tc>
          <w:tcPr>
            <w:tcW w:w="0" w:type="auto"/>
            <w:vAlign w:val="center"/>
            <w:hideMark/>
          </w:tcPr>
          <w:p w14:paraId="65CE752A" w14:textId="77777777" w:rsidR="00E852A5" w:rsidRPr="00E852A5" w:rsidRDefault="00E852A5" w:rsidP="00E852A5">
            <w:r w:rsidRPr="00E852A5">
              <w:t>Provides traceability between business questions, requirements, KPIs, and implementation.</w:t>
            </w:r>
          </w:p>
        </w:tc>
      </w:tr>
      <w:tr w:rsidR="00E852A5" w:rsidRPr="00E852A5" w14:paraId="4B8E7878" w14:textId="77777777">
        <w:trPr>
          <w:tblCellSpacing w:w="15" w:type="dxa"/>
        </w:trPr>
        <w:tc>
          <w:tcPr>
            <w:tcW w:w="0" w:type="auto"/>
            <w:vAlign w:val="center"/>
            <w:hideMark/>
          </w:tcPr>
          <w:p w14:paraId="703A1087" w14:textId="77777777" w:rsidR="00E852A5" w:rsidRPr="00E852A5" w:rsidRDefault="00E852A5" w:rsidP="00E852A5">
            <w:r w:rsidRPr="00E852A5">
              <w:lastRenderedPageBreak/>
              <w:t>DOC-008 – KPI Catalog</w:t>
            </w:r>
          </w:p>
        </w:tc>
        <w:tc>
          <w:tcPr>
            <w:tcW w:w="0" w:type="auto"/>
            <w:vAlign w:val="center"/>
            <w:hideMark/>
          </w:tcPr>
          <w:p w14:paraId="7E98EB79" w14:textId="77777777" w:rsidR="00E852A5" w:rsidRPr="00E852A5" w:rsidRDefault="00E852A5" w:rsidP="00E852A5">
            <w:r w:rsidRPr="00E852A5">
              <w:t>Defines the technical implementation details for each KPI.</w:t>
            </w:r>
          </w:p>
        </w:tc>
      </w:tr>
    </w:tbl>
    <w:p w14:paraId="37D2BF09" w14:textId="77777777" w:rsidR="00E852A5" w:rsidRPr="00AD42FE" w:rsidRDefault="00E852A5" w:rsidP="00AD42FE"/>
    <w:p w14:paraId="6A3BCCBE" w14:textId="434E6534" w:rsidR="00AD42FE" w:rsidRPr="00AD42FE" w:rsidRDefault="00E852A5" w:rsidP="00AD42FE">
      <w:pPr>
        <w:pStyle w:val="Heading2"/>
      </w:pPr>
      <w:r>
        <w:t>3</w:t>
      </w:r>
      <w:r w:rsidR="00AD42FE" w:rsidRPr="00AD42FE">
        <w:t>. Project Background</w:t>
      </w:r>
    </w:p>
    <w:p w14:paraId="132A8605" w14:textId="77777777" w:rsidR="00AD42FE" w:rsidRPr="00AD42FE" w:rsidRDefault="00AD42FE" w:rsidP="00AD42FE">
      <w:r w:rsidRPr="00AD42FE">
        <w:t>The Construction Analytics Solution was conceived to address a common challenge within commercial construction: providing meaningful project performance information while work is still in progress.</w:t>
      </w:r>
    </w:p>
    <w:p w14:paraId="61641DFE" w14:textId="77777777" w:rsidR="00AD42FE" w:rsidRPr="00AD42FE" w:rsidRDefault="00AD42FE" w:rsidP="00AD42FE">
      <w:r w:rsidRPr="00AD42FE">
        <w:t>Traditional construction accounting systems often provide accurate financial reporting only after payroll, equipment, subcontractor, and material costs have been processed. As a result, Project Managers and Operations personnel frequently make decisions using incomplete or delayed information.</w:t>
      </w:r>
    </w:p>
    <w:p w14:paraId="58DF919B" w14:textId="77777777" w:rsidR="00AD42FE" w:rsidRPr="00AD42FE" w:rsidRDefault="00AD42FE" w:rsidP="00AD42FE">
      <w:r w:rsidRPr="00AD42FE">
        <w:t>This solution is based on practical experience gained across multiple operational and management roles within a commercial construction company, where improving daily visibility into project performance became a primary business objective. Rather than reproducing a transactional ERP system, the project focuses on delivering timely operational analytics that support proactive decision-making throughout the life of a project.</w:t>
      </w:r>
    </w:p>
    <w:p w14:paraId="5AD7B124" w14:textId="13C5F3A3" w:rsidR="00AD42FE" w:rsidRPr="00AD42FE" w:rsidRDefault="00E852A5" w:rsidP="00AD42FE">
      <w:pPr>
        <w:pStyle w:val="Heading2"/>
      </w:pPr>
      <w:r>
        <w:t>4</w:t>
      </w:r>
      <w:r w:rsidR="00AD42FE" w:rsidRPr="00AD42FE">
        <w:t>. Project Overview</w:t>
      </w:r>
    </w:p>
    <w:p w14:paraId="1FB3A5B2" w14:textId="77777777" w:rsidR="00AD42FE" w:rsidRPr="00AD42FE" w:rsidRDefault="00AD42FE" w:rsidP="00AD42FE">
      <w:r w:rsidRPr="00AD42FE">
        <w:t>The Construction Analytics Solution is an end-to-end business intelligence solution designed for a commercial construction contractor.</w:t>
      </w:r>
    </w:p>
    <w:p w14:paraId="49E85B8E" w14:textId="77777777" w:rsidR="00AD42FE" w:rsidRPr="00AD42FE" w:rsidRDefault="00AD42FE" w:rsidP="00AD42FE">
      <w:r w:rsidRPr="00AD42FE">
        <w:t>The solution combines a normalized MySQL database, reusable SQL reporting views, dimensional analytics modeling, and interactive dashboards developed in Power BI and Tableau.</w:t>
      </w:r>
    </w:p>
    <w:p w14:paraId="720D31C5" w14:textId="77777777" w:rsidR="00AD42FE" w:rsidRPr="00AD42FE" w:rsidRDefault="00AD42FE" w:rsidP="00AD42FE">
      <w:r w:rsidRPr="00AD42FE">
        <w:t>The primary objective is to transform construction operational data into timely, meaningful information that supports executive leadership, project management, operations, estimating, and financial decision-making.</w:t>
      </w:r>
    </w:p>
    <w:p w14:paraId="7F3B54F0" w14:textId="77777777" w:rsidR="00AD42FE" w:rsidRPr="00AD42FE" w:rsidRDefault="00AD42FE" w:rsidP="00AD42FE">
      <w:r w:rsidRPr="00AD42FE">
        <w:t>The solution emphasizes operational analytics rather than accounting reports, enabling users to evaluate project performance before traditional financial reporting processes are complete.</w:t>
      </w:r>
    </w:p>
    <w:p w14:paraId="1F78F975" w14:textId="74BD85DF" w:rsidR="00AD42FE" w:rsidRPr="00AD42FE" w:rsidRDefault="00E852A5" w:rsidP="00AD42FE">
      <w:pPr>
        <w:pStyle w:val="Heading2"/>
      </w:pPr>
      <w:r>
        <w:t>5</w:t>
      </w:r>
      <w:r w:rsidR="00AD42FE" w:rsidRPr="00AD42FE">
        <w:t>. Business Problem</w:t>
      </w:r>
    </w:p>
    <w:p w14:paraId="7F06B732" w14:textId="77777777" w:rsidR="00AD42FE" w:rsidRPr="00AD42FE" w:rsidRDefault="00AD42FE" w:rsidP="00AD42FE">
      <w:r w:rsidRPr="00AD42FE">
        <w:t>Commercial construction companies generate significant volumes of operational and financial information from estimating, project management, payroll, equipment, purchasing, accounting, and field operations.</w:t>
      </w:r>
    </w:p>
    <w:p w14:paraId="3FAEF41F" w14:textId="77777777" w:rsidR="00AD42FE" w:rsidRPr="00AD42FE" w:rsidRDefault="00AD42FE" w:rsidP="00AD42FE">
      <w:r w:rsidRPr="00AD42FE">
        <w:t>Although this information exists within operational systems, it is frequently distributed across multiple applications and becomes available only after accounting processes have been completed.</w:t>
      </w:r>
    </w:p>
    <w:p w14:paraId="35D825F3" w14:textId="77777777" w:rsidR="00AD42FE" w:rsidRPr="00AD42FE" w:rsidRDefault="00AD42FE" w:rsidP="00AD42FE">
      <w:r w:rsidRPr="00AD42FE">
        <w:t>Project Managers often cannot accurately answer questions such as:</w:t>
      </w:r>
    </w:p>
    <w:p w14:paraId="4034A934" w14:textId="77777777" w:rsidR="00AD42FE" w:rsidRPr="00AD42FE" w:rsidRDefault="00AD42FE" w:rsidP="00AD42FE">
      <w:pPr>
        <w:pStyle w:val="ListParagraph"/>
        <w:numPr>
          <w:ilvl w:val="0"/>
          <w:numId w:val="13"/>
        </w:numPr>
      </w:pPr>
      <w:r w:rsidRPr="00AD42FE">
        <w:t xml:space="preserve">How is the job performing today? </w:t>
      </w:r>
    </w:p>
    <w:p w14:paraId="3F4C0622" w14:textId="77777777" w:rsidR="00AD42FE" w:rsidRPr="00AD42FE" w:rsidRDefault="00AD42FE" w:rsidP="00AD42FE">
      <w:pPr>
        <w:pStyle w:val="ListParagraph"/>
        <w:numPr>
          <w:ilvl w:val="0"/>
          <w:numId w:val="13"/>
        </w:numPr>
      </w:pPr>
      <w:r w:rsidRPr="00AD42FE">
        <w:t xml:space="preserve">Are we exceeding our labor budget? </w:t>
      </w:r>
    </w:p>
    <w:p w14:paraId="629422D0" w14:textId="77777777" w:rsidR="00AD42FE" w:rsidRPr="00AD42FE" w:rsidRDefault="00AD42FE" w:rsidP="00AD42FE">
      <w:pPr>
        <w:pStyle w:val="ListParagraph"/>
        <w:numPr>
          <w:ilvl w:val="0"/>
          <w:numId w:val="13"/>
        </w:numPr>
      </w:pPr>
      <w:r w:rsidRPr="00AD42FE">
        <w:t xml:space="preserve">Which cost codes are creating the largest variances? </w:t>
      </w:r>
    </w:p>
    <w:p w14:paraId="680864F2" w14:textId="77777777" w:rsidR="00AD42FE" w:rsidRPr="00AD42FE" w:rsidRDefault="00AD42FE" w:rsidP="00AD42FE">
      <w:pPr>
        <w:pStyle w:val="ListParagraph"/>
        <w:numPr>
          <w:ilvl w:val="0"/>
          <w:numId w:val="13"/>
        </w:numPr>
      </w:pPr>
      <w:r w:rsidRPr="00AD42FE">
        <w:t xml:space="preserve">Are material quantities exceeding estimates? </w:t>
      </w:r>
    </w:p>
    <w:p w14:paraId="25157A86" w14:textId="77777777" w:rsidR="00AD42FE" w:rsidRPr="00AD42FE" w:rsidRDefault="00AD42FE" w:rsidP="00AD42FE">
      <w:pPr>
        <w:pStyle w:val="ListParagraph"/>
        <w:numPr>
          <w:ilvl w:val="0"/>
          <w:numId w:val="13"/>
        </w:numPr>
      </w:pPr>
      <w:r w:rsidRPr="00AD42FE">
        <w:t xml:space="preserve">Are we still on track to meet our target margin? </w:t>
      </w:r>
    </w:p>
    <w:p w14:paraId="440A1BA7" w14:textId="77777777" w:rsidR="00AD42FE" w:rsidRPr="00AD42FE" w:rsidRDefault="00AD42FE" w:rsidP="00AD42FE">
      <w:r w:rsidRPr="00AD42FE">
        <w:t>Without timely analytics, management is forced to react after costs have already occurred rather than proactively managing project performance.</w:t>
      </w:r>
    </w:p>
    <w:p w14:paraId="52D3BF9E" w14:textId="77777777" w:rsidR="00AD42FE" w:rsidRPr="00AD42FE" w:rsidRDefault="00AD42FE" w:rsidP="00AD42FE">
      <w:r w:rsidRPr="00AD42FE">
        <w:lastRenderedPageBreak/>
        <w:t>The Construction Analytics Solution addresses this challenge by providing near real-time visibility into project performance using operational field information combined with accounting data.</w:t>
      </w:r>
    </w:p>
    <w:p w14:paraId="3FBD4270" w14:textId="2CC707D5" w:rsidR="00AD42FE" w:rsidRPr="00AD42FE" w:rsidRDefault="00E852A5" w:rsidP="00A932CE">
      <w:pPr>
        <w:pStyle w:val="Heading2"/>
      </w:pPr>
      <w:r>
        <w:t>6</w:t>
      </w:r>
      <w:r w:rsidR="00AD42FE" w:rsidRPr="00AD42FE">
        <w:t>. Business Characteristics</w:t>
      </w:r>
    </w:p>
    <w:p w14:paraId="5AAA94BC" w14:textId="77777777" w:rsidR="00AD42FE" w:rsidRPr="00AD42FE" w:rsidRDefault="00AD42FE" w:rsidP="00AD42FE">
      <w:r w:rsidRPr="00AD42FE">
        <w:t>The solution is designed around the operational characteristics of a high-volume specialty contractor serving the New England region.</w:t>
      </w:r>
    </w:p>
    <w:p w14:paraId="5D18C62A" w14:textId="77777777" w:rsidR="00AD42FE" w:rsidRPr="00AD42FE" w:rsidRDefault="00AD42FE" w:rsidP="00AD42FE">
      <w:r w:rsidRPr="00AD42FE">
        <w:t>Key business characteristics include:</w:t>
      </w:r>
    </w:p>
    <w:p w14:paraId="1A77193E" w14:textId="77777777" w:rsidR="00AD42FE" w:rsidRPr="00AD42FE" w:rsidRDefault="00AD42FE" w:rsidP="00A932CE">
      <w:pPr>
        <w:pStyle w:val="ListParagraph"/>
        <w:numPr>
          <w:ilvl w:val="0"/>
          <w:numId w:val="14"/>
        </w:numPr>
      </w:pPr>
      <w:r w:rsidRPr="00AD42FE">
        <w:t xml:space="preserve">Approximately 1,700 to 2,000 projects </w:t>
      </w:r>
      <w:proofErr w:type="gramStart"/>
      <w:r w:rsidRPr="00AD42FE">
        <w:t>completed</w:t>
      </w:r>
      <w:proofErr w:type="gramEnd"/>
      <w:r w:rsidRPr="00AD42FE">
        <w:t xml:space="preserve"> annually. </w:t>
      </w:r>
    </w:p>
    <w:p w14:paraId="66102D26" w14:textId="77777777" w:rsidR="00AD42FE" w:rsidRPr="00AD42FE" w:rsidRDefault="00AD42FE" w:rsidP="00A932CE">
      <w:pPr>
        <w:pStyle w:val="ListParagraph"/>
        <w:numPr>
          <w:ilvl w:val="0"/>
          <w:numId w:val="14"/>
        </w:numPr>
      </w:pPr>
      <w:r w:rsidRPr="00AD42FE">
        <w:t xml:space="preserve">Annual revenue </w:t>
      </w:r>
      <w:proofErr w:type="gramStart"/>
      <w:r w:rsidRPr="00AD42FE">
        <w:t>between</w:t>
      </w:r>
      <w:proofErr w:type="gramEnd"/>
      <w:r w:rsidRPr="00AD42FE">
        <w:t xml:space="preserve"> $40 million and $50 million. </w:t>
      </w:r>
    </w:p>
    <w:p w14:paraId="15A0EB8A" w14:textId="77777777" w:rsidR="00AD42FE" w:rsidRPr="00AD42FE" w:rsidRDefault="00AD42FE" w:rsidP="00A932CE">
      <w:pPr>
        <w:pStyle w:val="ListParagraph"/>
        <w:numPr>
          <w:ilvl w:val="0"/>
          <w:numId w:val="14"/>
        </w:numPr>
      </w:pPr>
      <w:r w:rsidRPr="00AD42FE">
        <w:t xml:space="preserve">Four operational divisions: </w:t>
      </w:r>
    </w:p>
    <w:p w14:paraId="5978D3B7" w14:textId="77777777" w:rsidR="00AD42FE" w:rsidRPr="00AD42FE" w:rsidRDefault="00AD42FE" w:rsidP="00A932CE">
      <w:pPr>
        <w:pStyle w:val="ListParagraph"/>
        <w:numPr>
          <w:ilvl w:val="1"/>
          <w:numId w:val="14"/>
        </w:numPr>
      </w:pPr>
      <w:r w:rsidRPr="00AD42FE">
        <w:t xml:space="preserve">Paving </w:t>
      </w:r>
    </w:p>
    <w:p w14:paraId="0B5EF15F" w14:textId="77777777" w:rsidR="00AD42FE" w:rsidRPr="00AD42FE" w:rsidRDefault="00AD42FE" w:rsidP="00A932CE">
      <w:pPr>
        <w:pStyle w:val="ListParagraph"/>
        <w:numPr>
          <w:ilvl w:val="1"/>
          <w:numId w:val="14"/>
        </w:numPr>
      </w:pPr>
      <w:r w:rsidRPr="00AD42FE">
        <w:t xml:space="preserve">Patch &amp; Repair </w:t>
      </w:r>
    </w:p>
    <w:p w14:paraId="545E6D7A" w14:textId="77777777" w:rsidR="00AD42FE" w:rsidRPr="00AD42FE" w:rsidRDefault="00AD42FE" w:rsidP="00A932CE">
      <w:pPr>
        <w:pStyle w:val="ListParagraph"/>
        <w:numPr>
          <w:ilvl w:val="1"/>
          <w:numId w:val="14"/>
        </w:numPr>
      </w:pPr>
      <w:r w:rsidRPr="00AD42FE">
        <w:t xml:space="preserve">Sealcoating &amp; Pavement Markings </w:t>
      </w:r>
    </w:p>
    <w:p w14:paraId="459AC25A" w14:textId="77777777" w:rsidR="00AD42FE" w:rsidRPr="00AD42FE" w:rsidRDefault="00AD42FE" w:rsidP="00A932CE">
      <w:pPr>
        <w:pStyle w:val="ListParagraph"/>
        <w:numPr>
          <w:ilvl w:val="1"/>
          <w:numId w:val="14"/>
        </w:numPr>
      </w:pPr>
      <w:r w:rsidRPr="00AD42FE">
        <w:t xml:space="preserve">Concrete </w:t>
      </w:r>
    </w:p>
    <w:p w14:paraId="5D1ED926" w14:textId="77777777" w:rsidR="00AD42FE" w:rsidRPr="00AD42FE" w:rsidRDefault="00AD42FE" w:rsidP="00A932CE">
      <w:pPr>
        <w:pStyle w:val="ListParagraph"/>
        <w:numPr>
          <w:ilvl w:val="0"/>
          <w:numId w:val="14"/>
        </w:numPr>
      </w:pPr>
      <w:r w:rsidRPr="00AD42FE">
        <w:t xml:space="preserve">Projects ranging from one-hour service work to multi-month reconstruction projects. </w:t>
      </w:r>
    </w:p>
    <w:p w14:paraId="037D7A93" w14:textId="77777777" w:rsidR="00AD42FE" w:rsidRPr="00AD42FE" w:rsidRDefault="00AD42FE" w:rsidP="00A932CE">
      <w:pPr>
        <w:pStyle w:val="ListParagraph"/>
        <w:numPr>
          <w:ilvl w:val="0"/>
          <w:numId w:val="14"/>
        </w:numPr>
      </w:pPr>
      <w:r w:rsidRPr="00AD42FE">
        <w:t xml:space="preserve">Highly seasonal operations. </w:t>
      </w:r>
    </w:p>
    <w:p w14:paraId="7FD3FEDD" w14:textId="77777777" w:rsidR="00AD42FE" w:rsidRPr="00AD42FE" w:rsidRDefault="00AD42FE" w:rsidP="00A932CE">
      <w:pPr>
        <w:pStyle w:val="ListParagraph"/>
        <w:numPr>
          <w:ilvl w:val="0"/>
          <w:numId w:val="14"/>
        </w:numPr>
      </w:pPr>
      <w:r w:rsidRPr="00AD42FE">
        <w:t xml:space="preserve">Shared responsibility for profitability across project managers, field operations, estimating, scheduling, and executive management. </w:t>
      </w:r>
    </w:p>
    <w:p w14:paraId="02E55D99" w14:textId="77777777" w:rsidR="00AD42FE" w:rsidRPr="00AD42FE" w:rsidRDefault="00AD42FE" w:rsidP="00A932CE">
      <w:pPr>
        <w:pStyle w:val="ListParagraph"/>
        <w:numPr>
          <w:ilvl w:val="0"/>
          <w:numId w:val="14"/>
        </w:numPr>
      </w:pPr>
      <w:r w:rsidRPr="00AD42FE">
        <w:t xml:space="preserve">Daily project performance review. </w:t>
      </w:r>
    </w:p>
    <w:p w14:paraId="34446D0E" w14:textId="77777777" w:rsidR="00AD42FE" w:rsidRPr="00AD42FE" w:rsidRDefault="00AD42FE" w:rsidP="00AD42FE">
      <w:r w:rsidRPr="00AD42FE">
        <w:t>These characteristics significantly influence both the database design and reporting requirements.</w:t>
      </w:r>
    </w:p>
    <w:p w14:paraId="090A8849" w14:textId="6D3D9199" w:rsidR="00AD42FE" w:rsidRPr="00AD42FE" w:rsidRDefault="00E852A5" w:rsidP="00A932CE">
      <w:pPr>
        <w:pStyle w:val="Heading2"/>
      </w:pPr>
      <w:r>
        <w:t>7</w:t>
      </w:r>
      <w:r w:rsidR="00AD42FE" w:rsidRPr="00AD42FE">
        <w:t>. Project Objectives</w:t>
      </w:r>
    </w:p>
    <w:p w14:paraId="741B064C" w14:textId="77777777" w:rsidR="00AD42FE" w:rsidRPr="00AD42FE" w:rsidRDefault="00AD42FE" w:rsidP="00AD42FE">
      <w:r w:rsidRPr="00AD42FE">
        <w:t>The objectives of the Construction Analytics Solution are to:</w:t>
      </w:r>
    </w:p>
    <w:p w14:paraId="4BCD9123" w14:textId="77777777" w:rsidR="00AD42FE" w:rsidRPr="00AD42FE" w:rsidRDefault="00AD42FE" w:rsidP="00A932CE">
      <w:pPr>
        <w:pStyle w:val="ListParagraph"/>
        <w:numPr>
          <w:ilvl w:val="0"/>
          <w:numId w:val="15"/>
        </w:numPr>
      </w:pPr>
      <w:r w:rsidRPr="00AD42FE">
        <w:t xml:space="preserve">Design a normalized relational database representing key construction business entities. </w:t>
      </w:r>
    </w:p>
    <w:p w14:paraId="2845CB8D" w14:textId="77777777" w:rsidR="00AD42FE" w:rsidRPr="00AD42FE" w:rsidRDefault="00AD42FE" w:rsidP="00A932CE">
      <w:pPr>
        <w:pStyle w:val="ListParagraph"/>
        <w:numPr>
          <w:ilvl w:val="0"/>
          <w:numId w:val="15"/>
        </w:numPr>
      </w:pPr>
      <w:r w:rsidRPr="00AD42FE">
        <w:t xml:space="preserve">Develop a reusable SQL analytics layer that centralizes business logic and KPI calculations. </w:t>
      </w:r>
    </w:p>
    <w:p w14:paraId="189E9FEA" w14:textId="77777777" w:rsidR="00AD42FE" w:rsidRPr="00AD42FE" w:rsidRDefault="00AD42FE" w:rsidP="00A932CE">
      <w:pPr>
        <w:pStyle w:val="ListParagraph"/>
        <w:numPr>
          <w:ilvl w:val="0"/>
          <w:numId w:val="15"/>
        </w:numPr>
      </w:pPr>
      <w:r w:rsidRPr="00AD42FE">
        <w:t xml:space="preserve">Build an analytics data model supporting multiple business intelligence platforms. </w:t>
      </w:r>
    </w:p>
    <w:p w14:paraId="1869969F" w14:textId="77777777" w:rsidR="00AD42FE" w:rsidRPr="00AD42FE" w:rsidRDefault="00AD42FE" w:rsidP="00A932CE">
      <w:pPr>
        <w:pStyle w:val="ListParagraph"/>
        <w:numPr>
          <w:ilvl w:val="0"/>
          <w:numId w:val="15"/>
        </w:numPr>
      </w:pPr>
      <w:r w:rsidRPr="00AD42FE">
        <w:t xml:space="preserve">Create interactive dashboards using both Power BI and Tableau. </w:t>
      </w:r>
    </w:p>
    <w:p w14:paraId="25C41799" w14:textId="77777777" w:rsidR="00AD42FE" w:rsidRPr="00AD42FE" w:rsidRDefault="00AD42FE" w:rsidP="00A932CE">
      <w:pPr>
        <w:pStyle w:val="ListParagraph"/>
        <w:numPr>
          <w:ilvl w:val="0"/>
          <w:numId w:val="15"/>
        </w:numPr>
      </w:pPr>
      <w:r w:rsidRPr="00AD42FE">
        <w:t xml:space="preserve">Deliver timely operational reporting that supports proactive project management. </w:t>
      </w:r>
    </w:p>
    <w:p w14:paraId="6ECA0725" w14:textId="77777777" w:rsidR="00AD42FE" w:rsidRPr="00AD42FE" w:rsidRDefault="00AD42FE" w:rsidP="00A932CE">
      <w:pPr>
        <w:pStyle w:val="ListParagraph"/>
        <w:numPr>
          <w:ilvl w:val="0"/>
          <w:numId w:val="15"/>
        </w:numPr>
      </w:pPr>
      <w:r w:rsidRPr="00AD42FE">
        <w:t xml:space="preserve">Demonstrate professional software engineering, documentation, and version control practices. </w:t>
      </w:r>
    </w:p>
    <w:p w14:paraId="0C68BF9F" w14:textId="3020F85D" w:rsidR="00AD42FE" w:rsidRPr="00AD42FE" w:rsidRDefault="00E852A5" w:rsidP="00A932CE">
      <w:pPr>
        <w:pStyle w:val="Heading2"/>
      </w:pPr>
      <w:r>
        <w:t>8</w:t>
      </w:r>
      <w:r w:rsidR="00AD42FE" w:rsidRPr="00AD42FE">
        <w:t>. Project Scope</w:t>
      </w:r>
    </w:p>
    <w:p w14:paraId="298BFDA5" w14:textId="77777777" w:rsidR="00AD42FE" w:rsidRPr="00AD42FE" w:rsidRDefault="00AD42FE" w:rsidP="00AD42FE">
      <w:r w:rsidRPr="00AD42FE">
        <w:t>Version 1.0 includes:</w:t>
      </w:r>
    </w:p>
    <w:p w14:paraId="7A8E7655" w14:textId="77777777" w:rsidR="00AD42FE" w:rsidRPr="00AD42FE" w:rsidRDefault="00AD42FE" w:rsidP="00A932CE">
      <w:pPr>
        <w:pStyle w:val="ListParagraph"/>
        <w:numPr>
          <w:ilvl w:val="0"/>
          <w:numId w:val="16"/>
        </w:numPr>
      </w:pPr>
      <w:r w:rsidRPr="00AD42FE">
        <w:t xml:space="preserve">Customer Management </w:t>
      </w:r>
    </w:p>
    <w:p w14:paraId="465EA173" w14:textId="77777777" w:rsidR="00AD42FE" w:rsidRPr="00AD42FE" w:rsidRDefault="00AD42FE" w:rsidP="00A932CE">
      <w:pPr>
        <w:pStyle w:val="ListParagraph"/>
        <w:numPr>
          <w:ilvl w:val="0"/>
          <w:numId w:val="16"/>
        </w:numPr>
      </w:pPr>
      <w:r w:rsidRPr="00AD42FE">
        <w:t xml:space="preserve">Job Management </w:t>
      </w:r>
    </w:p>
    <w:p w14:paraId="37649B4F" w14:textId="77777777" w:rsidR="00AD42FE" w:rsidRPr="00AD42FE" w:rsidRDefault="00AD42FE" w:rsidP="00A932CE">
      <w:pPr>
        <w:pStyle w:val="ListParagraph"/>
        <w:numPr>
          <w:ilvl w:val="0"/>
          <w:numId w:val="16"/>
        </w:numPr>
      </w:pPr>
      <w:r w:rsidRPr="00AD42FE">
        <w:t xml:space="preserve">Employee Management </w:t>
      </w:r>
    </w:p>
    <w:p w14:paraId="29A6FA12" w14:textId="77777777" w:rsidR="00AD42FE" w:rsidRPr="00AD42FE" w:rsidRDefault="00AD42FE" w:rsidP="00A932CE">
      <w:pPr>
        <w:pStyle w:val="ListParagraph"/>
        <w:numPr>
          <w:ilvl w:val="0"/>
          <w:numId w:val="16"/>
        </w:numPr>
      </w:pPr>
      <w:r w:rsidRPr="00AD42FE">
        <w:t xml:space="preserve">Vendor Management </w:t>
      </w:r>
    </w:p>
    <w:p w14:paraId="05D44C40" w14:textId="77777777" w:rsidR="00AD42FE" w:rsidRPr="00AD42FE" w:rsidRDefault="00AD42FE" w:rsidP="00A932CE">
      <w:pPr>
        <w:pStyle w:val="ListParagraph"/>
        <w:numPr>
          <w:ilvl w:val="0"/>
          <w:numId w:val="16"/>
        </w:numPr>
      </w:pPr>
      <w:r w:rsidRPr="00AD42FE">
        <w:t xml:space="preserve">Job Budgets </w:t>
      </w:r>
    </w:p>
    <w:p w14:paraId="3C7DE035" w14:textId="77777777" w:rsidR="00AD42FE" w:rsidRPr="00AD42FE" w:rsidRDefault="00AD42FE" w:rsidP="00A932CE">
      <w:pPr>
        <w:pStyle w:val="ListParagraph"/>
        <w:numPr>
          <w:ilvl w:val="0"/>
          <w:numId w:val="16"/>
        </w:numPr>
      </w:pPr>
      <w:r w:rsidRPr="00AD42FE">
        <w:t xml:space="preserve">Job Costs </w:t>
      </w:r>
    </w:p>
    <w:p w14:paraId="440F2A7E" w14:textId="77777777" w:rsidR="00AD42FE" w:rsidRPr="00AD42FE" w:rsidRDefault="00AD42FE" w:rsidP="00A932CE">
      <w:pPr>
        <w:pStyle w:val="ListParagraph"/>
        <w:numPr>
          <w:ilvl w:val="0"/>
          <w:numId w:val="16"/>
        </w:numPr>
      </w:pPr>
      <w:r w:rsidRPr="00AD42FE">
        <w:t xml:space="preserve">Change Orders </w:t>
      </w:r>
    </w:p>
    <w:p w14:paraId="14DE0A6E" w14:textId="77777777" w:rsidR="00AD42FE" w:rsidRPr="00AD42FE" w:rsidRDefault="00AD42FE" w:rsidP="00A932CE">
      <w:pPr>
        <w:pStyle w:val="ListParagraph"/>
        <w:numPr>
          <w:ilvl w:val="0"/>
          <w:numId w:val="16"/>
        </w:numPr>
      </w:pPr>
      <w:r w:rsidRPr="00AD42FE">
        <w:t xml:space="preserve">Daily Field Activity </w:t>
      </w:r>
    </w:p>
    <w:p w14:paraId="2542CB98" w14:textId="77777777" w:rsidR="00AD42FE" w:rsidRPr="00AD42FE" w:rsidRDefault="00AD42FE" w:rsidP="00A932CE">
      <w:pPr>
        <w:pStyle w:val="ListParagraph"/>
        <w:numPr>
          <w:ilvl w:val="0"/>
          <w:numId w:val="16"/>
        </w:numPr>
      </w:pPr>
      <w:r w:rsidRPr="00AD42FE">
        <w:t xml:space="preserve">Production Tracking </w:t>
      </w:r>
    </w:p>
    <w:p w14:paraId="0E895173" w14:textId="77777777" w:rsidR="00AD42FE" w:rsidRPr="00AD42FE" w:rsidRDefault="00AD42FE" w:rsidP="00A932CE">
      <w:pPr>
        <w:pStyle w:val="ListParagraph"/>
        <w:numPr>
          <w:ilvl w:val="0"/>
          <w:numId w:val="16"/>
        </w:numPr>
      </w:pPr>
      <w:r w:rsidRPr="00AD42FE">
        <w:t xml:space="preserve">Cost Codes </w:t>
      </w:r>
    </w:p>
    <w:p w14:paraId="45066A57" w14:textId="77777777" w:rsidR="00AD42FE" w:rsidRPr="00AD42FE" w:rsidRDefault="00AD42FE" w:rsidP="00A932CE">
      <w:pPr>
        <w:pStyle w:val="ListParagraph"/>
        <w:numPr>
          <w:ilvl w:val="0"/>
          <w:numId w:val="16"/>
        </w:numPr>
      </w:pPr>
      <w:r w:rsidRPr="00AD42FE">
        <w:t xml:space="preserve">Phases </w:t>
      </w:r>
    </w:p>
    <w:p w14:paraId="222A62F9" w14:textId="77777777" w:rsidR="00AD42FE" w:rsidRPr="00AD42FE" w:rsidRDefault="00AD42FE" w:rsidP="00A932CE">
      <w:pPr>
        <w:pStyle w:val="ListParagraph"/>
        <w:numPr>
          <w:ilvl w:val="0"/>
          <w:numId w:val="16"/>
        </w:numPr>
      </w:pPr>
      <w:r w:rsidRPr="00AD42FE">
        <w:t xml:space="preserve">Cost Types </w:t>
      </w:r>
    </w:p>
    <w:p w14:paraId="4F23BC5A" w14:textId="77777777" w:rsidR="00AD42FE" w:rsidRPr="00AD42FE" w:rsidRDefault="00AD42FE" w:rsidP="00A932CE">
      <w:pPr>
        <w:pStyle w:val="ListParagraph"/>
        <w:numPr>
          <w:ilvl w:val="0"/>
          <w:numId w:val="16"/>
        </w:numPr>
      </w:pPr>
      <w:r w:rsidRPr="00AD42FE">
        <w:lastRenderedPageBreak/>
        <w:t xml:space="preserve">Executive Analytics </w:t>
      </w:r>
    </w:p>
    <w:p w14:paraId="28FDB6FE" w14:textId="77777777" w:rsidR="00AD42FE" w:rsidRPr="00AD42FE" w:rsidRDefault="00AD42FE" w:rsidP="00A932CE">
      <w:pPr>
        <w:pStyle w:val="ListParagraph"/>
        <w:numPr>
          <w:ilvl w:val="0"/>
          <w:numId w:val="16"/>
        </w:numPr>
      </w:pPr>
      <w:r w:rsidRPr="00AD42FE">
        <w:t xml:space="preserve">Project Management Analytics </w:t>
      </w:r>
    </w:p>
    <w:p w14:paraId="2861F023" w14:textId="77777777" w:rsidR="00AD42FE" w:rsidRPr="00AD42FE" w:rsidRDefault="00AD42FE" w:rsidP="00A932CE">
      <w:pPr>
        <w:pStyle w:val="ListParagraph"/>
        <w:numPr>
          <w:ilvl w:val="0"/>
          <w:numId w:val="16"/>
        </w:numPr>
      </w:pPr>
      <w:r w:rsidRPr="00AD42FE">
        <w:t xml:space="preserve">Operations Analytics </w:t>
      </w:r>
    </w:p>
    <w:p w14:paraId="50463B97" w14:textId="77777777" w:rsidR="00AD42FE" w:rsidRPr="00AD42FE" w:rsidRDefault="00AD42FE" w:rsidP="00A932CE">
      <w:pPr>
        <w:pStyle w:val="ListParagraph"/>
        <w:numPr>
          <w:ilvl w:val="0"/>
          <w:numId w:val="16"/>
        </w:numPr>
      </w:pPr>
      <w:r w:rsidRPr="00AD42FE">
        <w:t xml:space="preserve">Financial Analytics </w:t>
      </w:r>
    </w:p>
    <w:p w14:paraId="3168F7A2" w14:textId="29CE7FE4" w:rsidR="00AD42FE" w:rsidRPr="00AD42FE" w:rsidRDefault="00AD42FE" w:rsidP="00AD42FE"/>
    <w:p w14:paraId="22F0CB49" w14:textId="77777777" w:rsidR="00AD42FE" w:rsidRPr="00AD42FE" w:rsidRDefault="00AD42FE" w:rsidP="00A932CE">
      <w:pPr>
        <w:pStyle w:val="Heading3"/>
      </w:pPr>
      <w:r w:rsidRPr="00AD42FE">
        <w:t>Out of Scope</w:t>
      </w:r>
    </w:p>
    <w:p w14:paraId="0AB3634C" w14:textId="77777777" w:rsidR="00AD42FE" w:rsidRPr="00AD42FE" w:rsidRDefault="00AD42FE" w:rsidP="00AD42FE">
      <w:r w:rsidRPr="00AD42FE">
        <w:t>Version 1.0 excludes:</w:t>
      </w:r>
    </w:p>
    <w:p w14:paraId="1EF521CB" w14:textId="77777777" w:rsidR="00AD42FE" w:rsidRPr="00AD42FE" w:rsidRDefault="00AD42FE" w:rsidP="00A932CE">
      <w:pPr>
        <w:pStyle w:val="ListParagraph"/>
        <w:numPr>
          <w:ilvl w:val="0"/>
          <w:numId w:val="17"/>
        </w:numPr>
      </w:pPr>
      <w:r w:rsidRPr="00AD42FE">
        <w:t xml:space="preserve">Payroll Processing </w:t>
      </w:r>
    </w:p>
    <w:p w14:paraId="3D1E31A7" w14:textId="77777777" w:rsidR="00AD42FE" w:rsidRPr="00AD42FE" w:rsidRDefault="00AD42FE" w:rsidP="00A932CE">
      <w:pPr>
        <w:pStyle w:val="ListParagraph"/>
        <w:numPr>
          <w:ilvl w:val="0"/>
          <w:numId w:val="17"/>
        </w:numPr>
      </w:pPr>
      <w:r w:rsidRPr="00AD42FE">
        <w:t xml:space="preserve">Accounts Payable </w:t>
      </w:r>
    </w:p>
    <w:p w14:paraId="4A63A364" w14:textId="77777777" w:rsidR="00AD42FE" w:rsidRPr="00AD42FE" w:rsidRDefault="00AD42FE" w:rsidP="00A932CE">
      <w:pPr>
        <w:pStyle w:val="ListParagraph"/>
        <w:numPr>
          <w:ilvl w:val="0"/>
          <w:numId w:val="17"/>
        </w:numPr>
      </w:pPr>
      <w:r w:rsidRPr="00AD42FE">
        <w:t xml:space="preserve">Accounts Receivable </w:t>
      </w:r>
    </w:p>
    <w:p w14:paraId="6B80175B" w14:textId="77777777" w:rsidR="00AD42FE" w:rsidRPr="00AD42FE" w:rsidRDefault="00AD42FE" w:rsidP="00A932CE">
      <w:pPr>
        <w:pStyle w:val="ListParagraph"/>
        <w:numPr>
          <w:ilvl w:val="0"/>
          <w:numId w:val="17"/>
        </w:numPr>
      </w:pPr>
      <w:r w:rsidRPr="00AD42FE">
        <w:t xml:space="preserve">Equipment Maintenance </w:t>
      </w:r>
    </w:p>
    <w:p w14:paraId="2C0CEAB5" w14:textId="77777777" w:rsidR="00AD42FE" w:rsidRPr="00AD42FE" w:rsidRDefault="00AD42FE" w:rsidP="00A932CE">
      <w:pPr>
        <w:pStyle w:val="ListParagraph"/>
        <w:numPr>
          <w:ilvl w:val="0"/>
          <w:numId w:val="17"/>
        </w:numPr>
      </w:pPr>
      <w:r w:rsidRPr="00AD42FE">
        <w:t xml:space="preserve">Inventory Management </w:t>
      </w:r>
    </w:p>
    <w:p w14:paraId="0694E3EB" w14:textId="77777777" w:rsidR="00AD42FE" w:rsidRPr="00AD42FE" w:rsidRDefault="00AD42FE" w:rsidP="00A932CE">
      <w:pPr>
        <w:pStyle w:val="ListParagraph"/>
        <w:numPr>
          <w:ilvl w:val="0"/>
          <w:numId w:val="17"/>
        </w:numPr>
      </w:pPr>
      <w:r w:rsidRPr="00AD42FE">
        <w:t xml:space="preserve">Scheduling </w:t>
      </w:r>
    </w:p>
    <w:p w14:paraId="18F870C3" w14:textId="77777777" w:rsidR="00AD42FE" w:rsidRPr="00AD42FE" w:rsidRDefault="00AD42FE" w:rsidP="00A932CE">
      <w:pPr>
        <w:pStyle w:val="ListParagraph"/>
        <w:numPr>
          <w:ilvl w:val="0"/>
          <w:numId w:val="17"/>
        </w:numPr>
      </w:pPr>
      <w:r w:rsidRPr="00AD42FE">
        <w:t xml:space="preserve">Safety Management </w:t>
      </w:r>
    </w:p>
    <w:p w14:paraId="0E0A99C5" w14:textId="77777777" w:rsidR="00AD42FE" w:rsidRPr="00AD42FE" w:rsidRDefault="00AD42FE" w:rsidP="00A932CE">
      <w:pPr>
        <w:pStyle w:val="ListParagraph"/>
        <w:numPr>
          <w:ilvl w:val="0"/>
          <w:numId w:val="17"/>
        </w:numPr>
      </w:pPr>
      <w:r w:rsidRPr="00AD42FE">
        <w:t xml:space="preserve">Document Management </w:t>
      </w:r>
    </w:p>
    <w:p w14:paraId="47B9E57F" w14:textId="77777777" w:rsidR="00AD42FE" w:rsidRPr="00AD42FE" w:rsidRDefault="00AD42FE" w:rsidP="00A932CE">
      <w:pPr>
        <w:pStyle w:val="ListParagraph"/>
        <w:numPr>
          <w:ilvl w:val="0"/>
          <w:numId w:val="17"/>
        </w:numPr>
      </w:pPr>
      <w:r w:rsidRPr="00AD42FE">
        <w:t xml:space="preserve">GIS Integration </w:t>
      </w:r>
    </w:p>
    <w:p w14:paraId="41A60530" w14:textId="77777777" w:rsidR="00AD42FE" w:rsidRPr="00AD42FE" w:rsidRDefault="00AD42FE" w:rsidP="00A932CE">
      <w:pPr>
        <w:pStyle w:val="ListParagraph"/>
        <w:numPr>
          <w:ilvl w:val="0"/>
          <w:numId w:val="17"/>
        </w:numPr>
      </w:pPr>
      <w:r w:rsidRPr="00AD42FE">
        <w:t xml:space="preserve">AI Forecasting </w:t>
      </w:r>
    </w:p>
    <w:p w14:paraId="1921EA4A" w14:textId="77777777" w:rsidR="00AD42FE" w:rsidRPr="00AD42FE" w:rsidRDefault="00AD42FE" w:rsidP="00AD42FE">
      <w:r w:rsidRPr="00AD42FE">
        <w:t>These capabilities may be considered in future releases.</w:t>
      </w:r>
    </w:p>
    <w:p w14:paraId="092AA4F5" w14:textId="77777777" w:rsidR="00A932CE" w:rsidRDefault="00A932CE">
      <w:pPr>
        <w:rPr>
          <w:rFonts w:asciiTheme="majorHAnsi" w:eastAsiaTheme="majorEastAsia" w:hAnsiTheme="majorHAnsi" w:cstheme="majorBidi"/>
          <w:color w:val="0F4761" w:themeColor="accent1" w:themeShade="BF"/>
          <w:sz w:val="32"/>
          <w:szCs w:val="32"/>
        </w:rPr>
      </w:pPr>
      <w:r>
        <w:br w:type="page"/>
      </w:r>
    </w:p>
    <w:p w14:paraId="5A73452C" w14:textId="14382540" w:rsidR="00AD42FE" w:rsidRPr="00AD42FE" w:rsidRDefault="00E852A5" w:rsidP="00A932CE">
      <w:pPr>
        <w:pStyle w:val="Heading2"/>
      </w:pPr>
      <w:r>
        <w:lastRenderedPageBreak/>
        <w:t>9</w:t>
      </w:r>
      <w:r w:rsidR="00AD42FE" w:rsidRPr="00AD42FE">
        <w:t>. Stakeholders</w:t>
      </w:r>
    </w:p>
    <w:p w14:paraId="133196E8" w14:textId="77777777" w:rsidR="00AD42FE" w:rsidRPr="00AD42FE" w:rsidRDefault="00AD42FE" w:rsidP="00AD42FE">
      <w:r w:rsidRPr="00AD42FE">
        <w:t>The solution supports multiple operational perspectives rather than individual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4103"/>
      </w:tblGrid>
      <w:tr w:rsidR="00AD42FE" w:rsidRPr="00AD42FE" w14:paraId="10269824" w14:textId="77777777">
        <w:trPr>
          <w:tblHeader/>
          <w:tblCellSpacing w:w="15" w:type="dxa"/>
        </w:trPr>
        <w:tc>
          <w:tcPr>
            <w:tcW w:w="0" w:type="auto"/>
            <w:vAlign w:val="center"/>
            <w:hideMark/>
          </w:tcPr>
          <w:p w14:paraId="707707AA" w14:textId="77777777" w:rsidR="00AD42FE" w:rsidRPr="00A932CE" w:rsidRDefault="00AD42FE" w:rsidP="00AD42FE">
            <w:pPr>
              <w:rPr>
                <w:b/>
                <w:bCs/>
              </w:rPr>
            </w:pPr>
            <w:r w:rsidRPr="00A932CE">
              <w:rPr>
                <w:b/>
                <w:bCs/>
              </w:rPr>
              <w:t>Stakeholder</w:t>
            </w:r>
          </w:p>
        </w:tc>
        <w:tc>
          <w:tcPr>
            <w:tcW w:w="0" w:type="auto"/>
            <w:vAlign w:val="center"/>
            <w:hideMark/>
          </w:tcPr>
          <w:p w14:paraId="216DE63E" w14:textId="77777777" w:rsidR="00AD42FE" w:rsidRPr="00A932CE" w:rsidRDefault="00AD42FE" w:rsidP="00AD42FE">
            <w:pPr>
              <w:rPr>
                <w:b/>
                <w:bCs/>
              </w:rPr>
            </w:pPr>
            <w:r w:rsidRPr="00A932CE">
              <w:rPr>
                <w:b/>
                <w:bCs/>
              </w:rPr>
              <w:t>Primary Focus</w:t>
            </w:r>
          </w:p>
        </w:tc>
      </w:tr>
      <w:tr w:rsidR="00AD42FE" w:rsidRPr="00AD42FE" w14:paraId="3E98B873" w14:textId="77777777">
        <w:trPr>
          <w:tblCellSpacing w:w="15" w:type="dxa"/>
        </w:trPr>
        <w:tc>
          <w:tcPr>
            <w:tcW w:w="0" w:type="auto"/>
            <w:vAlign w:val="center"/>
            <w:hideMark/>
          </w:tcPr>
          <w:p w14:paraId="33A758B9" w14:textId="77777777" w:rsidR="00AD42FE" w:rsidRPr="00AD42FE" w:rsidRDefault="00AD42FE" w:rsidP="00AD42FE">
            <w:r w:rsidRPr="00AD42FE">
              <w:t>Executive Leadership</w:t>
            </w:r>
          </w:p>
        </w:tc>
        <w:tc>
          <w:tcPr>
            <w:tcW w:w="0" w:type="auto"/>
            <w:vAlign w:val="center"/>
            <w:hideMark/>
          </w:tcPr>
          <w:p w14:paraId="36037B2A" w14:textId="77777777" w:rsidR="00AD42FE" w:rsidRPr="00AD42FE" w:rsidRDefault="00AD42FE" w:rsidP="00AD42FE">
            <w:r w:rsidRPr="00AD42FE">
              <w:t>Company performance</w:t>
            </w:r>
          </w:p>
        </w:tc>
      </w:tr>
      <w:tr w:rsidR="00AD42FE" w:rsidRPr="00AD42FE" w14:paraId="30784D45" w14:textId="77777777">
        <w:trPr>
          <w:tblCellSpacing w:w="15" w:type="dxa"/>
        </w:trPr>
        <w:tc>
          <w:tcPr>
            <w:tcW w:w="0" w:type="auto"/>
            <w:vAlign w:val="center"/>
            <w:hideMark/>
          </w:tcPr>
          <w:p w14:paraId="03E8E47B" w14:textId="77777777" w:rsidR="00AD42FE" w:rsidRPr="00AD42FE" w:rsidRDefault="00AD42FE" w:rsidP="00AD42FE">
            <w:r w:rsidRPr="00AD42FE">
              <w:t>Project Managers</w:t>
            </w:r>
          </w:p>
        </w:tc>
        <w:tc>
          <w:tcPr>
            <w:tcW w:w="0" w:type="auto"/>
            <w:vAlign w:val="center"/>
            <w:hideMark/>
          </w:tcPr>
          <w:p w14:paraId="1891E7DA" w14:textId="77777777" w:rsidR="00AD42FE" w:rsidRPr="00AD42FE" w:rsidRDefault="00AD42FE" w:rsidP="00AD42FE">
            <w:r w:rsidRPr="00AD42FE">
              <w:t>Job profitability</w:t>
            </w:r>
          </w:p>
        </w:tc>
      </w:tr>
      <w:tr w:rsidR="00AD42FE" w:rsidRPr="00AD42FE" w14:paraId="292815B2" w14:textId="77777777">
        <w:trPr>
          <w:tblCellSpacing w:w="15" w:type="dxa"/>
        </w:trPr>
        <w:tc>
          <w:tcPr>
            <w:tcW w:w="0" w:type="auto"/>
            <w:vAlign w:val="center"/>
            <w:hideMark/>
          </w:tcPr>
          <w:p w14:paraId="123916F4" w14:textId="77777777" w:rsidR="00AD42FE" w:rsidRPr="00AD42FE" w:rsidRDefault="00AD42FE" w:rsidP="00AD42FE">
            <w:r w:rsidRPr="00AD42FE">
              <w:t>Operations</w:t>
            </w:r>
          </w:p>
        </w:tc>
        <w:tc>
          <w:tcPr>
            <w:tcW w:w="0" w:type="auto"/>
            <w:vAlign w:val="center"/>
            <w:hideMark/>
          </w:tcPr>
          <w:p w14:paraId="33323BAC" w14:textId="77777777" w:rsidR="00AD42FE" w:rsidRPr="00AD42FE" w:rsidRDefault="00AD42FE" w:rsidP="00AD42FE">
            <w:r w:rsidRPr="00AD42FE">
              <w:t>Daily production</w:t>
            </w:r>
          </w:p>
        </w:tc>
      </w:tr>
      <w:tr w:rsidR="00AD42FE" w:rsidRPr="00AD42FE" w14:paraId="0DAE0176" w14:textId="77777777">
        <w:trPr>
          <w:tblCellSpacing w:w="15" w:type="dxa"/>
        </w:trPr>
        <w:tc>
          <w:tcPr>
            <w:tcW w:w="0" w:type="auto"/>
            <w:vAlign w:val="center"/>
            <w:hideMark/>
          </w:tcPr>
          <w:p w14:paraId="01D509D6" w14:textId="77777777" w:rsidR="00AD42FE" w:rsidRPr="00AD42FE" w:rsidRDefault="00AD42FE" w:rsidP="00AD42FE">
            <w:r w:rsidRPr="00AD42FE">
              <w:t>Estimating</w:t>
            </w:r>
          </w:p>
        </w:tc>
        <w:tc>
          <w:tcPr>
            <w:tcW w:w="0" w:type="auto"/>
            <w:vAlign w:val="center"/>
            <w:hideMark/>
          </w:tcPr>
          <w:p w14:paraId="64E704BF" w14:textId="77777777" w:rsidR="00AD42FE" w:rsidRPr="00AD42FE" w:rsidRDefault="00AD42FE" w:rsidP="00AD42FE">
            <w:r w:rsidRPr="00AD42FE">
              <w:t>Historical production and cost analysis</w:t>
            </w:r>
          </w:p>
        </w:tc>
      </w:tr>
      <w:tr w:rsidR="00AD42FE" w:rsidRPr="00AD42FE" w14:paraId="73A3C0E9" w14:textId="77777777">
        <w:trPr>
          <w:tblCellSpacing w:w="15" w:type="dxa"/>
        </w:trPr>
        <w:tc>
          <w:tcPr>
            <w:tcW w:w="0" w:type="auto"/>
            <w:vAlign w:val="center"/>
            <w:hideMark/>
          </w:tcPr>
          <w:p w14:paraId="677ACFD3" w14:textId="77777777" w:rsidR="00AD42FE" w:rsidRPr="00AD42FE" w:rsidRDefault="00AD42FE" w:rsidP="00AD42FE">
            <w:r w:rsidRPr="00AD42FE">
              <w:t>Finance</w:t>
            </w:r>
          </w:p>
        </w:tc>
        <w:tc>
          <w:tcPr>
            <w:tcW w:w="0" w:type="auto"/>
            <w:vAlign w:val="center"/>
            <w:hideMark/>
          </w:tcPr>
          <w:p w14:paraId="6D83C830" w14:textId="77777777" w:rsidR="00AD42FE" w:rsidRPr="00AD42FE" w:rsidRDefault="00AD42FE" w:rsidP="00AD42FE">
            <w:r w:rsidRPr="00AD42FE">
              <w:t>Financial performance</w:t>
            </w:r>
          </w:p>
        </w:tc>
      </w:tr>
      <w:tr w:rsidR="00AD42FE" w:rsidRPr="00AD42FE" w14:paraId="5A7E82BA" w14:textId="77777777">
        <w:trPr>
          <w:tblCellSpacing w:w="15" w:type="dxa"/>
        </w:trPr>
        <w:tc>
          <w:tcPr>
            <w:tcW w:w="0" w:type="auto"/>
            <w:vAlign w:val="center"/>
            <w:hideMark/>
          </w:tcPr>
          <w:p w14:paraId="6C2CA500" w14:textId="77777777" w:rsidR="00AD42FE" w:rsidRPr="00AD42FE" w:rsidRDefault="00AD42FE" w:rsidP="00AD42FE">
            <w:r w:rsidRPr="00AD42FE">
              <w:t>Job Cost</w:t>
            </w:r>
          </w:p>
        </w:tc>
        <w:tc>
          <w:tcPr>
            <w:tcW w:w="0" w:type="auto"/>
            <w:vAlign w:val="center"/>
            <w:hideMark/>
          </w:tcPr>
          <w:p w14:paraId="07C2E2AC" w14:textId="77777777" w:rsidR="00AD42FE" w:rsidRPr="00AD42FE" w:rsidRDefault="00AD42FE" w:rsidP="00AD42FE">
            <w:r w:rsidRPr="00AD42FE">
              <w:t>Cost analysis and reporting</w:t>
            </w:r>
          </w:p>
        </w:tc>
      </w:tr>
    </w:tbl>
    <w:p w14:paraId="4269F3C9" w14:textId="4794DFBF" w:rsidR="00AD42FE" w:rsidRPr="00AD42FE" w:rsidRDefault="00AD42FE" w:rsidP="00AD42FE"/>
    <w:p w14:paraId="75BA342B" w14:textId="0B4BA0EE" w:rsidR="00AD42FE" w:rsidRPr="00AD42FE" w:rsidRDefault="00E852A5" w:rsidP="00A932CE">
      <w:pPr>
        <w:pStyle w:val="Heading2"/>
      </w:pPr>
      <w:r>
        <w:t>10</w:t>
      </w:r>
      <w:r w:rsidR="00AD42FE" w:rsidRPr="00AD42FE">
        <w:t>. Success Criteria</w:t>
      </w:r>
    </w:p>
    <w:p w14:paraId="037040C6" w14:textId="77777777" w:rsidR="00AD42FE" w:rsidRPr="00AD42FE" w:rsidRDefault="00AD42FE" w:rsidP="00AD42FE">
      <w:r w:rsidRPr="00AD42FE">
        <w:t>The solution will be considered successful when it</w:t>
      </w:r>
      <w:proofErr w:type="gramStart"/>
      <w:r w:rsidRPr="00AD42FE">
        <w:t>:</w:t>
      </w:r>
      <w:proofErr w:type="gramEnd"/>
    </w:p>
    <w:p w14:paraId="047195D2" w14:textId="77777777" w:rsidR="00AD42FE" w:rsidRPr="00AD42FE" w:rsidRDefault="00AD42FE" w:rsidP="00A932CE">
      <w:pPr>
        <w:pStyle w:val="ListParagraph"/>
        <w:numPr>
          <w:ilvl w:val="0"/>
          <w:numId w:val="18"/>
        </w:numPr>
      </w:pPr>
      <w:r w:rsidRPr="00AD42FE">
        <w:t xml:space="preserve">Provides near real-time visibility into project performance. </w:t>
      </w:r>
    </w:p>
    <w:p w14:paraId="148D3B03" w14:textId="77777777" w:rsidR="00AD42FE" w:rsidRPr="00AD42FE" w:rsidRDefault="00AD42FE" w:rsidP="00A932CE">
      <w:pPr>
        <w:pStyle w:val="ListParagraph"/>
        <w:numPr>
          <w:ilvl w:val="0"/>
          <w:numId w:val="18"/>
        </w:numPr>
      </w:pPr>
      <w:r w:rsidRPr="00AD42FE">
        <w:t xml:space="preserve">Identifies budget and labor variances before project completion. </w:t>
      </w:r>
    </w:p>
    <w:p w14:paraId="091D8B87" w14:textId="77777777" w:rsidR="00AD42FE" w:rsidRPr="00AD42FE" w:rsidRDefault="00AD42FE" w:rsidP="00A932CE">
      <w:pPr>
        <w:pStyle w:val="ListParagraph"/>
        <w:numPr>
          <w:ilvl w:val="0"/>
          <w:numId w:val="18"/>
        </w:numPr>
      </w:pPr>
      <w:r w:rsidRPr="00AD42FE">
        <w:t xml:space="preserve">Supports consistent KPI calculations across Power BI and Tableau. </w:t>
      </w:r>
    </w:p>
    <w:p w14:paraId="4D7E7EAD" w14:textId="77777777" w:rsidR="00AD42FE" w:rsidRPr="00AD42FE" w:rsidRDefault="00AD42FE" w:rsidP="00A932CE">
      <w:pPr>
        <w:pStyle w:val="ListParagraph"/>
        <w:numPr>
          <w:ilvl w:val="0"/>
          <w:numId w:val="18"/>
        </w:numPr>
      </w:pPr>
      <w:r w:rsidRPr="00AD42FE">
        <w:t xml:space="preserve">Delivers reusable SQL reporting views. </w:t>
      </w:r>
    </w:p>
    <w:p w14:paraId="08CE9B60" w14:textId="77777777" w:rsidR="00AD42FE" w:rsidRPr="00AD42FE" w:rsidRDefault="00AD42FE" w:rsidP="00A932CE">
      <w:pPr>
        <w:pStyle w:val="ListParagraph"/>
        <w:numPr>
          <w:ilvl w:val="0"/>
          <w:numId w:val="18"/>
        </w:numPr>
      </w:pPr>
      <w:r w:rsidRPr="00AD42FE">
        <w:t xml:space="preserve">Provides professional technical documentation. </w:t>
      </w:r>
    </w:p>
    <w:p w14:paraId="792B7442" w14:textId="77777777" w:rsidR="00AD42FE" w:rsidRPr="00AD42FE" w:rsidRDefault="00AD42FE" w:rsidP="00A932CE">
      <w:pPr>
        <w:pStyle w:val="ListParagraph"/>
        <w:numPr>
          <w:ilvl w:val="0"/>
          <w:numId w:val="18"/>
        </w:numPr>
      </w:pPr>
      <w:r w:rsidRPr="00AD42FE">
        <w:t xml:space="preserve">Demonstrates enterprise-quality analytics architecture. </w:t>
      </w:r>
    </w:p>
    <w:p w14:paraId="1B9CE2DB" w14:textId="4E528EB5" w:rsidR="00AD42FE" w:rsidRPr="00AD42FE" w:rsidRDefault="00E852A5" w:rsidP="00A932CE">
      <w:pPr>
        <w:pStyle w:val="Heading2"/>
      </w:pPr>
      <w:r>
        <w:t>11</w:t>
      </w:r>
      <w:r w:rsidR="00AD42FE" w:rsidRPr="00AD42FE">
        <w:t>. Assumptions</w:t>
      </w:r>
    </w:p>
    <w:p w14:paraId="6CB7BE94" w14:textId="77777777" w:rsidR="00AD42FE" w:rsidRPr="00AD42FE" w:rsidRDefault="00AD42FE" w:rsidP="00AD42FE">
      <w:r w:rsidRPr="00AD42FE">
        <w:t>The following assumptions apply:</w:t>
      </w:r>
    </w:p>
    <w:p w14:paraId="6017177E" w14:textId="77777777" w:rsidR="00AD42FE" w:rsidRPr="00AD42FE" w:rsidRDefault="00AD42FE" w:rsidP="00A932CE">
      <w:pPr>
        <w:pStyle w:val="ListParagraph"/>
        <w:numPr>
          <w:ilvl w:val="0"/>
          <w:numId w:val="19"/>
        </w:numPr>
      </w:pPr>
      <w:r w:rsidRPr="00AD42FE">
        <w:t xml:space="preserve">The solution is designed for analytics rather than transaction processing. </w:t>
      </w:r>
    </w:p>
    <w:p w14:paraId="70ED33FB" w14:textId="77777777" w:rsidR="00AD42FE" w:rsidRPr="00AD42FE" w:rsidRDefault="00AD42FE" w:rsidP="00A932CE">
      <w:pPr>
        <w:pStyle w:val="ListParagraph"/>
        <w:numPr>
          <w:ilvl w:val="0"/>
          <w:numId w:val="19"/>
        </w:numPr>
      </w:pPr>
      <w:r w:rsidRPr="00AD42FE">
        <w:t xml:space="preserve">Business calculations are centralized within SQL. </w:t>
      </w:r>
    </w:p>
    <w:p w14:paraId="56F02403" w14:textId="77777777" w:rsidR="00AD42FE" w:rsidRPr="00AD42FE" w:rsidRDefault="00AD42FE" w:rsidP="00A932CE">
      <w:pPr>
        <w:pStyle w:val="ListParagraph"/>
        <w:numPr>
          <w:ilvl w:val="0"/>
          <w:numId w:val="19"/>
        </w:numPr>
      </w:pPr>
      <w:r w:rsidRPr="00AD42FE">
        <w:t xml:space="preserve">Power BI and Tableau consume identical reporting views. </w:t>
      </w:r>
    </w:p>
    <w:p w14:paraId="55A25C6F" w14:textId="77777777" w:rsidR="00AD42FE" w:rsidRPr="00AD42FE" w:rsidRDefault="00AD42FE" w:rsidP="00A932CE">
      <w:pPr>
        <w:pStyle w:val="ListParagraph"/>
        <w:numPr>
          <w:ilvl w:val="0"/>
          <w:numId w:val="19"/>
        </w:numPr>
      </w:pPr>
      <w:r w:rsidRPr="00AD42FE">
        <w:t xml:space="preserve">Daily field information is available before accounting processes are complete. </w:t>
      </w:r>
    </w:p>
    <w:p w14:paraId="50C0E3E4" w14:textId="77777777" w:rsidR="00AD42FE" w:rsidRPr="00AD42FE" w:rsidRDefault="00AD42FE" w:rsidP="00A932CE">
      <w:pPr>
        <w:pStyle w:val="ListParagraph"/>
        <w:numPr>
          <w:ilvl w:val="0"/>
          <w:numId w:val="19"/>
        </w:numPr>
      </w:pPr>
      <w:r w:rsidRPr="00AD42FE">
        <w:t xml:space="preserve">Sample data will represent realistic construction operations. </w:t>
      </w:r>
    </w:p>
    <w:p w14:paraId="654027A6" w14:textId="77777777" w:rsidR="00AE39B1" w:rsidRDefault="00AE39B1" w:rsidP="00AE39B1">
      <w:pPr>
        <w:pStyle w:val="Heading2"/>
      </w:pPr>
      <w:r>
        <w:t>12. Document Traceability</w:t>
      </w:r>
    </w:p>
    <w:p w14:paraId="355C2432" w14:textId="77777777" w:rsidR="009A2A7C" w:rsidRDefault="00AE39B1" w:rsidP="009A2A7C">
      <w:pPr>
        <w:pStyle w:val="HTMLPreformatted"/>
        <w:jc w:val="center"/>
      </w:pPr>
      <w:r>
        <w:rPr>
          <w:rStyle w:val="HTMLCode"/>
        </w:rPr>
        <w:t>Business Discovery Workshops</w:t>
      </w:r>
    </w:p>
    <w:p w14:paraId="693E01FD" w14:textId="5B44D47E" w:rsidR="00AE39B1" w:rsidRDefault="00AE39B1" w:rsidP="009A2A7C">
      <w:pPr>
        <w:pStyle w:val="HTMLPreformatted"/>
        <w:jc w:val="center"/>
      </w:pPr>
      <w:r>
        <w:rPr>
          <w:rStyle w:val="HTMLCode"/>
        </w:rPr>
        <w:t>↓</w:t>
      </w:r>
      <w:r>
        <w:br/>
      </w:r>
      <w:r>
        <w:rPr>
          <w:rStyle w:val="HTMLCode"/>
        </w:rPr>
        <w:t>Discovery Summaries</w:t>
      </w:r>
      <w:r>
        <w:br/>
      </w:r>
      <w:r>
        <w:rPr>
          <w:rStyle w:val="HTMLCode"/>
        </w:rPr>
        <w:t>↓</w:t>
      </w:r>
      <w:r>
        <w:br/>
      </w:r>
      <w:r>
        <w:rPr>
          <w:rStyle w:val="HTMLCode"/>
        </w:rPr>
        <w:t>Functional Specification</w:t>
      </w:r>
      <w:r>
        <w:br/>
      </w:r>
      <w:r>
        <w:rPr>
          <w:rStyle w:val="HTMLCode"/>
        </w:rPr>
        <w:t>↓</w:t>
      </w:r>
      <w:r>
        <w:br/>
      </w:r>
      <w:r>
        <w:rPr>
          <w:rStyle w:val="HTMLCode"/>
        </w:rPr>
        <w:t>Technical Design</w:t>
      </w:r>
      <w:r>
        <w:br/>
      </w:r>
      <w:r>
        <w:rPr>
          <w:rStyle w:val="HTMLCode"/>
        </w:rPr>
        <w:t>↓</w:t>
      </w:r>
      <w:r>
        <w:br/>
      </w:r>
      <w:r>
        <w:rPr>
          <w:rStyle w:val="HTMLCode"/>
        </w:rPr>
        <w:t>Database Design</w:t>
      </w:r>
      <w:r>
        <w:br/>
      </w:r>
      <w:r>
        <w:rPr>
          <w:rStyle w:val="HTMLCode"/>
        </w:rPr>
        <w:t>↓</w:t>
      </w:r>
      <w:r>
        <w:br/>
      </w:r>
      <w:r>
        <w:rPr>
          <w:rStyle w:val="HTMLCode"/>
        </w:rPr>
        <w:t>SQL Analytics Layer</w:t>
      </w:r>
      <w:r>
        <w:br/>
      </w:r>
      <w:r>
        <w:rPr>
          <w:rStyle w:val="HTMLCode"/>
        </w:rPr>
        <w:t>↓</w:t>
      </w:r>
      <w:r>
        <w:br/>
      </w:r>
      <w:r>
        <w:rPr>
          <w:rStyle w:val="HTMLCode"/>
        </w:rPr>
        <w:t>Dashboards</w:t>
      </w:r>
    </w:p>
    <w:p w14:paraId="77014A86" w14:textId="3CCAE629" w:rsidR="00AE39B1" w:rsidRDefault="00AE39B1" w:rsidP="00AE39B1">
      <w:r w:rsidRPr="00AE39B1">
        <w:lastRenderedPageBreak/>
        <w:t xml:space="preserve">The Functional Specification serves as the primary business requirements document for the Construction Analytics Solution. Business requirements documented within this specification are derived from the Business Discovery Workshops and Discovery Summaries. These requirements provide the foundation for </w:t>
      </w:r>
      <w:proofErr w:type="gramStart"/>
      <w:r w:rsidRPr="00AE39B1">
        <w:t>the technical</w:t>
      </w:r>
      <w:proofErr w:type="gramEnd"/>
      <w:r w:rsidRPr="00AE39B1">
        <w:t xml:space="preserve"> design, database implementation, analytics layer, and business intelligence dashboards.</w:t>
      </w:r>
    </w:p>
    <w:p w14:paraId="245A4416" w14:textId="0EBCAB38" w:rsidR="00AD42FE" w:rsidRPr="00AD42FE" w:rsidRDefault="00E852A5" w:rsidP="00A932CE">
      <w:pPr>
        <w:pStyle w:val="Heading2"/>
      </w:pPr>
      <w:r>
        <w:t>1</w:t>
      </w:r>
      <w:r w:rsidR="00AE39B1">
        <w:t>3</w:t>
      </w:r>
      <w:r w:rsidR="00AD42FE" w:rsidRPr="00AD42FE">
        <w:t>.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257"/>
        <w:gridCol w:w="1580"/>
        <w:gridCol w:w="7114"/>
      </w:tblGrid>
      <w:tr w:rsidR="00AD42FE" w:rsidRPr="00AD42FE" w14:paraId="19EAAE3D" w14:textId="77777777">
        <w:trPr>
          <w:tblHeader/>
          <w:tblCellSpacing w:w="15" w:type="dxa"/>
        </w:trPr>
        <w:tc>
          <w:tcPr>
            <w:tcW w:w="0" w:type="auto"/>
            <w:vAlign w:val="center"/>
            <w:hideMark/>
          </w:tcPr>
          <w:p w14:paraId="35F2B8DD" w14:textId="77777777" w:rsidR="00AD42FE" w:rsidRPr="00AD42FE" w:rsidRDefault="00AD42FE" w:rsidP="00AD42FE">
            <w:r w:rsidRPr="00AD42FE">
              <w:t>Version</w:t>
            </w:r>
          </w:p>
        </w:tc>
        <w:tc>
          <w:tcPr>
            <w:tcW w:w="0" w:type="auto"/>
            <w:vAlign w:val="center"/>
            <w:hideMark/>
          </w:tcPr>
          <w:p w14:paraId="3BAACAF4" w14:textId="77777777" w:rsidR="00AD42FE" w:rsidRPr="00AD42FE" w:rsidRDefault="00AD42FE" w:rsidP="00AD42FE">
            <w:r w:rsidRPr="00AD42FE">
              <w:t>Date</w:t>
            </w:r>
          </w:p>
        </w:tc>
        <w:tc>
          <w:tcPr>
            <w:tcW w:w="0" w:type="auto"/>
            <w:vAlign w:val="center"/>
            <w:hideMark/>
          </w:tcPr>
          <w:p w14:paraId="2238D639" w14:textId="77777777" w:rsidR="00AD42FE" w:rsidRPr="00AD42FE" w:rsidRDefault="00AD42FE" w:rsidP="00AD42FE">
            <w:r w:rsidRPr="00AD42FE">
              <w:t>Author</w:t>
            </w:r>
          </w:p>
        </w:tc>
        <w:tc>
          <w:tcPr>
            <w:tcW w:w="0" w:type="auto"/>
            <w:vAlign w:val="center"/>
            <w:hideMark/>
          </w:tcPr>
          <w:p w14:paraId="797F0B8A" w14:textId="77777777" w:rsidR="00AD42FE" w:rsidRPr="00AD42FE" w:rsidRDefault="00AD42FE" w:rsidP="00AD42FE">
            <w:r w:rsidRPr="00AD42FE">
              <w:t>Description</w:t>
            </w:r>
          </w:p>
        </w:tc>
      </w:tr>
      <w:tr w:rsidR="00AD42FE" w:rsidRPr="00AD42FE" w14:paraId="44C98FDE" w14:textId="77777777">
        <w:trPr>
          <w:tblCellSpacing w:w="15" w:type="dxa"/>
        </w:trPr>
        <w:tc>
          <w:tcPr>
            <w:tcW w:w="0" w:type="auto"/>
            <w:vAlign w:val="center"/>
            <w:hideMark/>
          </w:tcPr>
          <w:p w14:paraId="5B2B0C70" w14:textId="77777777" w:rsidR="00AD42FE" w:rsidRPr="00AD42FE" w:rsidRDefault="00AD42FE" w:rsidP="00AD42FE">
            <w:r w:rsidRPr="00AD42FE">
              <w:t>0.1</w:t>
            </w:r>
          </w:p>
        </w:tc>
        <w:tc>
          <w:tcPr>
            <w:tcW w:w="0" w:type="auto"/>
            <w:vAlign w:val="center"/>
            <w:hideMark/>
          </w:tcPr>
          <w:p w14:paraId="1D88F9F5" w14:textId="77777777" w:rsidR="00AD42FE" w:rsidRPr="00AD42FE" w:rsidRDefault="00AD42FE" w:rsidP="00AD42FE">
            <w:r w:rsidRPr="00AD42FE">
              <w:t>June 30, 2026</w:t>
            </w:r>
          </w:p>
        </w:tc>
        <w:tc>
          <w:tcPr>
            <w:tcW w:w="0" w:type="auto"/>
            <w:vAlign w:val="center"/>
            <w:hideMark/>
          </w:tcPr>
          <w:p w14:paraId="2AE9FA9B" w14:textId="77777777" w:rsidR="00AD42FE" w:rsidRPr="00AD42FE" w:rsidRDefault="00AD42FE" w:rsidP="00AD42FE">
            <w:r w:rsidRPr="00AD42FE">
              <w:t>Mark Vecchione</w:t>
            </w:r>
          </w:p>
        </w:tc>
        <w:tc>
          <w:tcPr>
            <w:tcW w:w="0" w:type="auto"/>
            <w:vAlign w:val="center"/>
            <w:hideMark/>
          </w:tcPr>
          <w:p w14:paraId="6D3FD489" w14:textId="77777777" w:rsidR="00AD42FE" w:rsidRPr="00AD42FE" w:rsidRDefault="00AD42FE" w:rsidP="00AD42FE">
            <w:r w:rsidRPr="00AD42FE">
              <w:t>Initial document</w:t>
            </w:r>
          </w:p>
        </w:tc>
      </w:tr>
      <w:tr w:rsidR="00AD42FE" w:rsidRPr="00AD42FE" w14:paraId="2661D508" w14:textId="77777777">
        <w:trPr>
          <w:tblCellSpacing w:w="15" w:type="dxa"/>
        </w:trPr>
        <w:tc>
          <w:tcPr>
            <w:tcW w:w="0" w:type="auto"/>
            <w:vAlign w:val="center"/>
            <w:hideMark/>
          </w:tcPr>
          <w:p w14:paraId="03A11A7C" w14:textId="77777777" w:rsidR="00AD42FE" w:rsidRPr="00AD42FE" w:rsidRDefault="00AD42FE" w:rsidP="00AD42FE">
            <w:r w:rsidRPr="00AD42FE">
              <w:t>0.2</w:t>
            </w:r>
          </w:p>
        </w:tc>
        <w:tc>
          <w:tcPr>
            <w:tcW w:w="0" w:type="auto"/>
            <w:vAlign w:val="center"/>
            <w:hideMark/>
          </w:tcPr>
          <w:p w14:paraId="5681AA90" w14:textId="77777777" w:rsidR="00AD42FE" w:rsidRPr="00AD42FE" w:rsidRDefault="00AD42FE" w:rsidP="00AD42FE">
            <w:r w:rsidRPr="00AD42FE">
              <w:t>July 1, 2026</w:t>
            </w:r>
          </w:p>
        </w:tc>
        <w:tc>
          <w:tcPr>
            <w:tcW w:w="0" w:type="auto"/>
            <w:vAlign w:val="center"/>
            <w:hideMark/>
          </w:tcPr>
          <w:p w14:paraId="477933E6" w14:textId="77777777" w:rsidR="00AD42FE" w:rsidRPr="00AD42FE" w:rsidRDefault="00AD42FE" w:rsidP="00AD42FE">
            <w:r w:rsidRPr="00AD42FE">
              <w:t>Mark Vecchione</w:t>
            </w:r>
          </w:p>
        </w:tc>
        <w:tc>
          <w:tcPr>
            <w:tcW w:w="0" w:type="auto"/>
            <w:vAlign w:val="center"/>
            <w:hideMark/>
          </w:tcPr>
          <w:p w14:paraId="0FC8D360" w14:textId="77777777" w:rsidR="00AD42FE" w:rsidRPr="00AD42FE" w:rsidRDefault="00AD42FE" w:rsidP="00AD42FE">
            <w:r w:rsidRPr="00AD42FE">
              <w:t>Added project background, business characteristics, and operational analytics focus</w:t>
            </w:r>
          </w:p>
        </w:tc>
      </w:tr>
    </w:tbl>
    <w:p w14:paraId="156E5CF0" w14:textId="77777777" w:rsidR="00BA2A89" w:rsidRPr="00AD42FE" w:rsidRDefault="00BA2A89" w:rsidP="00AD42FE"/>
    <w:sectPr w:rsidR="00BA2A89" w:rsidRPr="00AD42FE" w:rsidSect="00580E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77A"/>
    <w:multiLevelType w:val="multilevel"/>
    <w:tmpl w:val="1B2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1A65"/>
    <w:multiLevelType w:val="hybridMultilevel"/>
    <w:tmpl w:val="7BA4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52328"/>
    <w:multiLevelType w:val="hybridMultilevel"/>
    <w:tmpl w:val="E8B61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F153F"/>
    <w:multiLevelType w:val="hybridMultilevel"/>
    <w:tmpl w:val="6BB0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648B4"/>
    <w:multiLevelType w:val="multilevel"/>
    <w:tmpl w:val="C46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6CB"/>
    <w:multiLevelType w:val="multilevel"/>
    <w:tmpl w:val="D2BADC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A5D60E8"/>
    <w:multiLevelType w:val="multilevel"/>
    <w:tmpl w:val="EDA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B4817"/>
    <w:multiLevelType w:val="multilevel"/>
    <w:tmpl w:val="C33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2745C"/>
    <w:multiLevelType w:val="multilevel"/>
    <w:tmpl w:val="896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94EA9"/>
    <w:multiLevelType w:val="multilevel"/>
    <w:tmpl w:val="D0B4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B5D79"/>
    <w:multiLevelType w:val="hybridMultilevel"/>
    <w:tmpl w:val="8EC48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B7E89"/>
    <w:multiLevelType w:val="multilevel"/>
    <w:tmpl w:val="212CDD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01D56AC"/>
    <w:multiLevelType w:val="hybridMultilevel"/>
    <w:tmpl w:val="872E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31271"/>
    <w:multiLevelType w:val="multilevel"/>
    <w:tmpl w:val="709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954B2"/>
    <w:multiLevelType w:val="multilevel"/>
    <w:tmpl w:val="F0801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81CF2"/>
    <w:multiLevelType w:val="hybridMultilevel"/>
    <w:tmpl w:val="C35E7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B78D9"/>
    <w:multiLevelType w:val="multilevel"/>
    <w:tmpl w:val="CFD2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6648B"/>
    <w:multiLevelType w:val="multilevel"/>
    <w:tmpl w:val="D0C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02DBC"/>
    <w:multiLevelType w:val="hybridMultilevel"/>
    <w:tmpl w:val="9A24D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742037">
    <w:abstractNumId w:val="11"/>
  </w:num>
  <w:num w:numId="2" w16cid:durableId="1035158593">
    <w:abstractNumId w:val="5"/>
  </w:num>
  <w:num w:numId="3" w16cid:durableId="1325936847">
    <w:abstractNumId w:val="9"/>
  </w:num>
  <w:num w:numId="4" w16cid:durableId="407390365">
    <w:abstractNumId w:val="8"/>
  </w:num>
  <w:num w:numId="5" w16cid:durableId="1835800744">
    <w:abstractNumId w:val="17"/>
  </w:num>
  <w:num w:numId="6" w16cid:durableId="156846516">
    <w:abstractNumId w:val="16"/>
  </w:num>
  <w:num w:numId="7" w16cid:durableId="626206266">
    <w:abstractNumId w:val="14"/>
  </w:num>
  <w:num w:numId="8" w16cid:durableId="1310792842">
    <w:abstractNumId w:val="13"/>
  </w:num>
  <w:num w:numId="9" w16cid:durableId="857962167">
    <w:abstractNumId w:val="4"/>
  </w:num>
  <w:num w:numId="10" w16cid:durableId="1189954474">
    <w:abstractNumId w:val="6"/>
  </w:num>
  <w:num w:numId="11" w16cid:durableId="1709254311">
    <w:abstractNumId w:val="7"/>
  </w:num>
  <w:num w:numId="12" w16cid:durableId="1413967466">
    <w:abstractNumId w:val="0"/>
  </w:num>
  <w:num w:numId="13" w16cid:durableId="1559633117">
    <w:abstractNumId w:val="1"/>
  </w:num>
  <w:num w:numId="14" w16cid:durableId="1850412641">
    <w:abstractNumId w:val="15"/>
  </w:num>
  <w:num w:numId="15" w16cid:durableId="1606423327">
    <w:abstractNumId w:val="12"/>
  </w:num>
  <w:num w:numId="16" w16cid:durableId="621574158">
    <w:abstractNumId w:val="18"/>
  </w:num>
  <w:num w:numId="17" w16cid:durableId="1836455817">
    <w:abstractNumId w:val="3"/>
  </w:num>
  <w:num w:numId="18" w16cid:durableId="2093500080">
    <w:abstractNumId w:val="2"/>
  </w:num>
  <w:num w:numId="19" w16cid:durableId="2001470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158"/>
    <w:rsid w:val="000E345F"/>
    <w:rsid w:val="00197B94"/>
    <w:rsid w:val="004B440C"/>
    <w:rsid w:val="004E1BA7"/>
    <w:rsid w:val="00552A38"/>
    <w:rsid w:val="00580E09"/>
    <w:rsid w:val="005908B7"/>
    <w:rsid w:val="005C6BC8"/>
    <w:rsid w:val="005F1E91"/>
    <w:rsid w:val="006F0BBD"/>
    <w:rsid w:val="007C5136"/>
    <w:rsid w:val="00820355"/>
    <w:rsid w:val="0085398E"/>
    <w:rsid w:val="00903484"/>
    <w:rsid w:val="009A2A7C"/>
    <w:rsid w:val="00A932CE"/>
    <w:rsid w:val="00AC4919"/>
    <w:rsid w:val="00AD42FE"/>
    <w:rsid w:val="00AE39B1"/>
    <w:rsid w:val="00B32B3F"/>
    <w:rsid w:val="00BA2A89"/>
    <w:rsid w:val="00BF6107"/>
    <w:rsid w:val="00C63158"/>
    <w:rsid w:val="00E852A5"/>
    <w:rsid w:val="00FC4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7BCB"/>
  <w15:chartTrackingRefBased/>
  <w15:docId w15:val="{DAB70120-BEE5-4C87-A9CD-081AE1F5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3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158"/>
    <w:rPr>
      <w:rFonts w:eastAsiaTheme="majorEastAsia" w:cstheme="majorBidi"/>
      <w:color w:val="272727" w:themeColor="text1" w:themeTint="D8"/>
    </w:rPr>
  </w:style>
  <w:style w:type="paragraph" w:styleId="Title">
    <w:name w:val="Title"/>
    <w:basedOn w:val="Normal"/>
    <w:next w:val="Normal"/>
    <w:link w:val="TitleChar"/>
    <w:uiPriority w:val="10"/>
    <w:qFormat/>
    <w:rsid w:val="00C631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158"/>
    <w:pPr>
      <w:spacing w:before="160"/>
      <w:jc w:val="center"/>
    </w:pPr>
    <w:rPr>
      <w:i/>
      <w:iCs/>
      <w:color w:val="404040" w:themeColor="text1" w:themeTint="BF"/>
    </w:rPr>
  </w:style>
  <w:style w:type="character" w:customStyle="1" w:styleId="QuoteChar">
    <w:name w:val="Quote Char"/>
    <w:basedOn w:val="DefaultParagraphFont"/>
    <w:link w:val="Quote"/>
    <w:uiPriority w:val="29"/>
    <w:rsid w:val="00C63158"/>
    <w:rPr>
      <w:i/>
      <w:iCs/>
      <w:color w:val="404040" w:themeColor="text1" w:themeTint="BF"/>
    </w:rPr>
  </w:style>
  <w:style w:type="paragraph" w:styleId="ListParagraph">
    <w:name w:val="List Paragraph"/>
    <w:basedOn w:val="Normal"/>
    <w:uiPriority w:val="34"/>
    <w:qFormat/>
    <w:rsid w:val="00C63158"/>
    <w:pPr>
      <w:ind w:left="720"/>
      <w:contextualSpacing/>
    </w:pPr>
  </w:style>
  <w:style w:type="character" w:styleId="IntenseEmphasis">
    <w:name w:val="Intense Emphasis"/>
    <w:basedOn w:val="DefaultParagraphFont"/>
    <w:uiPriority w:val="21"/>
    <w:qFormat/>
    <w:rsid w:val="00C63158"/>
    <w:rPr>
      <w:i/>
      <w:iCs/>
      <w:color w:val="0F4761" w:themeColor="accent1" w:themeShade="BF"/>
    </w:rPr>
  </w:style>
  <w:style w:type="paragraph" w:styleId="IntenseQuote">
    <w:name w:val="Intense Quote"/>
    <w:basedOn w:val="Normal"/>
    <w:next w:val="Normal"/>
    <w:link w:val="IntenseQuoteChar"/>
    <w:uiPriority w:val="30"/>
    <w:qFormat/>
    <w:rsid w:val="00C63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158"/>
    <w:rPr>
      <w:i/>
      <w:iCs/>
      <w:color w:val="0F4761" w:themeColor="accent1" w:themeShade="BF"/>
    </w:rPr>
  </w:style>
  <w:style w:type="character" w:styleId="IntenseReference">
    <w:name w:val="Intense Reference"/>
    <w:basedOn w:val="DefaultParagraphFont"/>
    <w:uiPriority w:val="32"/>
    <w:qFormat/>
    <w:rsid w:val="00C6315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E3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39B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39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1090</Words>
  <Characters>7609</Characters>
  <Application>Microsoft Office Word</Application>
  <DocSecurity>0</DocSecurity>
  <Lines>205</Lines>
  <Paragraphs>181</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Vecchione</dc:creator>
  <cp:keywords/>
  <dc:description/>
  <cp:lastModifiedBy>Mark Vecchione</cp:lastModifiedBy>
  <cp:revision>12</cp:revision>
  <dcterms:created xsi:type="dcterms:W3CDTF">2026-06-30T16:03:00Z</dcterms:created>
  <dcterms:modified xsi:type="dcterms:W3CDTF">2026-07-02T15:58:00Z</dcterms:modified>
</cp:coreProperties>
</file>