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關於醫院的環境清潔和消毒，下列敘述何者錯誤？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高頻接觸的表面應經常進行清潔和消毒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短波紫外線 (UV-light) 對於殺死 </w:t>
      </w:r>
      <w:r w:rsidDel="00000000" w:rsidR="00000000" w:rsidRPr="00000000">
        <w:rPr>
          <w:i w:val="1"/>
          <w:rtl w:val="0"/>
        </w:rPr>
        <w:t xml:space="preserve">Clostridioides difficile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孢子特別有效，不須配合其他消毒方式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若小兒科病房有腸病毒群聚時，可以使用酒精消毒即可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醫院冷卻塔可能成為退伍軍人菌的傳播來源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水系統中的生物膜可能成為水源病原菌的藏身之處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2+5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1+4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3+5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2+3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2+4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詳解：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正解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錯誤，</w:t>
      </w:r>
      <w:r w:rsidDel="00000000" w:rsidR="00000000" w:rsidRPr="00000000">
        <w:rPr>
          <w:i w:val="1"/>
          <w:rtl w:val="0"/>
        </w:rPr>
        <w:t xml:space="preserve">Clostridioides difficiles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的清消方式，除了紫外線消毒的確有效以外，美國衛生保健流行病學會 (SHEA)/感染症醫學會 (IDSA)/ APIC 都建議要用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漂白水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(最好5000ppm) 清潔接觸表面，過氧化氫蒸氣似乎也是可行方法 (來源：困難梭菌感染之感染管制措施，感控雜誌 2017:27:23-28)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錯誤，酒精無法清潔的病原體：無套膜病毒 (諾羅、輪狀、HAV、腸病毒、腺病毒)、芽孢 (</w:t>
      </w:r>
      <w:r w:rsidDel="00000000" w:rsidR="00000000" w:rsidRPr="00000000">
        <w:rPr>
          <w:i w:val="1"/>
          <w:rtl w:val="0"/>
        </w:rPr>
        <w:t xml:space="preserve">Clostridioides difficile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Bacillus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spp.)、原蟲囊體 (阿米巴、梨形、隱孢子)、Prions (補充：要用鹼性消毒劑或 1M NaOH 泡消並用 autoclaving 134’C 18分鐘或 121’C 1小時)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有關預防中心靜脈導管相關血流感染之實證，下列何者組合最為正確？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使用最大無菌面 (maximal barrier precautions) 防護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皮膚消毒效果使用 β-iodine 優於 chlorhexidine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置放導管前後需執行手部衛生 (hand hygiene)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中心靜脈導管置放時間以14天為原則，每14天需再更換一次，以避免感染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1+2+3+4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1+2+3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2+4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1+3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1+3+4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詳解：來源：中心導管組合式照護工作手冊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中心導管組合式置入措施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選取適當的置入部位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在成年病人避免使用股靜脈置放中心導管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可以超音波引導中心導管的置放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當無法保證以無菌技術置放導管時（例如：於緊急醫療處置時插入導管），應儘快更換該導管，例如：在48小時內。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手部衛生及無菌技術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執行手部衛生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(3對)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血管導管置放時須以無菌技術操作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使用適當且有效的皮膚消毒劑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中心靜脈導管置入前，可使用含酒精性的大於0.5% chlorhexidine 先徹底清潔穿刺部位。假如對 chlorhexidine 有禁忌時，優碘或70%酒精皆可替代使用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含酒精性 chlorhexidine 和含酒精性優碘之間的比較，目前尚未有具體實證文獻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(2錯)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消毒劑應充分地留置在注射部位自然風乾後才可執行注射。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最大無菌面防護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(1對)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每日評估是否拔除導管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不需為了預防感染而常規更換中心導管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(4錯)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更換敷料、更換延長管、消毒注射帽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短期的中心導管使用無菌紗布則每2天更換敷料。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短期的中心導管使用無菌透明或半透膜敷料至少每7天更換敷料。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輸注含血液，血液製品或脂肪溶劑（包括胺基酸和葡萄糖成分之三合一溶液或單獨注入）之管路，應於輸注起始24 小時內更換延長管。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防範尖銳物品扎傷及血液、體液暴觸事件，下列何者為錯？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照護病人時確實依循標準防護措施 (standard precaution)。執行作業，遵從手部衛生與配戴適當防護器具 (如口罩、護目鏡、隔離衣、防護衣、防水圍裙等)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不做回套、彎曲針頭、從收集容器內取物等危險動作；如果必須回套針頭，以單手回套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處理扎傷傷口時使用抗菌消毒劑，或擠壓傷口將血液排出，可有效降低感染經血液、體液傳染之病原的風險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若暴露來源 anti-HIV 檢驗陽性，應預防性用藥 (PEP)，且儘快開始 (儘量不要超過24小時)，並應服用四週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目前並無對暴觸來源為 HCV 陽性者提供免疫球蛋白或抗病毒藥劑的預防性投藥建議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</w:t>
      </w:r>
      <w:r w:rsidDel="00000000" w:rsidR="00000000" w:rsidRPr="00000000">
        <w:rPr>
          <w:color w:val="ff0000"/>
          <w:rtl w:val="0"/>
        </w:rPr>
        <w:t xml:space="preserve">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詳解：來源：扎傷及血液、體液暴觸之感染控制措施指引- CDC 1100315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防範「血液、體液暴觸」原則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照護病人時確實依循標準防護措施(standard precaution)執行作業，遵從手部衛生與配戴適當防護器具(如口罩、護目鏡、隔離衣、防護衣、防水圍裙等)。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(A對)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清洗含血液、體液之器械物品時應有適當防護。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血液注入容器應輕輕推入，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切勿用力過猛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，以防噴濺。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真空採血器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取代多次分裝動作。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防範「尖銳物品扎傷」原則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(取可能重點)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不做回套、彎曲針頭、從收集容器內取物等危險動作；如果必須回套針頭，以單手回套。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(B對)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已經封口的尖銳物品收集容器勿再開啟，也不要嘗試取出內裝的尖銳物品，或清理重複使用收集容器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使用可回縮(retractable needle)或有護套(shielded needle)的拋棄式空針。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扎傷及血液、體液暴觸事件處理措施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並無證據顯示，在處理扎傷傷口時使用抗菌消毒劑或擠壓傷口將血液排出，會降低感染經血液、體液傳染之病原的風險，但也無相關指引建議禁止採取上述行為；不過，並不建議使用侵蝕性藥劑(如漂白水)，或將抗菌消毒劑注射進入傷口中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(C錯)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HIV 感染預防措施</w:t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若經評估應服用暴露後預防性用藥(PEP)，應儘快開始（儘量不要超過 72 小時），並應服用四週。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(D對)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HBV 感染預防措施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4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如果經評估須施打 HBIG，應於暴露後儘速施打(最好是24 小時內)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如果經評估須施打 B 肝疫苗，也應於暴露後儘速施打(最好是 24 小時內)，而且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可以和HBIG 同時施打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，但應施打在不同部位。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對已完成疫苗接種但未產生抗體的工作人員(HBsAg 及 anti-HBs 皆陰性)，如果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僅完成過一次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3 劑疫苗接種，則建議於注射 HBIG 時，同時開始第二次的 3 劑疫苗接種；但如果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已經接受過 2 次的 3 劑疫苗接種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，則建議於HBIG 注射後一個月，再追加注射一次 HBIG。[某次考古]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HCV 感染預防措施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如果希望提早診斷是否被 HCV 感染，可以考慮提前在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暴露後 4-6 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 HCV 的 RNA 檢驗。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目前並無對暴觸來源為 HCV 陽性者提供免疫球蛋白或抗 病毒藥劑的預防性投藥建議。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(E對)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總整理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9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