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6C6B9" w14:textId="7AB1EC16" w:rsidR="005B67B2" w:rsidRPr="00C92809" w:rsidRDefault="00C92809">
      <w:pPr>
        <w:rPr>
          <w:b/>
          <w:bCs/>
        </w:rPr>
      </w:pPr>
      <w:r w:rsidRPr="00C92809">
        <w:rPr>
          <w:b/>
          <w:bCs/>
        </w:rPr>
        <w:t>Статьи для анализа:</w:t>
      </w:r>
    </w:p>
    <w:p w14:paraId="1D05DCA4" w14:textId="77777777" w:rsidR="00C92809" w:rsidRDefault="00C92809"/>
    <w:p w14:paraId="25FDFE4E" w14:textId="2B5D52E9" w:rsidR="00C92809" w:rsidRPr="00C92809" w:rsidRDefault="00C92809" w:rsidP="00C92809">
      <w:pPr>
        <w:rPr>
          <w:lang w:val="en-US"/>
        </w:rPr>
      </w:pPr>
      <w:r w:rsidRPr="00C92809">
        <w:t xml:space="preserve">1. </w:t>
      </w:r>
      <w:r w:rsidRPr="00C92809">
        <w:rPr>
          <w:lang w:val="en-US"/>
        </w:rPr>
        <w:t>Stock</w:t>
      </w:r>
      <w:r w:rsidRPr="00C92809">
        <w:t xml:space="preserve">, </w:t>
      </w:r>
      <w:r w:rsidRPr="00C92809">
        <w:rPr>
          <w:lang w:val="en-US"/>
        </w:rPr>
        <w:t>J</w:t>
      </w:r>
      <w:r w:rsidRPr="00C92809">
        <w:t xml:space="preserve">. </w:t>
      </w:r>
      <w:r w:rsidRPr="00C92809">
        <w:rPr>
          <w:lang w:val="en-US"/>
        </w:rPr>
        <w:t>H</w:t>
      </w:r>
      <w:r w:rsidRPr="00C92809">
        <w:t xml:space="preserve">., &amp; </w:t>
      </w:r>
      <w:r w:rsidRPr="00C92809">
        <w:rPr>
          <w:lang w:val="en-US"/>
        </w:rPr>
        <w:t>Watson</w:t>
      </w:r>
      <w:r w:rsidRPr="00C92809">
        <w:t xml:space="preserve">, </w:t>
      </w:r>
      <w:r w:rsidRPr="00C92809">
        <w:rPr>
          <w:lang w:val="en-US"/>
        </w:rPr>
        <w:t>M</w:t>
      </w:r>
      <w:r w:rsidRPr="00C92809">
        <w:t xml:space="preserve">. </w:t>
      </w:r>
      <w:r w:rsidRPr="00C92809">
        <w:rPr>
          <w:lang w:val="en-US"/>
        </w:rPr>
        <w:t>W</w:t>
      </w:r>
      <w:r w:rsidRPr="00C92809">
        <w:t xml:space="preserve">. (2007). </w:t>
      </w:r>
      <w:r w:rsidRPr="00C92809">
        <w:rPr>
          <w:lang w:val="en-US"/>
        </w:rPr>
        <w:t>"Why Has U.S. Inflation Become Harder to Forecast?"</w:t>
      </w:r>
    </w:p>
    <w:p w14:paraId="1C11BD72" w14:textId="77777777" w:rsidR="00C92809" w:rsidRPr="00C92809" w:rsidRDefault="00C92809" w:rsidP="00C92809">
      <w:pPr>
        <w:rPr>
          <w:lang w:val="en-US"/>
        </w:rPr>
      </w:pPr>
    </w:p>
    <w:p w14:paraId="6F9D8059" w14:textId="6E64F335" w:rsidR="00C92809" w:rsidRPr="00C92809" w:rsidRDefault="00C92809" w:rsidP="00C92809">
      <w:r w:rsidRPr="006C4BCF">
        <w:t xml:space="preserve"> </w:t>
      </w:r>
      <w:r w:rsidR="006C4BCF" w:rsidRPr="006C4BCF">
        <w:t xml:space="preserve">- </w:t>
      </w:r>
      <w:r w:rsidRPr="006C4BCF">
        <w:t xml:space="preserve"> </w:t>
      </w:r>
      <w:r w:rsidRPr="00C92809">
        <w:t xml:space="preserve">Подходы: Авторы исследуют традиционные эконометрические модели, включая </w:t>
      </w:r>
      <w:r w:rsidRPr="00C92809">
        <w:rPr>
          <w:lang w:val="en-US"/>
        </w:rPr>
        <w:t>ARIMA</w:t>
      </w:r>
      <w:r w:rsidRPr="00C92809">
        <w:t xml:space="preserve"> и векторные авторегрессии (</w:t>
      </w:r>
      <w:r w:rsidRPr="00C92809">
        <w:rPr>
          <w:lang w:val="en-US"/>
        </w:rPr>
        <w:t>VAR</w:t>
      </w:r>
      <w:r w:rsidRPr="00C92809">
        <w:t>).</w:t>
      </w:r>
    </w:p>
    <w:p w14:paraId="0851D08B" w14:textId="77777777" w:rsidR="00C92809" w:rsidRPr="00C92809" w:rsidRDefault="00C92809" w:rsidP="00C92809"/>
    <w:p w14:paraId="45BA21DD" w14:textId="11BCADC0" w:rsidR="00C92809" w:rsidRPr="00C92809" w:rsidRDefault="00C92809" w:rsidP="00C92809">
      <w:r w:rsidRPr="00C92809">
        <w:t xml:space="preserve">   - Факторы влияния: Непредсказуемые изменения в макроэкономической политике и глобальные экономические шоки.</w:t>
      </w:r>
    </w:p>
    <w:p w14:paraId="10B1EC10" w14:textId="77777777" w:rsidR="00C92809" w:rsidRPr="00C92809" w:rsidRDefault="00C92809" w:rsidP="00C92809"/>
    <w:p w14:paraId="14B9CDF3" w14:textId="79D5D239" w:rsidR="00C92809" w:rsidRPr="00C92809" w:rsidRDefault="00C92809" w:rsidP="00C92809">
      <w:pPr>
        <w:rPr>
          <w:lang w:val="en-US"/>
        </w:rPr>
      </w:pPr>
      <w:r w:rsidRPr="00C92809">
        <w:t xml:space="preserve">   </w:t>
      </w:r>
      <w:r w:rsidRPr="00C92809">
        <w:rPr>
          <w:lang w:val="en-US"/>
        </w:rPr>
        <w:t xml:space="preserve">- </w:t>
      </w:r>
      <w:hyperlink r:id="rId4" w:history="1">
        <w:proofErr w:type="spellStart"/>
        <w:r w:rsidRPr="006C4BCF">
          <w:rPr>
            <w:rStyle w:val="ac"/>
            <w:lang w:val="en-US"/>
          </w:rPr>
          <w:t>Ссылка</w:t>
        </w:r>
        <w:proofErr w:type="spellEnd"/>
      </w:hyperlink>
    </w:p>
    <w:p w14:paraId="371E963B" w14:textId="77777777" w:rsidR="00C92809" w:rsidRPr="00C92809" w:rsidRDefault="00C92809" w:rsidP="00C92809">
      <w:pPr>
        <w:rPr>
          <w:lang w:val="en-US"/>
        </w:rPr>
      </w:pPr>
    </w:p>
    <w:p w14:paraId="2B761CB1" w14:textId="6F1B742B" w:rsidR="00C92809" w:rsidRPr="00C92809" w:rsidRDefault="00C92809" w:rsidP="00C92809">
      <w:pPr>
        <w:rPr>
          <w:lang w:val="en-US"/>
        </w:rPr>
      </w:pPr>
      <w:r w:rsidRPr="00C92809">
        <w:rPr>
          <w:lang w:val="en-US"/>
        </w:rPr>
        <w:t>2. Atkeson, A., &amp; Ohanian, L. E. (2001). "Are Phillips Curves Useful for Forecasting Inflation?"</w:t>
      </w:r>
    </w:p>
    <w:p w14:paraId="6D37822C" w14:textId="77777777" w:rsidR="00C92809" w:rsidRPr="00C92809" w:rsidRDefault="00C92809" w:rsidP="00C92809">
      <w:pPr>
        <w:rPr>
          <w:lang w:val="en-US"/>
        </w:rPr>
      </w:pPr>
    </w:p>
    <w:p w14:paraId="0589C3F4" w14:textId="5EC7AD55" w:rsidR="00C92809" w:rsidRPr="00C92809" w:rsidRDefault="00C92809" w:rsidP="00C92809">
      <w:r w:rsidRPr="006C4BCF">
        <w:rPr>
          <w:lang w:val="en-US"/>
        </w:rPr>
        <w:t xml:space="preserve">   </w:t>
      </w:r>
      <w:r w:rsidRPr="00C92809">
        <w:t>- Подходы</w:t>
      </w:r>
      <w:proofErr w:type="gramStart"/>
      <w:r w:rsidRPr="00C92809">
        <w:t>: Исследуется</w:t>
      </w:r>
      <w:proofErr w:type="gramEnd"/>
      <w:r w:rsidRPr="00C92809">
        <w:t xml:space="preserve"> использование кривой Филлипса.</w:t>
      </w:r>
    </w:p>
    <w:p w14:paraId="112F25C2" w14:textId="77777777" w:rsidR="00C92809" w:rsidRPr="00C92809" w:rsidRDefault="00C92809" w:rsidP="00C92809"/>
    <w:p w14:paraId="58C84D34" w14:textId="2A5CBED1" w:rsidR="00C92809" w:rsidRPr="00C92809" w:rsidRDefault="00C92809" w:rsidP="00C92809">
      <w:r w:rsidRPr="00C92809">
        <w:t xml:space="preserve">   - Факторы влияния: Уровень безработицы и инфляционные ожидания.</w:t>
      </w:r>
    </w:p>
    <w:p w14:paraId="1746B9E8" w14:textId="77777777" w:rsidR="00C92809" w:rsidRPr="00C92809" w:rsidRDefault="00C92809" w:rsidP="00C92809"/>
    <w:p w14:paraId="0F56AFFB" w14:textId="7E91510C" w:rsidR="00C92809" w:rsidRPr="00C92809" w:rsidRDefault="00C92809" w:rsidP="00C92809">
      <w:pPr>
        <w:rPr>
          <w:lang w:val="en-US"/>
        </w:rPr>
      </w:pPr>
      <w:r w:rsidRPr="00C92809">
        <w:t xml:space="preserve">   </w:t>
      </w:r>
      <w:r w:rsidRPr="00C92809">
        <w:rPr>
          <w:lang w:val="en-US"/>
        </w:rPr>
        <w:t xml:space="preserve">- </w:t>
      </w:r>
      <w:hyperlink r:id="rId5" w:history="1">
        <w:proofErr w:type="spellStart"/>
        <w:r w:rsidRPr="006C4BCF">
          <w:rPr>
            <w:rStyle w:val="ac"/>
            <w:lang w:val="en-US"/>
          </w:rPr>
          <w:t>Ссылка</w:t>
        </w:r>
        <w:proofErr w:type="spellEnd"/>
      </w:hyperlink>
    </w:p>
    <w:p w14:paraId="0BA9FA97" w14:textId="77777777" w:rsidR="00C92809" w:rsidRPr="00C92809" w:rsidRDefault="00C92809" w:rsidP="00C92809">
      <w:pPr>
        <w:rPr>
          <w:lang w:val="en-US"/>
        </w:rPr>
      </w:pPr>
    </w:p>
    <w:p w14:paraId="12FF347F" w14:textId="02A400ED" w:rsidR="00C92809" w:rsidRPr="00C92809" w:rsidRDefault="00C92809" w:rsidP="00C92809">
      <w:pPr>
        <w:rPr>
          <w:lang w:val="en-US"/>
        </w:rPr>
      </w:pPr>
      <w:r w:rsidRPr="00C92809">
        <w:rPr>
          <w:lang w:val="en-US"/>
        </w:rPr>
        <w:t>3. Ang, A., Bekaert, G., &amp; Wei, M. (2007). "Do macro variables, asset markets, or surveys forecast inflation better?"</w:t>
      </w:r>
    </w:p>
    <w:p w14:paraId="638DA41B" w14:textId="77777777" w:rsidR="00C92809" w:rsidRPr="00C92809" w:rsidRDefault="00C92809" w:rsidP="00C92809">
      <w:pPr>
        <w:rPr>
          <w:lang w:val="en-US"/>
        </w:rPr>
      </w:pPr>
    </w:p>
    <w:p w14:paraId="4BDD93F2" w14:textId="4B276D7B" w:rsidR="00C92809" w:rsidRPr="00C92809" w:rsidRDefault="00C92809" w:rsidP="00C92809">
      <w:r w:rsidRPr="006C4BCF">
        <w:rPr>
          <w:lang w:val="en-US"/>
        </w:rPr>
        <w:t xml:space="preserve">   </w:t>
      </w:r>
      <w:r w:rsidRPr="00C92809">
        <w:t>- Подходы: Сравнение макроэкономических переменных, рыночных данных и опросов.</w:t>
      </w:r>
    </w:p>
    <w:p w14:paraId="0E819996" w14:textId="77777777" w:rsidR="00C92809" w:rsidRPr="00C92809" w:rsidRDefault="00C92809" w:rsidP="00C92809"/>
    <w:p w14:paraId="1CEDCDD6" w14:textId="0B3C9C1D" w:rsidR="00C92809" w:rsidRPr="00C92809" w:rsidRDefault="00C92809" w:rsidP="00C92809">
      <w:r w:rsidRPr="00C92809">
        <w:t xml:space="preserve">   - Факторы влияния: Рынок облигаций, макроэкономические индикаторы.</w:t>
      </w:r>
    </w:p>
    <w:p w14:paraId="69FE4303" w14:textId="77777777" w:rsidR="00C92809" w:rsidRPr="00C92809" w:rsidRDefault="00C92809" w:rsidP="00C92809"/>
    <w:p w14:paraId="5A5DB3BD" w14:textId="6715E4C0" w:rsidR="00C92809" w:rsidRPr="00C92809" w:rsidRDefault="00C92809" w:rsidP="00C92809">
      <w:pPr>
        <w:rPr>
          <w:lang w:val="en-US"/>
        </w:rPr>
      </w:pPr>
      <w:r w:rsidRPr="00C92809">
        <w:t xml:space="preserve">   </w:t>
      </w:r>
      <w:r w:rsidRPr="00C92809">
        <w:rPr>
          <w:lang w:val="en-US"/>
        </w:rPr>
        <w:t xml:space="preserve">- </w:t>
      </w:r>
      <w:hyperlink r:id="rId6" w:history="1">
        <w:proofErr w:type="spellStart"/>
        <w:r w:rsidRPr="006C4BCF">
          <w:rPr>
            <w:rStyle w:val="ac"/>
            <w:lang w:val="en-US"/>
          </w:rPr>
          <w:t>Ссылка</w:t>
        </w:r>
        <w:proofErr w:type="spellEnd"/>
      </w:hyperlink>
    </w:p>
    <w:p w14:paraId="57C537D8" w14:textId="77777777" w:rsidR="00C92809" w:rsidRPr="00C92809" w:rsidRDefault="00C92809" w:rsidP="00C92809">
      <w:pPr>
        <w:rPr>
          <w:lang w:val="en-US"/>
        </w:rPr>
      </w:pPr>
    </w:p>
    <w:p w14:paraId="43FC3FAC" w14:textId="6DA0DE92" w:rsidR="00C92809" w:rsidRPr="00C92809" w:rsidRDefault="00C92809" w:rsidP="00C92809">
      <w:pPr>
        <w:rPr>
          <w:lang w:val="en-US"/>
        </w:rPr>
      </w:pPr>
      <w:r w:rsidRPr="00C92809">
        <w:rPr>
          <w:lang w:val="en-US"/>
        </w:rPr>
        <w:t xml:space="preserve">4. Groen, J. J. J., &amp; </w:t>
      </w:r>
      <w:proofErr w:type="spellStart"/>
      <w:r w:rsidRPr="00C92809">
        <w:rPr>
          <w:lang w:val="en-US"/>
        </w:rPr>
        <w:t>Kapetanios</w:t>
      </w:r>
      <w:proofErr w:type="spellEnd"/>
      <w:r w:rsidRPr="00C92809">
        <w:rPr>
          <w:lang w:val="en-US"/>
        </w:rPr>
        <w:t>, G. (2016). "Revisiting useful approaches to forecasting US inflation."</w:t>
      </w:r>
    </w:p>
    <w:p w14:paraId="3F237A08" w14:textId="77777777" w:rsidR="00C92809" w:rsidRPr="00C92809" w:rsidRDefault="00C92809" w:rsidP="00C92809">
      <w:pPr>
        <w:rPr>
          <w:lang w:val="en-US"/>
        </w:rPr>
      </w:pPr>
    </w:p>
    <w:p w14:paraId="4F0D68DC" w14:textId="1A70C8E6" w:rsidR="00C92809" w:rsidRPr="00C92809" w:rsidRDefault="00C92809" w:rsidP="00C92809">
      <w:r w:rsidRPr="006C4BCF">
        <w:rPr>
          <w:lang w:val="en-US"/>
        </w:rPr>
        <w:t xml:space="preserve">   </w:t>
      </w:r>
      <w:r w:rsidRPr="00C92809">
        <w:t>- Подходы: Большие данные и факторные модели.</w:t>
      </w:r>
    </w:p>
    <w:p w14:paraId="507CA599" w14:textId="77777777" w:rsidR="00C92809" w:rsidRPr="00C92809" w:rsidRDefault="00C92809" w:rsidP="00C92809"/>
    <w:p w14:paraId="58E9CB14" w14:textId="3A5A44FC" w:rsidR="00C92809" w:rsidRPr="00C92809" w:rsidRDefault="00C92809" w:rsidP="00C92809">
      <w:r w:rsidRPr="00C92809">
        <w:t xml:space="preserve">   - Факторы влияния: Высокочастотные финансовые данные.</w:t>
      </w:r>
    </w:p>
    <w:p w14:paraId="1C2098B5" w14:textId="77777777" w:rsidR="00C92809" w:rsidRPr="00C92809" w:rsidRDefault="00C92809" w:rsidP="00C92809"/>
    <w:p w14:paraId="298F1473" w14:textId="61015683" w:rsidR="00C92809" w:rsidRPr="00C92809" w:rsidRDefault="00C92809" w:rsidP="00C92809">
      <w:pPr>
        <w:rPr>
          <w:lang w:val="en-US"/>
        </w:rPr>
      </w:pPr>
      <w:r w:rsidRPr="00F101BD">
        <w:rPr>
          <w:lang w:val="en-US"/>
        </w:rPr>
        <w:t xml:space="preserve">   </w:t>
      </w:r>
      <w:r w:rsidRPr="00C92809">
        <w:rPr>
          <w:lang w:val="en-US"/>
        </w:rPr>
        <w:t xml:space="preserve">- </w:t>
      </w:r>
      <w:hyperlink r:id="rId7" w:history="1">
        <w:proofErr w:type="spellStart"/>
        <w:r w:rsidRPr="006C4BCF">
          <w:rPr>
            <w:rStyle w:val="ac"/>
            <w:lang w:val="en-US"/>
          </w:rPr>
          <w:t>Ссылка</w:t>
        </w:r>
        <w:proofErr w:type="spellEnd"/>
      </w:hyperlink>
    </w:p>
    <w:p w14:paraId="71103832" w14:textId="77777777" w:rsidR="00C92809" w:rsidRPr="00C92809" w:rsidRDefault="00C92809" w:rsidP="00C92809">
      <w:pPr>
        <w:rPr>
          <w:lang w:val="en-US"/>
        </w:rPr>
      </w:pPr>
    </w:p>
    <w:p w14:paraId="1648CDC1" w14:textId="2E1174F8" w:rsidR="00C92809" w:rsidRPr="00C92809" w:rsidRDefault="00C92809" w:rsidP="00C92809">
      <w:pPr>
        <w:rPr>
          <w:lang w:val="en-US"/>
        </w:rPr>
      </w:pPr>
      <w:r w:rsidRPr="00C92809">
        <w:rPr>
          <w:lang w:val="en-US"/>
        </w:rPr>
        <w:t xml:space="preserve">5. Koop, G., &amp; </w:t>
      </w:r>
      <w:proofErr w:type="spellStart"/>
      <w:r w:rsidRPr="00C92809">
        <w:rPr>
          <w:lang w:val="en-US"/>
        </w:rPr>
        <w:t>Korobilis</w:t>
      </w:r>
      <w:proofErr w:type="spellEnd"/>
      <w:r w:rsidRPr="00C92809">
        <w:rPr>
          <w:lang w:val="en-US"/>
        </w:rPr>
        <w:t>, D. (2012). "Forecasting inflation using dynamic model averaging."</w:t>
      </w:r>
    </w:p>
    <w:p w14:paraId="020A14B2" w14:textId="77777777" w:rsidR="00C92809" w:rsidRPr="00C92809" w:rsidRDefault="00C92809" w:rsidP="00C92809">
      <w:pPr>
        <w:rPr>
          <w:lang w:val="en-US"/>
        </w:rPr>
      </w:pPr>
    </w:p>
    <w:p w14:paraId="57C8B140" w14:textId="023FD7D9" w:rsidR="00C92809" w:rsidRPr="00C92809" w:rsidRDefault="00C92809" w:rsidP="00C92809">
      <w:r w:rsidRPr="006C4BCF">
        <w:rPr>
          <w:lang w:val="en-US"/>
        </w:rPr>
        <w:t xml:space="preserve">   </w:t>
      </w:r>
      <w:r w:rsidRPr="00C92809">
        <w:t>- Подходы: Динамическое усреднение моделей (</w:t>
      </w:r>
      <w:r w:rsidRPr="00C92809">
        <w:rPr>
          <w:lang w:val="en-US"/>
        </w:rPr>
        <w:t>DMA</w:t>
      </w:r>
      <w:r w:rsidRPr="00C92809">
        <w:t>).</w:t>
      </w:r>
    </w:p>
    <w:p w14:paraId="4944D41F" w14:textId="77777777" w:rsidR="00C92809" w:rsidRPr="00C92809" w:rsidRDefault="00C92809" w:rsidP="00C92809"/>
    <w:p w14:paraId="708A7B01" w14:textId="7D49AB0C" w:rsidR="00C92809" w:rsidRPr="00C92809" w:rsidRDefault="00C92809" w:rsidP="00C92809">
      <w:r w:rsidRPr="00C92809">
        <w:t xml:space="preserve">   - Факторы влияния: Временные изменения в данных.</w:t>
      </w:r>
    </w:p>
    <w:p w14:paraId="0B9DDC16" w14:textId="77777777" w:rsidR="00C92809" w:rsidRPr="00C92809" w:rsidRDefault="00C92809" w:rsidP="00C92809"/>
    <w:p w14:paraId="42110219" w14:textId="3CAECFD9" w:rsidR="00C92809" w:rsidRPr="00C92809" w:rsidRDefault="00C92809" w:rsidP="00C92809">
      <w:pPr>
        <w:rPr>
          <w:lang w:val="en-US"/>
        </w:rPr>
      </w:pPr>
      <w:r w:rsidRPr="00C92809">
        <w:t xml:space="preserve">   </w:t>
      </w:r>
      <w:r w:rsidRPr="00C92809">
        <w:rPr>
          <w:lang w:val="en-US"/>
        </w:rPr>
        <w:t xml:space="preserve">- </w:t>
      </w:r>
      <w:hyperlink r:id="rId8" w:history="1">
        <w:proofErr w:type="spellStart"/>
        <w:r w:rsidRPr="006C4BCF">
          <w:rPr>
            <w:rStyle w:val="ac"/>
            <w:lang w:val="en-US"/>
          </w:rPr>
          <w:t>Ссылка</w:t>
        </w:r>
        <w:proofErr w:type="spellEnd"/>
      </w:hyperlink>
    </w:p>
    <w:p w14:paraId="218A4536" w14:textId="77777777" w:rsidR="00C92809" w:rsidRPr="00C92809" w:rsidRDefault="00C92809" w:rsidP="00C92809">
      <w:pPr>
        <w:rPr>
          <w:lang w:val="en-US"/>
        </w:rPr>
      </w:pPr>
    </w:p>
    <w:p w14:paraId="508DF112" w14:textId="7671010C" w:rsidR="00C92809" w:rsidRPr="00C92809" w:rsidRDefault="00C92809" w:rsidP="00C92809">
      <w:pPr>
        <w:rPr>
          <w:lang w:val="en-US"/>
        </w:rPr>
      </w:pPr>
      <w:r w:rsidRPr="00C92809">
        <w:rPr>
          <w:lang w:val="en-US"/>
        </w:rPr>
        <w:lastRenderedPageBreak/>
        <w:t>6. Medeiros, M. C., Vasconcelos, G. F. R., Veiga, Á., &amp; Zilberman, E. (2021). "Forecasting inflation in a data-rich environment: The benefits of machine learning methods."</w:t>
      </w:r>
    </w:p>
    <w:p w14:paraId="7066322D" w14:textId="77777777" w:rsidR="00C92809" w:rsidRPr="00C92809" w:rsidRDefault="00C92809" w:rsidP="00C92809">
      <w:pPr>
        <w:rPr>
          <w:lang w:val="en-US"/>
        </w:rPr>
      </w:pPr>
    </w:p>
    <w:p w14:paraId="1B9FE51B" w14:textId="49395969" w:rsidR="00C92809" w:rsidRPr="00C92809" w:rsidRDefault="00C92809" w:rsidP="00C92809">
      <w:r w:rsidRPr="006C4BCF">
        <w:rPr>
          <w:lang w:val="en-US"/>
        </w:rPr>
        <w:t xml:space="preserve">   </w:t>
      </w:r>
      <w:r w:rsidRPr="00C92809">
        <w:t>- Подходы: Машинное обучение, включая метод опорных векторов и деревья решений.</w:t>
      </w:r>
    </w:p>
    <w:p w14:paraId="602500EB" w14:textId="77777777" w:rsidR="00C92809" w:rsidRPr="00C92809" w:rsidRDefault="00C92809" w:rsidP="00C92809"/>
    <w:p w14:paraId="06A1157C" w14:textId="719C129E" w:rsidR="00C92809" w:rsidRPr="00C92809" w:rsidRDefault="00C92809" w:rsidP="00C92809">
      <w:r w:rsidRPr="00C92809">
        <w:t xml:space="preserve">   - Факторы влияния: Большие объемы экономических данных.</w:t>
      </w:r>
    </w:p>
    <w:p w14:paraId="6CC1EEEA" w14:textId="77777777" w:rsidR="00C92809" w:rsidRPr="00C92809" w:rsidRDefault="00C92809" w:rsidP="00C92809"/>
    <w:p w14:paraId="66F7820A" w14:textId="57D8F595" w:rsidR="00C92809" w:rsidRPr="00C92809" w:rsidRDefault="00C92809" w:rsidP="00C92809">
      <w:pPr>
        <w:rPr>
          <w:lang w:val="en-US"/>
        </w:rPr>
      </w:pPr>
      <w:r w:rsidRPr="00C92809">
        <w:t xml:space="preserve">   </w:t>
      </w:r>
      <w:r w:rsidRPr="00C92809">
        <w:rPr>
          <w:lang w:val="en-US"/>
        </w:rPr>
        <w:t xml:space="preserve">- </w:t>
      </w:r>
      <w:hyperlink r:id="rId9" w:history="1">
        <w:proofErr w:type="spellStart"/>
        <w:r w:rsidRPr="006C4BCF">
          <w:rPr>
            <w:rStyle w:val="ac"/>
            <w:lang w:val="en-US"/>
          </w:rPr>
          <w:t>Ссылка</w:t>
        </w:r>
        <w:proofErr w:type="spellEnd"/>
      </w:hyperlink>
    </w:p>
    <w:p w14:paraId="40449D36" w14:textId="77777777" w:rsidR="00C92809" w:rsidRPr="00C92809" w:rsidRDefault="00C92809" w:rsidP="00C92809">
      <w:pPr>
        <w:rPr>
          <w:lang w:val="en-US"/>
        </w:rPr>
      </w:pPr>
    </w:p>
    <w:p w14:paraId="235009D2" w14:textId="419A5BE8" w:rsidR="00C92809" w:rsidRPr="00C92809" w:rsidRDefault="00C92809" w:rsidP="00C92809">
      <w:pPr>
        <w:rPr>
          <w:lang w:val="en-US"/>
        </w:rPr>
      </w:pPr>
      <w:r w:rsidRPr="00C92809">
        <w:rPr>
          <w:lang w:val="en-US"/>
        </w:rPr>
        <w:t xml:space="preserve">7. </w:t>
      </w:r>
      <w:proofErr w:type="spellStart"/>
      <w:r w:rsidRPr="00C92809">
        <w:rPr>
          <w:lang w:val="en-US"/>
        </w:rPr>
        <w:t>Smalter</w:t>
      </w:r>
      <w:proofErr w:type="spellEnd"/>
      <w:r w:rsidRPr="00C92809">
        <w:rPr>
          <w:lang w:val="en-US"/>
        </w:rPr>
        <w:t xml:space="preserve"> Hall, A., &amp; McKelvey, R. D. (2012). "Forecasting Inflation: The Role of Structural Breaks and Model Uncertainty."</w:t>
      </w:r>
    </w:p>
    <w:p w14:paraId="509571AA" w14:textId="77777777" w:rsidR="00C92809" w:rsidRPr="00C92809" w:rsidRDefault="00C92809" w:rsidP="00C92809">
      <w:pPr>
        <w:rPr>
          <w:lang w:val="en-US"/>
        </w:rPr>
      </w:pPr>
    </w:p>
    <w:p w14:paraId="10365F54" w14:textId="673586D2" w:rsidR="00C92809" w:rsidRPr="00C92809" w:rsidRDefault="00C92809" w:rsidP="00C92809">
      <w:r w:rsidRPr="006C4BCF">
        <w:rPr>
          <w:lang w:val="en-US"/>
        </w:rPr>
        <w:t xml:space="preserve">   </w:t>
      </w:r>
      <w:r w:rsidRPr="00C92809">
        <w:t>- Подходы: Учет структурных сдвигов и неопределенности модели.</w:t>
      </w:r>
    </w:p>
    <w:p w14:paraId="10F3C175" w14:textId="1A9E3B26" w:rsidR="00C92809" w:rsidRPr="006C4BCF" w:rsidRDefault="00C92809" w:rsidP="00C92809">
      <w:r w:rsidRPr="006C4BCF">
        <w:t>˙</w:t>
      </w:r>
    </w:p>
    <w:p w14:paraId="725151DC" w14:textId="1B0E6152" w:rsidR="00C92809" w:rsidRPr="00C92809" w:rsidRDefault="00C92809" w:rsidP="00C92809">
      <w:r w:rsidRPr="00C92809">
        <w:t xml:space="preserve">   - Факторы влияния: Изменения в экономической политике.</w:t>
      </w:r>
    </w:p>
    <w:p w14:paraId="34BE5324" w14:textId="77777777" w:rsidR="00C92809" w:rsidRPr="00C92809" w:rsidRDefault="00C92809" w:rsidP="00C92809"/>
    <w:p w14:paraId="04886D6A" w14:textId="40F3DE6E" w:rsidR="00C92809" w:rsidRPr="00C92809" w:rsidRDefault="00C92809" w:rsidP="00C92809">
      <w:pPr>
        <w:rPr>
          <w:lang w:val="en-US"/>
        </w:rPr>
      </w:pPr>
      <w:r w:rsidRPr="00C92809">
        <w:t xml:space="preserve">   </w:t>
      </w:r>
      <w:r w:rsidRPr="00C92809">
        <w:rPr>
          <w:lang w:val="en-US"/>
        </w:rPr>
        <w:t xml:space="preserve">- </w:t>
      </w:r>
      <w:hyperlink r:id="rId10" w:history="1">
        <w:proofErr w:type="spellStart"/>
        <w:r w:rsidRPr="006C4BCF">
          <w:rPr>
            <w:rStyle w:val="ac"/>
            <w:lang w:val="en-US"/>
          </w:rPr>
          <w:t>Ссылка</w:t>
        </w:r>
        <w:proofErr w:type="spellEnd"/>
      </w:hyperlink>
    </w:p>
    <w:p w14:paraId="00DA2D1D" w14:textId="77777777" w:rsidR="00C92809" w:rsidRPr="00C92809" w:rsidRDefault="00C92809" w:rsidP="00C92809">
      <w:pPr>
        <w:rPr>
          <w:lang w:val="en-US"/>
        </w:rPr>
      </w:pPr>
    </w:p>
    <w:p w14:paraId="4D016E74" w14:textId="62F0BC43" w:rsidR="00C92809" w:rsidRPr="00C92809" w:rsidRDefault="00C92809" w:rsidP="00C92809">
      <w:pPr>
        <w:rPr>
          <w:lang w:val="en-US"/>
        </w:rPr>
      </w:pPr>
      <w:r w:rsidRPr="00C92809">
        <w:rPr>
          <w:lang w:val="en-US"/>
        </w:rPr>
        <w:t>8. Stock, J. H., &amp; Watson, M. W. (2003). "Forecasting Output and Inflation: The Role of Asset Prices."</w:t>
      </w:r>
    </w:p>
    <w:p w14:paraId="4AF72578" w14:textId="77777777" w:rsidR="00C92809" w:rsidRPr="00C92809" w:rsidRDefault="00C92809" w:rsidP="00C92809">
      <w:pPr>
        <w:rPr>
          <w:lang w:val="en-US"/>
        </w:rPr>
      </w:pPr>
    </w:p>
    <w:p w14:paraId="06653CEC" w14:textId="09286290" w:rsidR="00C92809" w:rsidRPr="00C92809" w:rsidRDefault="00C92809" w:rsidP="00C92809">
      <w:r w:rsidRPr="006C4BCF">
        <w:rPr>
          <w:lang w:val="en-US"/>
        </w:rPr>
        <w:t xml:space="preserve">   </w:t>
      </w:r>
      <w:r w:rsidRPr="00C92809">
        <w:t>- Подходы: Анализ влияния цен на активы.</w:t>
      </w:r>
    </w:p>
    <w:p w14:paraId="74DED26B" w14:textId="77777777" w:rsidR="00C92809" w:rsidRPr="00C92809" w:rsidRDefault="00C92809" w:rsidP="00C92809"/>
    <w:p w14:paraId="233B44EA" w14:textId="2D8DE4AB" w:rsidR="00C92809" w:rsidRPr="00C92809" w:rsidRDefault="00C92809" w:rsidP="00C92809">
      <w:r w:rsidRPr="00C92809">
        <w:t xml:space="preserve">   - Факторы влияния: Динамика цен на акции и облигации.</w:t>
      </w:r>
    </w:p>
    <w:p w14:paraId="33CF8A05" w14:textId="77777777" w:rsidR="00C92809" w:rsidRPr="00C92809" w:rsidRDefault="00C92809" w:rsidP="00C92809"/>
    <w:p w14:paraId="3BEEA075" w14:textId="4C2A378A" w:rsidR="00C92809" w:rsidRPr="00C92809" w:rsidRDefault="00C92809" w:rsidP="00C92809">
      <w:pPr>
        <w:rPr>
          <w:lang w:val="en-US"/>
        </w:rPr>
      </w:pPr>
      <w:r w:rsidRPr="00C92809">
        <w:t xml:space="preserve">   </w:t>
      </w:r>
      <w:r w:rsidRPr="00C92809">
        <w:rPr>
          <w:lang w:val="en-US"/>
        </w:rPr>
        <w:t xml:space="preserve">- </w:t>
      </w:r>
      <w:hyperlink r:id="rId11" w:history="1">
        <w:proofErr w:type="spellStart"/>
        <w:r w:rsidRPr="006C4BCF">
          <w:rPr>
            <w:rStyle w:val="ac"/>
            <w:lang w:val="en-US"/>
          </w:rPr>
          <w:t>Ссылка</w:t>
        </w:r>
        <w:proofErr w:type="spellEnd"/>
      </w:hyperlink>
    </w:p>
    <w:p w14:paraId="4C8E7CA6" w14:textId="77777777" w:rsidR="00C92809" w:rsidRPr="00C92809" w:rsidRDefault="00C92809" w:rsidP="00C92809">
      <w:pPr>
        <w:rPr>
          <w:lang w:val="en-US"/>
        </w:rPr>
      </w:pPr>
    </w:p>
    <w:p w14:paraId="1150C579" w14:textId="4B4E9C8C" w:rsidR="00C92809" w:rsidRPr="00C92809" w:rsidRDefault="00C92809" w:rsidP="00C92809">
      <w:pPr>
        <w:rPr>
          <w:lang w:val="en-US"/>
        </w:rPr>
      </w:pPr>
      <w:r w:rsidRPr="00C92809">
        <w:rPr>
          <w:lang w:val="en-US"/>
        </w:rPr>
        <w:t xml:space="preserve">9. </w:t>
      </w:r>
      <w:proofErr w:type="spellStart"/>
      <w:r w:rsidRPr="00C92809">
        <w:rPr>
          <w:lang w:val="en-US"/>
        </w:rPr>
        <w:t>Golosov</w:t>
      </w:r>
      <w:proofErr w:type="spellEnd"/>
      <w:r w:rsidRPr="00C92809">
        <w:rPr>
          <w:lang w:val="en-US"/>
        </w:rPr>
        <w:t>, M., &amp; Lucas, R. E. Jr. (2007). "Menu Costs and Phillips Curves."</w:t>
      </w:r>
    </w:p>
    <w:p w14:paraId="62B46C46" w14:textId="77777777" w:rsidR="00C92809" w:rsidRPr="00C92809" w:rsidRDefault="00C92809" w:rsidP="00C92809">
      <w:pPr>
        <w:rPr>
          <w:lang w:val="en-US"/>
        </w:rPr>
      </w:pPr>
    </w:p>
    <w:p w14:paraId="3EAAB7E9" w14:textId="0783BF16" w:rsidR="00C92809" w:rsidRPr="00C92809" w:rsidRDefault="00C92809" w:rsidP="00C92809">
      <w:r w:rsidRPr="006C4BCF">
        <w:rPr>
          <w:lang w:val="en-US"/>
        </w:rPr>
        <w:t xml:space="preserve">   </w:t>
      </w:r>
      <w:r w:rsidRPr="00C92809">
        <w:t>- Подходы: Моделирование с учетом издержек изменения цен (</w:t>
      </w:r>
      <w:r w:rsidRPr="00C92809">
        <w:rPr>
          <w:lang w:val="en-US"/>
        </w:rPr>
        <w:t>menu</w:t>
      </w:r>
      <w:r w:rsidRPr="00C92809">
        <w:t xml:space="preserve"> </w:t>
      </w:r>
      <w:r w:rsidRPr="00C92809">
        <w:rPr>
          <w:lang w:val="en-US"/>
        </w:rPr>
        <w:t>costs</w:t>
      </w:r>
      <w:r w:rsidRPr="00C92809">
        <w:t>).</w:t>
      </w:r>
    </w:p>
    <w:p w14:paraId="365E3080" w14:textId="77777777" w:rsidR="00C92809" w:rsidRPr="00C92809" w:rsidRDefault="00C92809" w:rsidP="00C92809"/>
    <w:p w14:paraId="56776395" w14:textId="7AACADBB" w:rsidR="00C92809" w:rsidRPr="00C92809" w:rsidRDefault="00C92809" w:rsidP="00C92809">
      <w:r w:rsidRPr="00C92809">
        <w:t xml:space="preserve">   - Факторы влияния: Цены на товары и услуги.</w:t>
      </w:r>
    </w:p>
    <w:p w14:paraId="3D34371A" w14:textId="77777777" w:rsidR="00C92809" w:rsidRPr="00C92809" w:rsidRDefault="00C92809" w:rsidP="00C92809"/>
    <w:p w14:paraId="58DF626B" w14:textId="0CCF99A3" w:rsidR="006C4BCF" w:rsidRPr="00C92809" w:rsidRDefault="00C92809" w:rsidP="00C92809">
      <w:pPr>
        <w:rPr>
          <w:lang w:val="en-US"/>
        </w:rPr>
      </w:pPr>
      <w:r w:rsidRPr="00C92809">
        <w:t xml:space="preserve">   </w:t>
      </w:r>
      <w:r w:rsidRPr="00C92809">
        <w:rPr>
          <w:lang w:val="en-US"/>
        </w:rPr>
        <w:t xml:space="preserve">- </w:t>
      </w:r>
      <w:hyperlink r:id="rId12" w:history="1">
        <w:proofErr w:type="spellStart"/>
        <w:r w:rsidRPr="006C4BCF">
          <w:rPr>
            <w:rStyle w:val="ac"/>
            <w:lang w:val="en-US"/>
          </w:rPr>
          <w:t>Ссылка</w:t>
        </w:r>
        <w:proofErr w:type="spellEnd"/>
      </w:hyperlink>
    </w:p>
    <w:p w14:paraId="0EA8C523" w14:textId="77777777" w:rsidR="00C92809" w:rsidRPr="00C92809" w:rsidRDefault="00C92809" w:rsidP="00C92809">
      <w:pPr>
        <w:rPr>
          <w:lang w:val="en-US"/>
        </w:rPr>
      </w:pPr>
    </w:p>
    <w:p w14:paraId="7B9F8583" w14:textId="6C7B3DE1" w:rsidR="00C92809" w:rsidRPr="00C92809" w:rsidRDefault="00C92809" w:rsidP="00C92809">
      <w:pPr>
        <w:rPr>
          <w:lang w:val="en-US"/>
        </w:rPr>
      </w:pPr>
      <w:r w:rsidRPr="00C92809">
        <w:rPr>
          <w:lang w:val="en-US"/>
        </w:rPr>
        <w:t>10. Hendry, D. F., &amp; Hubrich, K. (2011). "Combining disaggregate forecasts or combining disaggregate information to forecast an aggregate."</w:t>
      </w:r>
    </w:p>
    <w:p w14:paraId="31D1DC77" w14:textId="77777777" w:rsidR="00C92809" w:rsidRPr="00C92809" w:rsidRDefault="00C92809" w:rsidP="00C92809">
      <w:pPr>
        <w:rPr>
          <w:lang w:val="en-US"/>
        </w:rPr>
      </w:pPr>
    </w:p>
    <w:p w14:paraId="5B038E08" w14:textId="12B296AC" w:rsidR="00C92809" w:rsidRPr="00C92809" w:rsidRDefault="00C92809" w:rsidP="00C92809">
      <w:r w:rsidRPr="006C4BCF">
        <w:rPr>
          <w:lang w:val="en-US"/>
        </w:rPr>
        <w:t xml:space="preserve">    </w:t>
      </w:r>
      <w:r w:rsidRPr="00C92809">
        <w:t>- Подходы: Комбинация агрегированных и дезагрегированных данных.</w:t>
      </w:r>
    </w:p>
    <w:p w14:paraId="326CA9B7" w14:textId="77777777" w:rsidR="00C92809" w:rsidRPr="00C92809" w:rsidRDefault="00C92809" w:rsidP="00C92809"/>
    <w:p w14:paraId="0DB79F09" w14:textId="1DAA5A77" w:rsidR="00C92809" w:rsidRPr="00C92809" w:rsidRDefault="00C92809" w:rsidP="00C92809">
      <w:r w:rsidRPr="00C92809">
        <w:t xml:space="preserve">    - Факторы влияния: Различные компоненты инфляции.</w:t>
      </w:r>
    </w:p>
    <w:p w14:paraId="585CCFAB" w14:textId="77777777" w:rsidR="00C92809" w:rsidRPr="00C92809" w:rsidRDefault="00C92809" w:rsidP="00C92809"/>
    <w:p w14:paraId="450EE4E2" w14:textId="6B3C07BF" w:rsidR="00C92809" w:rsidRDefault="00C92809" w:rsidP="00C92809">
      <w:pPr>
        <w:rPr>
          <w:lang w:val="en-US"/>
        </w:rPr>
      </w:pPr>
      <w:r w:rsidRPr="00F101BD">
        <w:rPr>
          <w:lang w:val="en-US"/>
        </w:rPr>
        <w:t xml:space="preserve">    </w:t>
      </w:r>
      <w:r w:rsidRPr="00C92809">
        <w:rPr>
          <w:lang w:val="en-US"/>
        </w:rPr>
        <w:t xml:space="preserve">- </w:t>
      </w:r>
      <w:hyperlink r:id="rId13" w:history="1">
        <w:proofErr w:type="spellStart"/>
        <w:r w:rsidRPr="006C4BCF">
          <w:rPr>
            <w:rStyle w:val="ac"/>
            <w:lang w:val="en-US"/>
          </w:rPr>
          <w:t>Ссылка</w:t>
        </w:r>
        <w:proofErr w:type="spellEnd"/>
      </w:hyperlink>
    </w:p>
    <w:p w14:paraId="206A7250" w14:textId="77777777" w:rsidR="00F101BD" w:rsidRDefault="00F101BD" w:rsidP="00C92809">
      <w:pPr>
        <w:rPr>
          <w:lang w:val="en-US"/>
        </w:rPr>
      </w:pPr>
    </w:p>
    <w:p w14:paraId="30EDBD07" w14:textId="6285AAA9" w:rsidR="00F101BD" w:rsidRPr="00F101BD" w:rsidRDefault="00F101BD" w:rsidP="00F101BD">
      <w:pPr>
        <w:rPr>
          <w:lang w:val="en-US"/>
        </w:rPr>
      </w:pPr>
      <w:r w:rsidRPr="00F101BD">
        <w:rPr>
          <w:lang w:val="en-US"/>
        </w:rPr>
        <w:t>11. Svensson, L. E. O. (1997). "Inflation forecast targeting: Implementing and monitoring inflation targets."</w:t>
      </w:r>
    </w:p>
    <w:p w14:paraId="2B798352" w14:textId="1EB65B64" w:rsidR="00F101BD" w:rsidRPr="00F101BD" w:rsidRDefault="00F101BD" w:rsidP="00F101BD">
      <w:pPr>
        <w:rPr>
          <w:lang w:val="en-US"/>
        </w:rPr>
      </w:pPr>
    </w:p>
    <w:p w14:paraId="6FAFA918" w14:textId="02478046" w:rsidR="00F101BD" w:rsidRPr="00F101BD" w:rsidRDefault="00F101BD" w:rsidP="00F101BD">
      <w:r w:rsidRPr="00F101BD">
        <w:lastRenderedPageBreak/>
        <w:t xml:space="preserve">    - Подходы: Целевой прогноз инфляции с использованием инфляционных индикаторов.</w:t>
      </w:r>
    </w:p>
    <w:p w14:paraId="40F6E26C" w14:textId="77777777" w:rsidR="00F101BD" w:rsidRPr="00F101BD" w:rsidRDefault="00F101BD" w:rsidP="00F101BD"/>
    <w:p w14:paraId="5A5927DE" w14:textId="784E1B38" w:rsidR="00F101BD" w:rsidRPr="00F101BD" w:rsidRDefault="00F101BD" w:rsidP="00F101BD">
      <w:r w:rsidRPr="00F101BD">
        <w:t xml:space="preserve">    - Факторы влияния: Монетарная политика и инфляционные ожидания.</w:t>
      </w:r>
    </w:p>
    <w:p w14:paraId="295B594D" w14:textId="77777777" w:rsidR="00F101BD" w:rsidRPr="00F101BD" w:rsidRDefault="00F101BD" w:rsidP="00F101BD"/>
    <w:p w14:paraId="307D96CC" w14:textId="376D4D32" w:rsidR="00F101BD" w:rsidRPr="00F101BD" w:rsidRDefault="00F101BD" w:rsidP="00F101BD">
      <w:pPr>
        <w:rPr>
          <w:lang w:val="en-US"/>
        </w:rPr>
      </w:pPr>
      <w:r w:rsidRPr="00F101BD">
        <w:t xml:space="preserve">    </w:t>
      </w:r>
      <w:r w:rsidRPr="00F101BD">
        <w:rPr>
          <w:lang w:val="en-US"/>
        </w:rPr>
        <w:t xml:space="preserve">- </w:t>
      </w:r>
      <w:hyperlink r:id="rId14" w:history="1">
        <w:proofErr w:type="spellStart"/>
        <w:r w:rsidRPr="00F101BD">
          <w:rPr>
            <w:rStyle w:val="ac"/>
            <w:lang w:val="en-US"/>
          </w:rPr>
          <w:t>Ссылка</w:t>
        </w:r>
        <w:proofErr w:type="spellEnd"/>
      </w:hyperlink>
    </w:p>
    <w:p w14:paraId="5D0ECFF2" w14:textId="77777777" w:rsidR="00F101BD" w:rsidRPr="00F101BD" w:rsidRDefault="00F101BD" w:rsidP="00F101BD">
      <w:pPr>
        <w:rPr>
          <w:lang w:val="en-US"/>
        </w:rPr>
      </w:pPr>
    </w:p>
    <w:p w14:paraId="1C4C6DD4" w14:textId="611E0D52" w:rsidR="00F101BD" w:rsidRPr="00F101BD" w:rsidRDefault="00F101BD" w:rsidP="00F101BD">
      <w:pPr>
        <w:rPr>
          <w:lang w:val="en-US"/>
        </w:rPr>
      </w:pPr>
      <w:r w:rsidRPr="00F101BD">
        <w:rPr>
          <w:lang w:val="en-US"/>
        </w:rPr>
        <w:t>12. Cogley, T., &amp; Sargent, T. J. (2005). "Drifts and volatilities: Monetary policies and outcomes in the post WWII US."</w:t>
      </w:r>
    </w:p>
    <w:p w14:paraId="3B1E1B9B" w14:textId="77777777" w:rsidR="00F101BD" w:rsidRPr="00F101BD" w:rsidRDefault="00F101BD" w:rsidP="00F101BD">
      <w:pPr>
        <w:rPr>
          <w:lang w:val="en-US"/>
        </w:rPr>
      </w:pPr>
    </w:p>
    <w:p w14:paraId="0D15EEFD" w14:textId="5298736D" w:rsidR="00F101BD" w:rsidRPr="00F101BD" w:rsidRDefault="00F101BD" w:rsidP="00F101BD">
      <w:r w:rsidRPr="00F101BD">
        <w:t xml:space="preserve">    - Подходы: Байесовский анализ временных рядов.</w:t>
      </w:r>
    </w:p>
    <w:p w14:paraId="1D7E260C" w14:textId="77777777" w:rsidR="00F101BD" w:rsidRPr="00F101BD" w:rsidRDefault="00F101BD" w:rsidP="00F101BD"/>
    <w:p w14:paraId="0B864E70" w14:textId="7DB55392" w:rsidR="00F101BD" w:rsidRPr="00F101BD" w:rsidRDefault="00F101BD" w:rsidP="00F101BD">
      <w:r w:rsidRPr="00F101BD">
        <w:t xml:space="preserve">    - Факторы влияния: Долгосрочные изменения в монетарной политике.</w:t>
      </w:r>
    </w:p>
    <w:p w14:paraId="3A7BDB61" w14:textId="77777777" w:rsidR="00F101BD" w:rsidRPr="00F101BD" w:rsidRDefault="00F101BD" w:rsidP="00F101BD"/>
    <w:p w14:paraId="3C9BF706" w14:textId="304D2FD4" w:rsidR="00F101BD" w:rsidRPr="00F101BD" w:rsidRDefault="00F101BD" w:rsidP="00F101BD">
      <w:pPr>
        <w:rPr>
          <w:lang w:val="en-US"/>
        </w:rPr>
      </w:pPr>
      <w:r w:rsidRPr="00F101BD">
        <w:t xml:space="preserve">    </w:t>
      </w:r>
      <w:r w:rsidRPr="00F101BD">
        <w:rPr>
          <w:lang w:val="en-US"/>
        </w:rPr>
        <w:t xml:space="preserve">- </w:t>
      </w:r>
      <w:hyperlink r:id="rId15" w:history="1">
        <w:proofErr w:type="spellStart"/>
        <w:r w:rsidRPr="00F101BD">
          <w:rPr>
            <w:rStyle w:val="ac"/>
            <w:lang w:val="en-US"/>
          </w:rPr>
          <w:t>Ссылка</w:t>
        </w:r>
        <w:proofErr w:type="spellEnd"/>
      </w:hyperlink>
    </w:p>
    <w:p w14:paraId="46607267" w14:textId="77777777" w:rsidR="00F101BD" w:rsidRPr="00F101BD" w:rsidRDefault="00F101BD" w:rsidP="00F101BD">
      <w:pPr>
        <w:rPr>
          <w:lang w:val="en-US"/>
        </w:rPr>
      </w:pPr>
    </w:p>
    <w:p w14:paraId="7D11AF5B" w14:textId="22E1234B" w:rsidR="00F101BD" w:rsidRPr="00F101BD" w:rsidRDefault="00F101BD" w:rsidP="00F101BD">
      <w:pPr>
        <w:rPr>
          <w:lang w:val="en-US"/>
        </w:rPr>
      </w:pPr>
      <w:r w:rsidRPr="00F101BD">
        <w:rPr>
          <w:lang w:val="en-US"/>
        </w:rPr>
        <w:t>13. Faust, J., Rogers, J. H., &amp; Wright, J. H. (2003). "Exchange rate forecasting: The errors we've really made."</w:t>
      </w:r>
    </w:p>
    <w:p w14:paraId="2A814360" w14:textId="77777777" w:rsidR="00F101BD" w:rsidRPr="00F101BD" w:rsidRDefault="00F101BD" w:rsidP="00F101BD">
      <w:pPr>
        <w:rPr>
          <w:lang w:val="en-US"/>
        </w:rPr>
      </w:pPr>
    </w:p>
    <w:p w14:paraId="3C028361" w14:textId="3872063B" w:rsidR="00F101BD" w:rsidRPr="00F101BD" w:rsidRDefault="00F101BD" w:rsidP="00F101BD">
      <w:r w:rsidRPr="00F101BD">
        <w:t xml:space="preserve">    - Подходы: Анализ ошибок в прогнозировании обменных курсов и их влияния на инфляцию.</w:t>
      </w:r>
    </w:p>
    <w:p w14:paraId="47770158" w14:textId="77777777" w:rsidR="00F101BD" w:rsidRPr="00F101BD" w:rsidRDefault="00F101BD" w:rsidP="00F101BD"/>
    <w:p w14:paraId="3B7B7665" w14:textId="2424F2C0" w:rsidR="00F101BD" w:rsidRPr="00F101BD" w:rsidRDefault="00F101BD" w:rsidP="00F101BD">
      <w:r w:rsidRPr="00F101BD">
        <w:t xml:space="preserve">    - Факторы влияния: Колебания валютных курсов.</w:t>
      </w:r>
    </w:p>
    <w:p w14:paraId="0A79C9FA" w14:textId="77777777" w:rsidR="00F101BD" w:rsidRPr="00F101BD" w:rsidRDefault="00F101BD" w:rsidP="00F101BD"/>
    <w:p w14:paraId="7D4621A8" w14:textId="3307ABE7" w:rsidR="00F101BD" w:rsidRPr="00F101BD" w:rsidRDefault="00F101BD" w:rsidP="00F101BD">
      <w:pPr>
        <w:rPr>
          <w:lang w:val="en-US"/>
        </w:rPr>
      </w:pPr>
      <w:r w:rsidRPr="00F101BD">
        <w:t xml:space="preserve">    </w:t>
      </w:r>
      <w:r w:rsidRPr="00F101BD">
        <w:rPr>
          <w:lang w:val="en-US"/>
        </w:rPr>
        <w:t xml:space="preserve">- </w:t>
      </w:r>
      <w:hyperlink r:id="rId16" w:history="1">
        <w:proofErr w:type="spellStart"/>
        <w:r w:rsidRPr="00F101BD">
          <w:rPr>
            <w:rStyle w:val="ac"/>
            <w:lang w:val="en-US"/>
          </w:rPr>
          <w:t>Ссылка</w:t>
        </w:r>
        <w:proofErr w:type="spellEnd"/>
      </w:hyperlink>
    </w:p>
    <w:p w14:paraId="06861FD3" w14:textId="77777777" w:rsidR="00F101BD" w:rsidRPr="00F101BD" w:rsidRDefault="00F101BD" w:rsidP="00F101BD">
      <w:pPr>
        <w:rPr>
          <w:lang w:val="en-US"/>
        </w:rPr>
      </w:pPr>
    </w:p>
    <w:p w14:paraId="627F8371" w14:textId="59CDB6F4" w:rsidR="00F101BD" w:rsidRPr="00F101BD" w:rsidRDefault="00F101BD" w:rsidP="00F101BD">
      <w:pPr>
        <w:rPr>
          <w:lang w:val="en-US"/>
        </w:rPr>
      </w:pPr>
      <w:r w:rsidRPr="00F101BD">
        <w:rPr>
          <w:lang w:val="en-US"/>
        </w:rPr>
        <w:t>14. Gordon, R. J. (2013). "The Phillips Curve is Alive and Well: Inflation and the NAIRU During the Slow Recovery."</w:t>
      </w:r>
    </w:p>
    <w:p w14:paraId="50E2832E" w14:textId="77777777" w:rsidR="00F101BD" w:rsidRPr="00F101BD" w:rsidRDefault="00F101BD" w:rsidP="00F101BD">
      <w:pPr>
        <w:rPr>
          <w:lang w:val="en-US"/>
        </w:rPr>
      </w:pPr>
    </w:p>
    <w:p w14:paraId="1CCF6297" w14:textId="7E37C246" w:rsidR="00F101BD" w:rsidRPr="00F101BD" w:rsidRDefault="00F101BD" w:rsidP="00F101BD">
      <w:r w:rsidRPr="00F101BD">
        <w:t xml:space="preserve">    - Подходы: Современные интерпретации кривой Филлипса.</w:t>
      </w:r>
    </w:p>
    <w:p w14:paraId="5B05FD64" w14:textId="77777777" w:rsidR="00F101BD" w:rsidRPr="00F101BD" w:rsidRDefault="00F101BD" w:rsidP="00F101BD"/>
    <w:p w14:paraId="0FD6CA8F" w14:textId="70E3B788" w:rsidR="00F101BD" w:rsidRPr="00F101BD" w:rsidRDefault="00F101BD" w:rsidP="00F101BD">
      <w:r w:rsidRPr="00F101BD">
        <w:t xml:space="preserve">    - Факторы влияния: Уровень безработицы и производственные мощности.</w:t>
      </w:r>
    </w:p>
    <w:p w14:paraId="3E2592A3" w14:textId="77777777" w:rsidR="00F101BD" w:rsidRPr="00F101BD" w:rsidRDefault="00F101BD" w:rsidP="00F101BD"/>
    <w:p w14:paraId="42774404" w14:textId="3CC16B05" w:rsidR="00F101BD" w:rsidRPr="00F101BD" w:rsidRDefault="00F101BD" w:rsidP="00F101BD">
      <w:pPr>
        <w:rPr>
          <w:lang w:val="en-US"/>
        </w:rPr>
      </w:pPr>
      <w:r w:rsidRPr="00F101BD">
        <w:t xml:space="preserve">    </w:t>
      </w:r>
      <w:r w:rsidRPr="00F101BD">
        <w:rPr>
          <w:lang w:val="en-US"/>
        </w:rPr>
        <w:t xml:space="preserve">- </w:t>
      </w:r>
      <w:hyperlink r:id="rId17" w:history="1">
        <w:proofErr w:type="spellStart"/>
        <w:r w:rsidRPr="00F101BD">
          <w:rPr>
            <w:rStyle w:val="ac"/>
            <w:lang w:val="en-US"/>
          </w:rPr>
          <w:t>Ссылка</w:t>
        </w:r>
        <w:proofErr w:type="spellEnd"/>
      </w:hyperlink>
    </w:p>
    <w:p w14:paraId="74792E42" w14:textId="77777777" w:rsidR="00F101BD" w:rsidRPr="00F101BD" w:rsidRDefault="00F101BD" w:rsidP="00F101BD">
      <w:pPr>
        <w:rPr>
          <w:lang w:val="en-US"/>
        </w:rPr>
      </w:pPr>
    </w:p>
    <w:p w14:paraId="67F08DE3" w14:textId="30A4EB7B" w:rsidR="00F101BD" w:rsidRPr="00F101BD" w:rsidRDefault="00F101BD" w:rsidP="00F101BD">
      <w:pPr>
        <w:rPr>
          <w:lang w:val="en-US"/>
        </w:rPr>
      </w:pPr>
      <w:r w:rsidRPr="00F101BD">
        <w:rPr>
          <w:lang w:val="en-US"/>
        </w:rPr>
        <w:t xml:space="preserve">15. </w:t>
      </w:r>
      <w:proofErr w:type="spellStart"/>
      <w:r w:rsidRPr="00F101BD">
        <w:rPr>
          <w:lang w:val="en-US"/>
        </w:rPr>
        <w:t>Makridakis</w:t>
      </w:r>
      <w:proofErr w:type="spellEnd"/>
      <w:r w:rsidRPr="00F101BD">
        <w:rPr>
          <w:lang w:val="en-US"/>
        </w:rPr>
        <w:t xml:space="preserve">, S., &amp; </w:t>
      </w:r>
      <w:proofErr w:type="spellStart"/>
      <w:r w:rsidRPr="00F101BD">
        <w:rPr>
          <w:lang w:val="en-US"/>
        </w:rPr>
        <w:t>Hibon</w:t>
      </w:r>
      <w:proofErr w:type="spellEnd"/>
      <w:r w:rsidRPr="00F101BD">
        <w:rPr>
          <w:lang w:val="en-US"/>
        </w:rPr>
        <w:t>, M. (2000). "The M3-Competition: results, conclusions, and implications."</w:t>
      </w:r>
    </w:p>
    <w:p w14:paraId="12803DAC" w14:textId="77777777" w:rsidR="00F101BD" w:rsidRPr="00F101BD" w:rsidRDefault="00F101BD" w:rsidP="00F101BD">
      <w:pPr>
        <w:rPr>
          <w:lang w:val="en-US"/>
        </w:rPr>
      </w:pPr>
    </w:p>
    <w:p w14:paraId="5CCA9ACB" w14:textId="5F2CF3C0" w:rsidR="00F101BD" w:rsidRPr="00F101BD" w:rsidRDefault="00F101BD" w:rsidP="00F101BD">
      <w:r w:rsidRPr="00F101BD">
        <w:t xml:space="preserve">    - Подходы: Исследование результатов соревнования по прогнозированию временных рядов (</w:t>
      </w:r>
      <w:r w:rsidRPr="00F101BD">
        <w:rPr>
          <w:lang w:val="en-US"/>
        </w:rPr>
        <w:t>M</w:t>
      </w:r>
      <w:r w:rsidRPr="00F101BD">
        <w:t>3).</w:t>
      </w:r>
    </w:p>
    <w:p w14:paraId="63A13722" w14:textId="77777777" w:rsidR="00F101BD" w:rsidRPr="00F101BD" w:rsidRDefault="00F101BD" w:rsidP="00F101BD"/>
    <w:p w14:paraId="3ACD07F1" w14:textId="60C9DB48" w:rsidR="00F101BD" w:rsidRPr="00F101BD" w:rsidRDefault="00F101BD" w:rsidP="00F101BD">
      <w:r w:rsidRPr="00F101BD">
        <w:t xml:space="preserve">    - Факторы влияния: Разнообразие методов прогнозирования и их комбинация.</w:t>
      </w:r>
    </w:p>
    <w:p w14:paraId="66B6744D" w14:textId="77777777" w:rsidR="00F101BD" w:rsidRPr="00F101BD" w:rsidRDefault="00F101BD" w:rsidP="00F101BD"/>
    <w:p w14:paraId="0098A051" w14:textId="2209D457" w:rsidR="00F101BD" w:rsidRPr="00F101BD" w:rsidRDefault="00F101BD" w:rsidP="00F101BD">
      <w:pPr>
        <w:rPr>
          <w:lang w:val="en-US"/>
        </w:rPr>
      </w:pPr>
      <w:r w:rsidRPr="00F101BD">
        <w:t xml:space="preserve">    </w:t>
      </w:r>
      <w:r w:rsidRPr="00F101BD">
        <w:rPr>
          <w:lang w:val="en-US"/>
        </w:rPr>
        <w:t xml:space="preserve">- </w:t>
      </w:r>
      <w:hyperlink r:id="rId18" w:history="1">
        <w:proofErr w:type="spellStart"/>
        <w:r w:rsidRPr="00F101BD">
          <w:rPr>
            <w:rStyle w:val="ac"/>
            <w:lang w:val="en-US"/>
          </w:rPr>
          <w:t>Ссылка</w:t>
        </w:r>
        <w:proofErr w:type="spellEnd"/>
      </w:hyperlink>
    </w:p>
    <w:p w14:paraId="7A4AFDF1" w14:textId="77777777" w:rsidR="00F101BD" w:rsidRPr="00F101BD" w:rsidRDefault="00F101BD" w:rsidP="00F101BD">
      <w:pPr>
        <w:rPr>
          <w:lang w:val="en-US"/>
        </w:rPr>
      </w:pPr>
    </w:p>
    <w:p w14:paraId="29FD0170" w14:textId="5F71EEF2" w:rsidR="00F101BD" w:rsidRPr="00F101BD" w:rsidRDefault="00F101BD" w:rsidP="00F101BD">
      <w:pPr>
        <w:rPr>
          <w:lang w:val="en-US"/>
        </w:rPr>
      </w:pPr>
      <w:r w:rsidRPr="00F101BD">
        <w:rPr>
          <w:lang w:val="en-US"/>
        </w:rPr>
        <w:t>16. Orphanides, A., &amp; van Norden, S. (2002). "The unreliability of output gap estimates in real time."</w:t>
      </w:r>
    </w:p>
    <w:p w14:paraId="6A2CE081" w14:textId="77777777" w:rsidR="00F101BD" w:rsidRPr="00F101BD" w:rsidRDefault="00F101BD" w:rsidP="00F101BD">
      <w:pPr>
        <w:rPr>
          <w:lang w:val="en-US"/>
        </w:rPr>
      </w:pPr>
    </w:p>
    <w:p w14:paraId="56ADA541" w14:textId="669897DA" w:rsidR="00F101BD" w:rsidRPr="00F101BD" w:rsidRDefault="00F101BD" w:rsidP="00F101BD">
      <w:r w:rsidRPr="00F101BD">
        <w:t xml:space="preserve">    - Подходы: Анализ разрывов выпуска и их влияние на инфляцию.</w:t>
      </w:r>
    </w:p>
    <w:p w14:paraId="5EA99A22" w14:textId="77777777" w:rsidR="00F101BD" w:rsidRPr="00F101BD" w:rsidRDefault="00F101BD" w:rsidP="00F101BD"/>
    <w:p w14:paraId="2B8AFD4B" w14:textId="1C093AA6" w:rsidR="00F101BD" w:rsidRPr="00F101BD" w:rsidRDefault="00F101BD" w:rsidP="00F101BD">
      <w:r w:rsidRPr="00F101BD">
        <w:t xml:space="preserve">    - Факторы влияния: Неполные и запаздывающие данные.</w:t>
      </w:r>
    </w:p>
    <w:p w14:paraId="0E23F227" w14:textId="77777777" w:rsidR="00F101BD" w:rsidRPr="00F101BD" w:rsidRDefault="00F101BD" w:rsidP="00F101BD"/>
    <w:p w14:paraId="140D75B9" w14:textId="22D08010" w:rsidR="00F101BD" w:rsidRPr="00F101BD" w:rsidRDefault="00F101BD" w:rsidP="00F101BD">
      <w:pPr>
        <w:rPr>
          <w:lang w:val="en-US"/>
        </w:rPr>
      </w:pPr>
      <w:r w:rsidRPr="00F101BD">
        <w:t xml:space="preserve">    </w:t>
      </w:r>
      <w:r w:rsidRPr="00F101BD">
        <w:rPr>
          <w:lang w:val="en-US"/>
        </w:rPr>
        <w:t xml:space="preserve">- </w:t>
      </w:r>
      <w:hyperlink r:id="rId19" w:history="1">
        <w:proofErr w:type="spellStart"/>
        <w:r w:rsidRPr="00F101BD">
          <w:rPr>
            <w:rStyle w:val="ac"/>
            <w:lang w:val="en-US"/>
          </w:rPr>
          <w:t>Ссылка</w:t>
        </w:r>
        <w:proofErr w:type="spellEnd"/>
      </w:hyperlink>
    </w:p>
    <w:p w14:paraId="6369EC7B" w14:textId="77777777" w:rsidR="00F101BD" w:rsidRPr="00F101BD" w:rsidRDefault="00F101BD" w:rsidP="00F101BD">
      <w:pPr>
        <w:rPr>
          <w:lang w:val="en-US"/>
        </w:rPr>
      </w:pPr>
    </w:p>
    <w:p w14:paraId="71A22650" w14:textId="274E9D54" w:rsidR="00F101BD" w:rsidRPr="00F101BD" w:rsidRDefault="00F101BD" w:rsidP="00F101BD">
      <w:pPr>
        <w:rPr>
          <w:lang w:val="en-US"/>
        </w:rPr>
      </w:pPr>
      <w:r w:rsidRPr="00F101BD">
        <w:rPr>
          <w:lang w:val="en-US"/>
        </w:rPr>
        <w:t>17. Christoffersen, P. F., &amp; Diebold, F. X. (1998). "Cointegration and long-horizon forecasting."</w:t>
      </w:r>
    </w:p>
    <w:p w14:paraId="74A4C006" w14:textId="77777777" w:rsidR="00F101BD" w:rsidRPr="00F101BD" w:rsidRDefault="00F101BD" w:rsidP="00F101BD">
      <w:pPr>
        <w:rPr>
          <w:lang w:val="en-US"/>
        </w:rPr>
      </w:pPr>
    </w:p>
    <w:p w14:paraId="6F6794D9" w14:textId="3E3C678C" w:rsidR="00F101BD" w:rsidRPr="00F101BD" w:rsidRDefault="00F101BD" w:rsidP="00F101BD">
      <w:r w:rsidRPr="00F101BD">
        <w:t xml:space="preserve">    - Подходы: </w:t>
      </w:r>
      <w:proofErr w:type="spellStart"/>
      <w:r w:rsidRPr="00F101BD">
        <w:t>Коинтеграционные</w:t>
      </w:r>
      <w:proofErr w:type="spellEnd"/>
      <w:r w:rsidRPr="00F101BD">
        <w:t xml:space="preserve"> модели для долгосрочных прогнозов.</w:t>
      </w:r>
    </w:p>
    <w:p w14:paraId="73C62D9C" w14:textId="77777777" w:rsidR="00F101BD" w:rsidRPr="00F101BD" w:rsidRDefault="00F101BD" w:rsidP="00F101BD"/>
    <w:p w14:paraId="14D09F5A" w14:textId="4C4FF174" w:rsidR="00F101BD" w:rsidRPr="00F101BD" w:rsidRDefault="00F101BD" w:rsidP="00F101BD">
      <w:r w:rsidRPr="00F101BD">
        <w:t xml:space="preserve">    - Факторы влияния: Взаимосвязи между макроэкономическими переменными.</w:t>
      </w:r>
    </w:p>
    <w:p w14:paraId="227E05E8" w14:textId="77777777" w:rsidR="00F101BD" w:rsidRPr="00F101BD" w:rsidRDefault="00F101BD" w:rsidP="00F101BD"/>
    <w:p w14:paraId="57B55053" w14:textId="27C7353C" w:rsidR="00F101BD" w:rsidRPr="00F101BD" w:rsidRDefault="00F101BD" w:rsidP="00F101BD">
      <w:pPr>
        <w:rPr>
          <w:lang w:val="en-US"/>
        </w:rPr>
      </w:pPr>
      <w:r w:rsidRPr="00F101BD">
        <w:t xml:space="preserve">    - </w:t>
      </w:r>
      <w:hyperlink r:id="rId20" w:history="1">
        <w:r w:rsidRPr="00F101BD">
          <w:rPr>
            <w:rStyle w:val="ac"/>
          </w:rPr>
          <w:t>Ссылка</w:t>
        </w:r>
      </w:hyperlink>
      <w:r>
        <w:rPr>
          <w:lang w:val="en-US"/>
        </w:rPr>
        <w:tab/>
      </w:r>
    </w:p>
    <w:p w14:paraId="61D75F16" w14:textId="77777777" w:rsidR="00F101BD" w:rsidRPr="00F101BD" w:rsidRDefault="00F101BD" w:rsidP="00F101BD"/>
    <w:p w14:paraId="1E67AE27" w14:textId="339234F9" w:rsidR="00F101BD" w:rsidRPr="00F101BD" w:rsidRDefault="00F101BD" w:rsidP="00F101BD">
      <w:pPr>
        <w:rPr>
          <w:lang w:val="en-US"/>
        </w:rPr>
      </w:pPr>
      <w:r w:rsidRPr="00F101BD">
        <w:rPr>
          <w:lang w:val="en-US"/>
        </w:rPr>
        <w:t>18. Sims, C. A., &amp; Zha, T. (2006). "Were there regime switches in US monetary policy?"</w:t>
      </w:r>
    </w:p>
    <w:p w14:paraId="0A90DBDF" w14:textId="77777777" w:rsidR="00F101BD" w:rsidRPr="00F101BD" w:rsidRDefault="00F101BD" w:rsidP="00F101BD">
      <w:pPr>
        <w:rPr>
          <w:lang w:val="en-US"/>
        </w:rPr>
      </w:pPr>
    </w:p>
    <w:p w14:paraId="724FBB59" w14:textId="27D655A1" w:rsidR="00F101BD" w:rsidRPr="00F101BD" w:rsidRDefault="00F101BD" w:rsidP="00F101BD">
      <w:r w:rsidRPr="00F101BD">
        <w:t xml:space="preserve">    - Подходы: Модели структурных изменений в монетарной политике.</w:t>
      </w:r>
    </w:p>
    <w:p w14:paraId="77D32E27" w14:textId="77777777" w:rsidR="00F101BD" w:rsidRPr="00F101BD" w:rsidRDefault="00F101BD" w:rsidP="00F101BD"/>
    <w:p w14:paraId="7B9E92DD" w14:textId="6146D2DD" w:rsidR="00F101BD" w:rsidRPr="00F101BD" w:rsidRDefault="00F101BD" w:rsidP="00F101BD">
      <w:r w:rsidRPr="00F101BD">
        <w:t xml:space="preserve">    - Факторы влияния: Перемены в политике ФРС.</w:t>
      </w:r>
    </w:p>
    <w:p w14:paraId="0D751C81" w14:textId="77777777" w:rsidR="00F101BD" w:rsidRPr="00F101BD" w:rsidRDefault="00F101BD" w:rsidP="00F101BD"/>
    <w:p w14:paraId="60D329D9" w14:textId="2DAA468F" w:rsidR="00F101BD" w:rsidRPr="00F101BD" w:rsidRDefault="00F101BD" w:rsidP="00F101BD">
      <w:pPr>
        <w:rPr>
          <w:lang w:val="en-US"/>
        </w:rPr>
      </w:pPr>
      <w:r w:rsidRPr="00F101BD">
        <w:t xml:space="preserve">    </w:t>
      </w:r>
      <w:r w:rsidRPr="00F101BD">
        <w:rPr>
          <w:lang w:val="en-US"/>
        </w:rPr>
        <w:t xml:space="preserve">- </w:t>
      </w:r>
      <w:hyperlink r:id="rId21" w:history="1">
        <w:proofErr w:type="spellStart"/>
        <w:r w:rsidRPr="00F101BD">
          <w:rPr>
            <w:rStyle w:val="ac"/>
            <w:lang w:val="en-US"/>
          </w:rPr>
          <w:t>Ссылка</w:t>
        </w:r>
        <w:proofErr w:type="spellEnd"/>
      </w:hyperlink>
    </w:p>
    <w:p w14:paraId="1FF95163" w14:textId="77777777" w:rsidR="00F101BD" w:rsidRPr="00F101BD" w:rsidRDefault="00F101BD" w:rsidP="00F101BD">
      <w:pPr>
        <w:rPr>
          <w:lang w:val="en-US"/>
        </w:rPr>
      </w:pPr>
    </w:p>
    <w:p w14:paraId="3AB3F77D" w14:textId="251718DA" w:rsidR="00F101BD" w:rsidRPr="00F101BD" w:rsidRDefault="00F101BD" w:rsidP="00F101BD">
      <w:pPr>
        <w:rPr>
          <w:lang w:val="en-US"/>
        </w:rPr>
      </w:pPr>
      <w:r w:rsidRPr="00F101BD">
        <w:rPr>
          <w:lang w:val="en-US"/>
        </w:rPr>
        <w:t xml:space="preserve">19. Rossi, B., &amp; </w:t>
      </w:r>
      <w:proofErr w:type="spellStart"/>
      <w:r w:rsidRPr="00F101BD">
        <w:rPr>
          <w:lang w:val="en-US"/>
        </w:rPr>
        <w:t>Sekhposyan</w:t>
      </w:r>
      <w:proofErr w:type="spellEnd"/>
      <w:r w:rsidRPr="00F101BD">
        <w:rPr>
          <w:lang w:val="en-US"/>
        </w:rPr>
        <w:t>, T. (2010). "Have economic models' forecasting performance for US output growth and inflation changed over time, and when?"</w:t>
      </w:r>
    </w:p>
    <w:p w14:paraId="252A5CEA" w14:textId="77777777" w:rsidR="00F101BD" w:rsidRPr="00F101BD" w:rsidRDefault="00F101BD" w:rsidP="00F101BD">
      <w:pPr>
        <w:rPr>
          <w:lang w:val="en-US"/>
        </w:rPr>
      </w:pPr>
    </w:p>
    <w:p w14:paraId="653B4310" w14:textId="4C07C3CB" w:rsidR="00F101BD" w:rsidRPr="00F101BD" w:rsidRDefault="00F101BD" w:rsidP="00F101BD">
      <w:r w:rsidRPr="00F101BD">
        <w:t xml:space="preserve">    - Подходы: Исследование изменений в точности экономических моделей.</w:t>
      </w:r>
    </w:p>
    <w:p w14:paraId="2D88B6A6" w14:textId="77777777" w:rsidR="00F101BD" w:rsidRPr="00F101BD" w:rsidRDefault="00F101BD" w:rsidP="00F101BD"/>
    <w:p w14:paraId="70D3BF1D" w14:textId="4EA1A0C1" w:rsidR="00F101BD" w:rsidRPr="00F101BD" w:rsidRDefault="00F101BD" w:rsidP="00F101BD">
      <w:r w:rsidRPr="00F101BD">
        <w:t xml:space="preserve">    - Факторы влияния: Временные эволюции экономических условий.</w:t>
      </w:r>
    </w:p>
    <w:p w14:paraId="0657C050" w14:textId="77777777" w:rsidR="00F101BD" w:rsidRPr="00F101BD" w:rsidRDefault="00F101BD" w:rsidP="00F101BD"/>
    <w:p w14:paraId="3860CA7E" w14:textId="1837753F" w:rsidR="00F101BD" w:rsidRPr="00C92809" w:rsidRDefault="00F101BD" w:rsidP="00F101BD">
      <w:pPr>
        <w:rPr>
          <w:lang w:val="en-US"/>
        </w:rPr>
      </w:pPr>
      <w:r w:rsidRPr="00F101BD">
        <w:t xml:space="preserve">    </w:t>
      </w:r>
      <w:r w:rsidRPr="00F101BD">
        <w:rPr>
          <w:lang w:val="en-US"/>
        </w:rPr>
        <w:t xml:space="preserve">- </w:t>
      </w:r>
      <w:hyperlink r:id="rId22" w:history="1">
        <w:proofErr w:type="spellStart"/>
        <w:r w:rsidRPr="00F101BD">
          <w:rPr>
            <w:rStyle w:val="ac"/>
            <w:lang w:val="en-US"/>
          </w:rPr>
          <w:t>Ссылка</w:t>
        </w:r>
        <w:proofErr w:type="spellEnd"/>
      </w:hyperlink>
    </w:p>
    <w:sectPr w:rsidR="00F101BD" w:rsidRPr="00C92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09"/>
    <w:rsid w:val="0034471C"/>
    <w:rsid w:val="005B67B2"/>
    <w:rsid w:val="006C4BCF"/>
    <w:rsid w:val="00945752"/>
    <w:rsid w:val="00A152AA"/>
    <w:rsid w:val="00C92809"/>
    <w:rsid w:val="00F10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E0C990"/>
  <w15:chartTrackingRefBased/>
  <w15:docId w15:val="{422E5454-D8B1-1C47-AFC8-F13FE4C1C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28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28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28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28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28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28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28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28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28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2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92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92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928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928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928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928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928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928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28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2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28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92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928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928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928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928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92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928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9280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C4BC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C4B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s10203-012-0120-0" TargetMode="External"/><Relationship Id="rId13" Type="http://schemas.openxmlformats.org/officeDocument/2006/relationships/hyperlink" Target="https://www.sciencedirect.com/science/article/pii/S0169207011000724" TargetMode="External"/><Relationship Id="rId18" Type="http://schemas.openxmlformats.org/officeDocument/2006/relationships/hyperlink" Target="https://www.sciencedirect.com/science/article/pii/S016920700000013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journals.uchicago.edu/doi/abs/10.1086/504701" TargetMode="External"/><Relationship Id="rId7" Type="http://schemas.openxmlformats.org/officeDocument/2006/relationships/hyperlink" Target="https://academic.oup.com/restud/article-abstract/75/4/1167/1566211" TargetMode="External"/><Relationship Id="rId12" Type="http://schemas.openxmlformats.org/officeDocument/2006/relationships/hyperlink" Target="https://www.journals.uchicago.edu/doi/abs/10.1086/507542" TargetMode="External"/><Relationship Id="rId17" Type="http://schemas.openxmlformats.org/officeDocument/2006/relationships/hyperlink" Target="https://www.aeaweb.org/articles?id=10.1257/aer.103.3.15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journals.uchicago.edu/doi/abs/10.1086/379122" TargetMode="External"/><Relationship Id="rId20" Type="http://schemas.openxmlformats.org/officeDocument/2006/relationships/hyperlink" Target="https://www.sciencedirect.com/science/article/pii/S0165188997000912" TargetMode="External"/><Relationship Id="rId1" Type="http://schemas.openxmlformats.org/officeDocument/2006/relationships/styles" Target="styles.xml"/><Relationship Id="rId6" Type="http://schemas.openxmlformats.org/officeDocument/2006/relationships/hyperlink" Target="https://academic.oup.com/restud/article-abstract/75/4/1167/1566211" TargetMode="External"/><Relationship Id="rId11" Type="http://schemas.openxmlformats.org/officeDocument/2006/relationships/hyperlink" Target="https://www.nber.org/papers/w8180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nber.org/papers/w8731" TargetMode="External"/><Relationship Id="rId15" Type="http://schemas.openxmlformats.org/officeDocument/2006/relationships/hyperlink" Target="https://www.sciencedirect.com/science/article/pii/S030439320400152X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ink.springer.com/article/10.1007/s10614-011-9248-5" TargetMode="External"/><Relationship Id="rId19" Type="http://schemas.openxmlformats.org/officeDocument/2006/relationships/hyperlink" Target="https://www.jstor.org/stable/3083353" TargetMode="External"/><Relationship Id="rId4" Type="http://schemas.openxmlformats.org/officeDocument/2006/relationships/hyperlink" Target="https://www.nber.org/papers/w12324" TargetMode="External"/><Relationship Id="rId9" Type="http://schemas.openxmlformats.org/officeDocument/2006/relationships/hyperlink" Target="https://www.sciencedirect.com/science/article/pii/S0304407621001447" TargetMode="External"/><Relationship Id="rId14" Type="http://schemas.openxmlformats.org/officeDocument/2006/relationships/hyperlink" Target="https://www.jstor.org/stable/2951342" TargetMode="External"/><Relationship Id="rId22" Type="http://schemas.openxmlformats.org/officeDocument/2006/relationships/hyperlink" Target="https://www.sciencedirect.com/science/article/pii/S030440760900215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949</Words>
  <Characters>5411</Characters>
  <Application>Microsoft Office Word</Application>
  <DocSecurity>0</DocSecurity>
  <Lines>45</Lines>
  <Paragraphs>12</Paragraphs>
  <ScaleCrop>false</ScaleCrop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Куроедов Виктор Алексеевич</dc:creator>
  <cp:keywords/>
  <dc:description/>
  <cp:lastModifiedBy>Куроедов Виктор Алексеевич</cp:lastModifiedBy>
  <cp:revision>3</cp:revision>
  <dcterms:created xsi:type="dcterms:W3CDTF">2025-05-17T19:00:00Z</dcterms:created>
  <dcterms:modified xsi:type="dcterms:W3CDTF">2025-05-17T19:14:00Z</dcterms:modified>
</cp:coreProperties>
</file>