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26677" cy="404115"/>
            <wp:effectExtent b="0" l="0" r="0" t="0"/>
            <wp:docPr id="1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677" cy="40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452438</wp:posOffset>
                </wp:positionH>
                <wp:positionV relativeFrom="page">
                  <wp:posOffset>4683908</wp:posOffset>
                </wp:positionV>
                <wp:extent cx="4695825" cy="5941074"/>
                <wp:effectExtent b="0" l="0" r="0" t="0"/>
                <wp:wrapSquare wrapText="bothSides" distB="0" distT="0" distL="182880" distR="182880"/>
                <wp:docPr id="1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02850" y="419550"/>
                          <a:ext cx="4695825" cy="5941074"/>
                          <a:chOff x="3002850" y="419550"/>
                          <a:chExt cx="4686300" cy="56592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02850" y="419575"/>
                            <a:ext cx="4686300" cy="56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Бизнес требования по продукту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“Корпоративные скидки”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40"/>
                                  <w:vertAlign w:val="baseline"/>
                                </w:rPr>
                                <w:t xml:space="preserve">Версия: 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Заказчики: Посохова Ирина Евгеньевна, Егоров Алексей Валериевич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Сириус, 2024 г.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02850" y="2948475"/>
                            <a:ext cx="349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4472C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452438</wp:posOffset>
                </wp:positionH>
                <wp:positionV relativeFrom="page">
                  <wp:posOffset>4683908</wp:posOffset>
                </wp:positionV>
                <wp:extent cx="4695825" cy="5941074"/>
                <wp:effectExtent b="0" l="0" r="0" t="0"/>
                <wp:wrapSquare wrapText="bothSides" distB="0" distT="0" distL="182880" distR="182880"/>
                <wp:docPr id="13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59410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2f5496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Общее описание продукта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l688asdn7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Как Сотрудник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ibhl1gv92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Как Администратор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Верхнеуровневые макеты системы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История версий документа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Общее описание продукта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“Корпоративные скидки”</w:t>
      </w:r>
      <w:r w:rsidDel="00000000" w:rsidR="00000000" w:rsidRPr="00000000">
        <w:rPr>
          <w:sz w:val="28"/>
          <w:szCs w:val="28"/>
          <w:rtl w:val="0"/>
        </w:rPr>
        <w:t xml:space="preserve"> — это сервис для сотрудников компании, предоставляющий доступ к эксклюзивным предложениям и скидкам от различных партнеров. Система предназначена для упрощения процесса поиска выгодных условий и повышения уровня удовлетворенности и лояльности сотрудников компании.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цель разработки — предоставить сотрудникам удобный инструмент для экономии времени и денег, а также расширить возможности их корпоративных привилегий.</w:t>
      </w:r>
    </w:p>
    <w:p w:rsidR="00000000" w:rsidDel="00000000" w:rsidP="00000000" w:rsidRDefault="00000000" w:rsidRPr="00000000" w14:paraId="00000012">
      <w:pPr>
        <w:spacing w:after="30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 представляет собой веб-приложение, где сотрудники могут просматривать, фильтровать и выбирать актуальные скидки в различных категориях: от продуктов питания и бытовой техники до путешествий и развлечений. Пользователи могут находить предложения, которые соответствуют их интересам и потребностям, благодаря удобной навигации и системе фильтров.</w:t>
      </w:r>
    </w:p>
    <w:p w:rsidR="00000000" w:rsidDel="00000000" w:rsidP="00000000" w:rsidRDefault="00000000" w:rsidRPr="00000000" w14:paraId="00000013">
      <w:pPr>
        <w:spacing w:after="30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партнеров сервис "Корпоративные скидки" станет эффективной платформой для продвижения своих продуктов и услуг среди целевой аудитории. Администраторам сервиса предоставляется удобный инструмент управления: они могут добавлять и обновлять предложения и отслеживать их актуальность.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b w:val="1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3"/>
        </w:numPr>
        <w:ind w:left="720" w:hanging="360"/>
        <w:rPr/>
      </w:pPr>
      <w:bookmarkStart w:colFirst="0" w:colLast="0" w:name="_heading=h.phl688asdn7i" w:id="0"/>
      <w:bookmarkEnd w:id="0"/>
      <w:r w:rsidDel="00000000" w:rsidR="00000000" w:rsidRPr="00000000">
        <w:rPr>
          <w:b w:val="1"/>
          <w:color w:val="2f5496"/>
          <w:rtl w:val="0"/>
        </w:rPr>
        <w:t xml:space="preserve">Как Сотрудник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видеть список всех предложений с кратким описанием, чтобы выбрать понравившиеся;</w:t>
      </w:r>
    </w:p>
    <w:p w:rsidR="00000000" w:rsidDel="00000000" w:rsidP="00000000" w:rsidRDefault="00000000" w:rsidRPr="00000000" w14:paraId="00000019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Сразу после входа в сервис сотрудник видит список всех активных предложений.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Если активных предложений нет, выводится сообщение: “На данный момент нет активных предложений”.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предложения отображаются: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компании или партнёра.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Краткое описание предложения.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Размер скидки (в процентах).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Срок действия (дата окончания).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Категория, к которой относится предложение.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Город, в котором предложение действует.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Миниатюра изображения или логотип компании.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144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возможность фильтровать предложения, чтобы выбирать только из актуальных и доступных для меня;</w:t>
      </w:r>
    </w:p>
    <w:p w:rsidR="00000000" w:rsidDel="00000000" w:rsidP="00000000" w:rsidRDefault="00000000" w:rsidRPr="00000000" w14:paraId="00000027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 может фильтровать предложения по: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Категории (например, "Еда", "Техника", "Развлечения").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Городу (например, “Санкт-Петербург”, “Москва Сити”).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фильтров интуитивно понятен и не требует сложных действий для настройки.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Применённые фильтры отображаются в верхней части экрана с возможностью быстро их сбросить.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 может применить несколько фильтров одновременно. Например: категория - “Спорт” + город - “Москва Сити”. При таком фильтре используется пересечение.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обновляется в реальном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нет предложений, удовлетворяющих фильтру, отображается сообщение: “По данному фильтру ничего не найдено.”.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0" w:before="300" w:lineRule="auto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видеть описание предложения, чтобы знать условия и сроки его получения;</w:t>
      </w:r>
    </w:p>
    <w:p w:rsidR="00000000" w:rsidDel="00000000" w:rsidP="00000000" w:rsidRDefault="00000000" w:rsidRPr="00000000" w14:paraId="00000033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300" w:lineRule="auto"/>
        <w:ind w:left="216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выборе предложения пользователь переходит на страницу с подробным описанием.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странице отображается: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Полное описание скидки и условий её получения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Если предложение является скидкой, размер скидки (в процентах)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Срок действия предложения (дата начала и окончания)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300" w:before="0" w:beforeAutospacing="0" w:lineRule="auto"/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Дополнительные ссылки</w:t>
      </w:r>
    </w:p>
    <w:p w:rsidR="00000000" w:rsidDel="00000000" w:rsidP="00000000" w:rsidRDefault="00000000" w:rsidRPr="00000000" w14:paraId="0000003B">
      <w:pPr>
        <w:spacing w:after="300" w:before="300" w:lineRule="auto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возможность авторизоваться, чтобы получить доступ к списку предложений.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открытии сервиса пользователь видит страницу авторизации.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 должен ввести email и пароль и нажать кнопку “Войти”.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 успешной авторизации пользователь переходит на страницу со списком всех предложений.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 некорректном заполнении формы выводится сообщение с ошибкой “Неправильный email или пароль.” </w:t>
      </w:r>
    </w:p>
    <w:p w:rsidR="00000000" w:rsidDel="00000000" w:rsidP="00000000" w:rsidRDefault="00000000" w:rsidRPr="00000000" w14:paraId="0000004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возможность прочитать инструкцию по работе с системой “Корпоративных скидок”, чтобы научиться пользоваться сервисом.</w:t>
        <w:br w:type="textWrapping"/>
      </w:r>
    </w:p>
    <w:p w:rsidR="00000000" w:rsidDel="00000000" w:rsidP="00000000" w:rsidRDefault="00000000" w:rsidRPr="00000000" w14:paraId="00000044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странице с предложениями располагается кнопка “Гайд по сервису”, при нажатии которой пользователь переходит в документ с инструкцией.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инструкции отражена информация о том, как пользоваться сервисом и как получить то или иное предложение.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3"/>
        </w:numPr>
        <w:ind w:left="720" w:hanging="360"/>
        <w:rPr/>
      </w:pPr>
      <w:bookmarkStart w:colFirst="0" w:colLast="0" w:name="_heading=h.l7ibhl1gv92e" w:id="1"/>
      <w:bookmarkEnd w:id="1"/>
      <w:r w:rsidDel="00000000" w:rsidR="00000000" w:rsidRPr="00000000">
        <w:rPr>
          <w:b w:val="1"/>
          <w:rtl w:val="0"/>
        </w:rPr>
        <w:t xml:space="preserve">Как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доступ к административной панели, чтобы управлять созданием и изменением предложений.</w:t>
      </w:r>
    </w:p>
    <w:p w:rsidR="00000000" w:rsidDel="00000000" w:rsidP="00000000" w:rsidRDefault="00000000" w:rsidRPr="00000000" w14:paraId="0000004C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авторизации пользователя система проверяет его роль.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пользователя в роли “администратор” на странице предложений отображается кнопка “Управление”, при нажатии на которую он может перейти на административную панель.</w:t>
      </w:r>
    </w:p>
    <w:p w:rsidR="00000000" w:rsidDel="00000000" w:rsidP="00000000" w:rsidRDefault="00000000" w:rsidRPr="00000000" w14:paraId="0000005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возможность управлять видимостью предложений, чтобы сотрудники не видели редактирующиеся или неактуальные предложения.</w:t>
      </w:r>
    </w:p>
    <w:p w:rsidR="00000000" w:rsidDel="00000000" w:rsidP="00000000" w:rsidRDefault="00000000" w:rsidRPr="00000000" w14:paraId="0000005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 создании предложения администратор может нажать кнопку “Сохранить черновик”, чтобы добавить его в черновики и не делать видимым для пользователей.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Администратор может добавить неактуальное предложение в архив, чтобы оно не отображалось в актуальных предложениях для пользователей.</w:t>
      </w:r>
    </w:p>
    <w:p w:rsidR="00000000" w:rsidDel="00000000" w:rsidP="00000000" w:rsidRDefault="00000000" w:rsidRPr="00000000" w14:paraId="0000005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удобный интерфейс для просмотра, добавления и редактирования предложений, чтобы легко поддерживать актуальность информации в системе.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открытии панели управления администратор может выполнить одно из следующих действий: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новое предложение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Посмотреть все опубликованные предложения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Посмотреть черновики предложений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Посмотреть архивные предложения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Изменить предложение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Перенести опубликованное предложение в архив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создания нового предложения администратор должен заполнить следующие поля: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</w:t>
        <w:br w:type="textWrapping"/>
        <w:t xml:space="preserve">Название компании, предоставляющей данное предложение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Загрузить изображение</w:t>
        <w:br w:type="textWrapping"/>
        <w:t xml:space="preserve">Загрузить файл изображения размера 1200 х 400, которое будет отображено для предложения как в общем списке предложений, как и при открытии карточки одного предложения.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Аннотация для карточки</w:t>
        <w:br w:type="textWrapping"/>
        <w:t xml:space="preserve">Добавить краткое описание предложения, которое будет отображаться вместе с названием в общем списке предложений.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сайт компании</w:t>
        <w:br w:type="textWrapping"/>
        <w:t xml:space="preserve">Указать ссылку на сайт компании, предоставляющей данное предложение.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 предложения</w:t>
        <w:br w:type="textWrapping"/>
        <w:t xml:space="preserve">Добавить описание предложения, которое будет отображаться при открытии предложения для более подробного изучения.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Город</w:t>
        <w:br w:type="textWrapping"/>
        <w:t xml:space="preserve">Выбрать из выпадающего списка города, в которых действует предложение.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Категория</w:t>
        <w:br w:type="textWrapping"/>
        <w:t xml:space="preserve">Выбрать из списка категорию (например “Спорт”, “Обучение”, “Отдых”).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предложения</w:t>
        <w:br w:type="textWrapping"/>
        <w:t xml:space="preserve">Выбрать тип предложения: “Выгода” или “Скидка”. При выборе скидки указать ее размер в процентах.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Срок действия</w:t>
        <w:br w:type="textWrapping"/>
        <w:t xml:space="preserve">Указать даты, в течение которых будет действительно данное предложение. (Оно должно отображаться у пользователей лишь в эти даты, после чего предложение должно быть автоматически перемещено в архив). В поле “Окончание” нельзя указать дату меньше даты создания предложения или меньше даты, указанной в поле “Начало”.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Ссылки</w:t>
        <w:br w:type="textWrapping"/>
        <w:t xml:space="preserve">При необходимости добавить дополнительные ссылки, которые будут отображаться при просмотре карточки данного предложения.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После заполнения полей для создания предложения администратор может опубликовать предложение, либо сохранить его черновик.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240" w:lineRule="auto"/>
        <w:ind w:left="216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 редактировании предложения администратор может изменять те же поля, которые были доступны при создании предложения (на редактирование полей действуют те же ограничения и требования).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Хочу иметь возможность прочитать инструкцию по работе администратора с системой “Корпоративных скидок”, чтобы научиться пользоваться интерфейсом управления предложениями.</w:t>
        <w:br w:type="textWrapping"/>
      </w:r>
    </w:p>
    <w:p w:rsidR="00000000" w:rsidDel="00000000" w:rsidP="00000000" w:rsidRDefault="00000000" w:rsidRPr="00000000" w14:paraId="00000072">
      <w:pPr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Критерии приемки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административной панели располагается кнопка “Гайд по сервису”, при нажатии которой пользователь переходит в документ с инструкцией.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инструкции отражена информация о том, как управлять предложениями.</w:t>
      </w:r>
    </w:p>
    <w:p w:rsidR="00000000" w:rsidDel="00000000" w:rsidP="00000000" w:rsidRDefault="00000000" w:rsidRPr="00000000" w14:paraId="0000007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 загрузки страницы списка предложений не должно превышать 2 секунд при нормальной загрузке (до 100 предложений).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данные между клиентом и сервером должны передаваться по защищённому соединению (HTTPS).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 к панели управления должен быть ограничен только администраторам с проверкой прав доступа.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Поддержка добавления новых категорий, типов предложений и городов без необходимости внесения изменений в код.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корректно отображаться и функционировать в последних версиях браузеров: Chrome, Firefox, Safari.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Код системы должен быть задокументирован в соответствии с внутренними стандартами разработки.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Логировать все критические ошибки и события (например, публикация новых предложений, изменения в базе данных).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централизованное хранилище логов и инструменты мониторинга.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Время обработки запросов на сервере не должно превышать 200 мс для основных операций (получение списка предложений, фильтрация).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сбоя одной из подсистем, остальные должны продолжать функционировать (например, фильтры остаются доступными, даже если сервер изображений недоступен).</w:t>
      </w:r>
    </w:p>
    <w:p w:rsidR="00000000" w:rsidDel="00000000" w:rsidP="00000000" w:rsidRDefault="00000000" w:rsidRPr="00000000" w14:paraId="00000085">
      <w:pPr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Верхнеуровневые макеты системы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Ссылка на макеты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Общий процесс взаимодействия пользователя с системой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Описание: пользователь заходит на сайт → выполняет авторизацию → получает доступ к списку предложений → фильтрует и просматривает предложения → переходит на страницу с подробной информацией о предложении → переходит по внешней ссылке на сайт компании, чтобы оформить предложение.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страницы: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авторизации.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со списком всех предложений.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с результатами фильтрации.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с подробным описанием предложения.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Административная панель (с разделами для управления предложениями).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Основные элементы интерфейса пользователя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Главная страница.</w:t>
      </w:r>
    </w:p>
    <w:p w:rsidR="00000000" w:rsidDel="00000000" w:rsidP="00000000" w:rsidRDefault="00000000" w:rsidRPr="00000000" w14:paraId="0000009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Верхнее меню: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компании.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"Выйти" для завершения сессии.</w:t>
      </w:r>
    </w:p>
    <w:p w:rsidR="00000000" w:rsidDel="00000000" w:rsidP="00000000" w:rsidRDefault="00000000" w:rsidRPr="00000000" w14:paraId="0000009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предложений: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Карточка каждого предложения включает: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Миниатюра/логотип.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компании.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Краткое описание.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Размер скидки.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Дату окончания действия.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Боковая панель фильтров: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Категории.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Города.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Сброс фильтров.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предложения: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Полное описание.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Размер скидки/выгоды.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Инструкция по использованию.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Даты действия.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Дополнительные ссылки.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возврата к списку предложений.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Административная панель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Верхнее меню: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Логотип.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"Выйти".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Навигация: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"Активные предложения".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"Черновики".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"Архив".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"Создать предложение".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добавления/редактирования предложения: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Поля для ввода данных, загрузки изображений и выбора параметров (категория, город, даты и т. д.).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Кнопки "Сохранить черновик" и "Опубликовать".</w:t>
      </w:r>
    </w:p>
    <w:p w:rsidR="00000000" w:rsidDel="00000000" w:rsidP="00000000" w:rsidRDefault="00000000" w:rsidRPr="00000000" w14:paraId="000000B7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Процесс авторизации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Этапы: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Открытие страницы авторизации.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Ввод email и пароля.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Проверка данных на сервере.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Перенаправление на страницу со списком предложений.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данные введены неверно, отображается сообщение: “Неправильный email или пароль”.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Стиль и визуальные элементы: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шрифты: 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Заголовки: Ubuntu Bold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Описание: Ubuntu Medium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Кнопки и фильтры: Ubuntu Regular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элементы макетов и используемая цветовая палитра: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Заголовки: #455162 (темно-серый)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Описание: #8C8D8F (серый)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Фон: #F4F5F7 (светло-серый)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предложения: #FFFFFF (белый)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Кнопки и фильтры: #0D42FF, # 010837 (синий + темно-синий)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Теги: #1BAEE3 (аквамарин)</w:t>
      </w:r>
    </w:p>
    <w:p w:rsidR="00000000" w:rsidDel="00000000" w:rsidP="00000000" w:rsidRDefault="00000000" w:rsidRPr="00000000" w14:paraId="000000CC">
      <w:pPr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История версий документа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8.627952755906"/>
        <w:gridCol w:w="2338.627952755906"/>
        <w:gridCol w:w="2338.627952755906"/>
        <w:gridCol w:w="2338.627952755906"/>
        <w:tblGridChange w:id="0">
          <w:tblGrid>
            <w:gridCol w:w="2338.627952755906"/>
            <w:gridCol w:w="2338.627952755906"/>
            <w:gridCol w:w="2338.627952755906"/>
            <w:gridCol w:w="2338.6279527559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Краткое описание изменений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Автор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02.12.2024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Создание документа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02.12.2024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Написание User story и критериев приемки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Шутова Анна, Вечернина Вероника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03.12.2024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Добавлено общее описание продукта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Шутова Анна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03.12.2024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Добавлены нефункциональные требования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Уварова Ангелина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04.12.2024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Добавлены верхнеуровневые макеты системы, описание стилей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Уварова Ангелина, Пушкарева Алина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04.12.2024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Добавлены user story с авторизацией и документацией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Пушкарева Алина, Вечернина Вероника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04.12.2024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Добавлено оглавление, заказчики, нумерация, изменено форматирование документа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Шутова Анна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28.12.2024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story изменены в соответствии с текущим функционалом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Вечернина Вероника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612D5"/>
    <w:pPr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 w:val="1"/>
    <w:rsid w:val="0057313D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для таблиц"/>
    <w:basedOn w:val="a4"/>
    <w:qFormat w:val="1"/>
    <w:rsid w:val="000612D5"/>
    <w:pPr>
      <w:ind w:left="0"/>
    </w:pPr>
    <w:rPr>
      <w:sz w:val="28"/>
    </w:rPr>
  </w:style>
  <w:style w:type="paragraph" w:styleId="a4">
    <w:name w:val="List Paragraph"/>
    <w:basedOn w:val="a"/>
    <w:uiPriority w:val="34"/>
    <w:qFormat w:val="1"/>
    <w:rsid w:val="000612D5"/>
    <w:pPr>
      <w:ind w:left="720"/>
      <w:contextualSpacing w:val="1"/>
    </w:pPr>
  </w:style>
  <w:style w:type="paragraph" w:styleId="a5" w:customStyle="1">
    <w:name w:val="для рисунков"/>
    <w:basedOn w:val="a"/>
    <w:qFormat w:val="1"/>
    <w:rsid w:val="000612D5"/>
    <w:pPr>
      <w:spacing w:after="120" w:before="120"/>
    </w:pPr>
    <w:rPr>
      <w:sz w:val="28"/>
    </w:rPr>
  </w:style>
  <w:style w:type="paragraph" w:styleId="a6">
    <w:name w:val="No Spacing"/>
    <w:link w:val="a7"/>
    <w:uiPriority w:val="1"/>
    <w:qFormat w:val="1"/>
    <w:rsid w:val="00CE3135"/>
    <w:rPr>
      <w:rFonts w:eastAsiaTheme="minorEastAsia"/>
      <w:kern w:val="0"/>
      <w:sz w:val="22"/>
      <w:szCs w:val="22"/>
      <w:lang w:eastAsia="zh-CN" w:val="en-US"/>
    </w:rPr>
  </w:style>
  <w:style w:type="character" w:styleId="a7" w:customStyle="1">
    <w:name w:val="Без интервала Знак"/>
    <w:basedOn w:val="a0"/>
    <w:link w:val="a6"/>
    <w:uiPriority w:val="1"/>
    <w:rsid w:val="00CE3135"/>
    <w:rPr>
      <w:rFonts w:eastAsiaTheme="minorEastAsia"/>
      <w:kern w:val="0"/>
      <w:sz w:val="22"/>
      <w:szCs w:val="22"/>
      <w:lang w:eastAsia="zh-CN" w:val="en-US"/>
    </w:rPr>
  </w:style>
  <w:style w:type="character" w:styleId="10" w:customStyle="1">
    <w:name w:val="Заголовок 1 Знак"/>
    <w:basedOn w:val="a0"/>
    <w:link w:val="1"/>
    <w:uiPriority w:val="9"/>
    <w:rsid w:val="0057313D"/>
    <w:rPr>
      <w:rFonts w:asciiTheme="majorHAnsi" w:cstheme="majorBidi" w:eastAsiaTheme="majorEastAsia" w:hAnsiTheme="majorHAnsi"/>
      <w:color w:val="2f5496" w:themeColor="accent1" w:themeShade="0000BF"/>
      <w:sz w:val="36"/>
      <w:szCs w:val="36"/>
    </w:rPr>
  </w:style>
  <w:style w:type="paragraph" w:styleId="a8">
    <w:name w:val="TOC Heading"/>
    <w:basedOn w:val="1"/>
    <w:next w:val="a"/>
    <w:uiPriority w:val="39"/>
    <w:unhideWhenUsed w:val="1"/>
    <w:qFormat w:val="1"/>
    <w:rsid w:val="00CE3135"/>
    <w:pPr>
      <w:spacing w:before="480" w:line="276" w:lineRule="auto"/>
      <w:jc w:val="left"/>
      <w:outlineLvl w:val="9"/>
    </w:pPr>
    <w:rPr>
      <w:b w:val="1"/>
      <w:bCs w:val="1"/>
      <w:kern w:val="0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semiHidden w:val="1"/>
    <w:unhideWhenUsed w:val="1"/>
    <w:rsid w:val="00CE3135"/>
    <w:pPr>
      <w:spacing w:before="120"/>
      <w:jc w:val="left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2">
    <w:name w:val="toc 2"/>
    <w:basedOn w:val="a"/>
    <w:next w:val="a"/>
    <w:autoRedefine w:val="1"/>
    <w:uiPriority w:val="39"/>
    <w:semiHidden w:val="1"/>
    <w:unhideWhenUsed w:val="1"/>
    <w:rsid w:val="00CE3135"/>
    <w:pPr>
      <w:spacing w:before="120"/>
      <w:ind w:left="240"/>
      <w:jc w:val="left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3">
    <w:name w:val="toc 3"/>
    <w:basedOn w:val="a"/>
    <w:next w:val="a"/>
    <w:autoRedefine w:val="1"/>
    <w:uiPriority w:val="39"/>
    <w:semiHidden w:val="1"/>
    <w:unhideWhenUsed w:val="1"/>
    <w:rsid w:val="00CE3135"/>
    <w:pPr>
      <w:ind w:left="480"/>
      <w:jc w:val="left"/>
    </w:pPr>
    <w:rPr>
      <w:rFonts w:asciiTheme="minorHAnsi" w:cstheme="minorHAnsi" w:hAnsiTheme="minorHAnsi"/>
      <w:sz w:val="20"/>
      <w:szCs w:val="20"/>
    </w:rPr>
  </w:style>
  <w:style w:type="paragraph" w:styleId="4">
    <w:name w:val="toc 4"/>
    <w:basedOn w:val="a"/>
    <w:next w:val="a"/>
    <w:autoRedefine w:val="1"/>
    <w:uiPriority w:val="39"/>
    <w:semiHidden w:val="1"/>
    <w:unhideWhenUsed w:val="1"/>
    <w:rsid w:val="00CE3135"/>
    <w:pPr>
      <w:ind w:left="720"/>
      <w:jc w:val="left"/>
    </w:pPr>
    <w:rPr>
      <w:rFonts w:asciiTheme="minorHAnsi" w:cstheme="minorHAnsi" w:hAnsiTheme="minorHAnsi"/>
      <w:sz w:val="20"/>
      <w:szCs w:val="20"/>
    </w:rPr>
  </w:style>
  <w:style w:type="paragraph" w:styleId="5">
    <w:name w:val="toc 5"/>
    <w:basedOn w:val="a"/>
    <w:next w:val="a"/>
    <w:autoRedefine w:val="1"/>
    <w:uiPriority w:val="39"/>
    <w:semiHidden w:val="1"/>
    <w:unhideWhenUsed w:val="1"/>
    <w:rsid w:val="00CE3135"/>
    <w:pPr>
      <w:ind w:left="960"/>
      <w:jc w:val="left"/>
    </w:pPr>
    <w:rPr>
      <w:rFonts w:asciiTheme="minorHAnsi" w:cstheme="minorHAnsi" w:hAnsiTheme="minorHAnsi"/>
      <w:sz w:val="20"/>
      <w:szCs w:val="20"/>
    </w:rPr>
  </w:style>
  <w:style w:type="paragraph" w:styleId="6">
    <w:name w:val="toc 6"/>
    <w:basedOn w:val="a"/>
    <w:next w:val="a"/>
    <w:autoRedefine w:val="1"/>
    <w:uiPriority w:val="39"/>
    <w:semiHidden w:val="1"/>
    <w:unhideWhenUsed w:val="1"/>
    <w:rsid w:val="00CE3135"/>
    <w:pPr>
      <w:ind w:left="1200"/>
      <w:jc w:val="left"/>
    </w:pPr>
    <w:rPr>
      <w:rFonts w:asciiTheme="minorHAnsi" w:cstheme="minorHAnsi" w:hAnsiTheme="minorHAnsi"/>
      <w:sz w:val="20"/>
      <w:szCs w:val="20"/>
    </w:rPr>
  </w:style>
  <w:style w:type="paragraph" w:styleId="7">
    <w:name w:val="toc 7"/>
    <w:basedOn w:val="a"/>
    <w:next w:val="a"/>
    <w:autoRedefine w:val="1"/>
    <w:uiPriority w:val="39"/>
    <w:semiHidden w:val="1"/>
    <w:unhideWhenUsed w:val="1"/>
    <w:rsid w:val="00CE3135"/>
    <w:pPr>
      <w:ind w:left="1440"/>
      <w:jc w:val="left"/>
    </w:pPr>
    <w:rPr>
      <w:rFonts w:asciiTheme="minorHAnsi" w:cstheme="minorHAnsi" w:hAnsiTheme="minorHAnsi"/>
      <w:sz w:val="20"/>
      <w:szCs w:val="20"/>
    </w:rPr>
  </w:style>
  <w:style w:type="paragraph" w:styleId="8">
    <w:name w:val="toc 8"/>
    <w:basedOn w:val="a"/>
    <w:next w:val="a"/>
    <w:autoRedefine w:val="1"/>
    <w:uiPriority w:val="39"/>
    <w:semiHidden w:val="1"/>
    <w:unhideWhenUsed w:val="1"/>
    <w:rsid w:val="00CE3135"/>
    <w:pPr>
      <w:ind w:left="1680"/>
      <w:jc w:val="left"/>
    </w:pPr>
    <w:rPr>
      <w:rFonts w:asciiTheme="minorHAnsi" w:cstheme="minorHAnsi" w:hAnsiTheme="minorHAnsi"/>
      <w:sz w:val="20"/>
      <w:szCs w:val="20"/>
    </w:rPr>
  </w:style>
  <w:style w:type="paragraph" w:styleId="9">
    <w:name w:val="toc 9"/>
    <w:basedOn w:val="a"/>
    <w:next w:val="a"/>
    <w:autoRedefine w:val="1"/>
    <w:uiPriority w:val="39"/>
    <w:semiHidden w:val="1"/>
    <w:unhideWhenUsed w:val="1"/>
    <w:rsid w:val="00CE3135"/>
    <w:pPr>
      <w:ind w:left="1920"/>
      <w:jc w:val="left"/>
    </w:pPr>
    <w:rPr>
      <w:rFonts w:asciiTheme="minorHAnsi" w:cstheme="minorHAnsi" w:hAnsiTheme="minorHAnsi"/>
      <w:sz w:val="20"/>
      <w:szCs w:val="20"/>
    </w:rPr>
  </w:style>
  <w:style w:type="table" w:styleId="a9">
    <w:name w:val="Table Grid"/>
    <w:basedOn w:val="a1"/>
    <w:uiPriority w:val="39"/>
    <w:rsid w:val="00F7549C"/>
    <w:rPr>
      <w:kern w:val="0"/>
      <w:sz w:val="22"/>
      <w:szCs w:val="22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yperlink" Target="https://www.figma.com/design/C9DtsCPOa3bdqXsDy3paRB/%D0%9A%D0%BE%D1%80%D0%BF%D0%BE%D1%80%D0%B0%D1%82%D0%B8%D0%B2%D0%BD%D1%8B%D0%B5-%D1%81%D0%BA%D0%B8%D0%B4%D0%BA%D0%B8?node-id=2002-120&amp;t=LC2ZRA9HmAMHlyuo-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lz+tXCtv0BsDOdtfu0lcpTF1UQ==">CgMxLjAaFAoBMBIPCg0IB0IJEgdHdW5nc3VoMg5oLnBobDY4OGFzZG43aTIOaC5sN2liaGwxZ3Y5MmU4AGo1ChRzdWdnZXN0LmxndHdlaTIxY3AxchId0JDQu9C40L3QsCDQn9GD0YjQutCw0YDQtdCy0LByITFuX0EyeDVpZ2wzYVBmWXhmM19aU005alh6ZU1qSUFycg==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2024-12-02T07:31:00Z</dcterms:created>
  <dc:creator>Microsoft Office User</dc:creator>
</cp:coreProperties>
</file>