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AB6CC"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МИНИСТЕРСТВО ОБРАЗОВАНИЯ И НАУКИ</w:t>
      </w:r>
    </w:p>
    <w:p w14:paraId="4C8389CC"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РЕСПУБЛИКИ КАЗАХСТАН</w:t>
      </w:r>
    </w:p>
    <w:p w14:paraId="6D4A4135" w14:textId="383E328F" w:rsidR="00F60547" w:rsidRPr="00337F4D" w:rsidRDefault="0085188C"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НАО «</w:t>
      </w:r>
      <w:r w:rsidR="00F60547" w:rsidRPr="00337F4D">
        <w:rPr>
          <w:rFonts w:ascii="Times New Roman" w:hAnsi="Times New Roman" w:cs="Times New Roman"/>
          <w:sz w:val="28"/>
          <w:szCs w:val="28"/>
        </w:rPr>
        <w:t>Евразийский национальный университет им. Л.Н.Гумилева</w:t>
      </w:r>
      <w:r w:rsidRPr="00337F4D">
        <w:rPr>
          <w:rFonts w:ascii="Times New Roman" w:hAnsi="Times New Roman" w:cs="Times New Roman"/>
          <w:sz w:val="28"/>
          <w:szCs w:val="28"/>
        </w:rPr>
        <w:t>»</w:t>
      </w:r>
    </w:p>
    <w:p w14:paraId="54B46FE2"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Факультет информационных технологий</w:t>
      </w:r>
    </w:p>
    <w:p w14:paraId="29352504"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bCs/>
          <w:sz w:val="28"/>
          <w:szCs w:val="28"/>
        </w:rPr>
        <w:t>к</w:t>
      </w:r>
      <w:r w:rsidRPr="00337F4D">
        <w:rPr>
          <w:rFonts w:ascii="Times New Roman" w:hAnsi="Times New Roman" w:cs="Times New Roman"/>
          <w:sz w:val="28"/>
          <w:szCs w:val="28"/>
        </w:rPr>
        <w:t>афедра «Информационных систем»</w:t>
      </w:r>
    </w:p>
    <w:p w14:paraId="76D9E437" w14:textId="77777777" w:rsidR="00F60547" w:rsidRPr="00337F4D" w:rsidRDefault="00F60547" w:rsidP="00520EBD">
      <w:pPr>
        <w:pStyle w:val="afb"/>
        <w:ind w:firstLine="709"/>
        <w:jc w:val="center"/>
        <w:rPr>
          <w:rFonts w:ascii="Times New Roman" w:hAnsi="Times New Roman" w:cs="Times New Roman"/>
          <w:sz w:val="28"/>
          <w:szCs w:val="28"/>
        </w:rPr>
      </w:pPr>
    </w:p>
    <w:p w14:paraId="2015030D" w14:textId="77777777" w:rsidR="00F60547" w:rsidRPr="00337F4D" w:rsidRDefault="00F60547" w:rsidP="00520EBD">
      <w:pPr>
        <w:pStyle w:val="afb"/>
        <w:ind w:firstLine="709"/>
        <w:jc w:val="center"/>
        <w:rPr>
          <w:rFonts w:ascii="Times New Roman" w:hAnsi="Times New Roman" w:cs="Times New Roman"/>
          <w:b/>
          <w:sz w:val="28"/>
          <w:szCs w:val="28"/>
        </w:rPr>
        <w:sectPr w:rsidR="00F60547" w:rsidRPr="00337F4D" w:rsidSect="00AB49C5">
          <w:footerReference w:type="default" r:id="rId8"/>
          <w:type w:val="continuous"/>
          <w:pgSz w:w="11906" w:h="16838"/>
          <w:pgMar w:top="1134" w:right="567" w:bottom="1418" w:left="1701" w:header="708" w:footer="708" w:gutter="0"/>
          <w:cols w:space="720"/>
          <w:titlePg/>
          <w:docGrid w:linePitch="299"/>
        </w:sectPr>
      </w:pPr>
    </w:p>
    <w:p w14:paraId="6122C0F1" w14:textId="77777777" w:rsidR="00F60547" w:rsidRPr="00337F4D" w:rsidRDefault="00F60547" w:rsidP="00520EBD">
      <w:pPr>
        <w:pStyle w:val="afb"/>
        <w:ind w:firstLine="709"/>
        <w:jc w:val="center"/>
        <w:rPr>
          <w:rFonts w:ascii="Times New Roman" w:hAnsi="Times New Roman" w:cs="Times New Roman"/>
          <w:b/>
          <w:sz w:val="28"/>
          <w:szCs w:val="28"/>
        </w:rPr>
      </w:pPr>
      <w:r w:rsidRPr="00337F4D">
        <w:rPr>
          <w:rFonts w:ascii="Times New Roman" w:hAnsi="Times New Roman" w:cs="Times New Roman"/>
          <w:b/>
          <w:sz w:val="28"/>
          <w:szCs w:val="28"/>
        </w:rPr>
        <w:t>УТВЕРЖДАЮ</w:t>
      </w:r>
    </w:p>
    <w:p w14:paraId="0D50D8BC" w14:textId="32289784"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Руководитель практики от</w:t>
      </w:r>
    </w:p>
    <w:p w14:paraId="71976F72" w14:textId="4677B67C"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производства</w:t>
      </w:r>
    </w:p>
    <w:p w14:paraId="599B6FBC" w14:textId="4DECAA97" w:rsidR="00F60547" w:rsidRPr="00337F4D" w:rsidRDefault="00E461D7" w:rsidP="00520EBD">
      <w:pPr>
        <w:pStyle w:val="afb"/>
        <w:ind w:firstLine="709"/>
        <w:jc w:val="center"/>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81792" behindDoc="0" locked="0" layoutInCell="1" allowOverlap="1" wp14:anchorId="6C333C5C" wp14:editId="63B33621">
                <wp:simplePos x="0" y="0"/>
                <wp:positionH relativeFrom="column">
                  <wp:posOffset>502920</wp:posOffset>
                </wp:positionH>
                <wp:positionV relativeFrom="paragraph">
                  <wp:posOffset>203834</wp:posOffset>
                </wp:positionV>
                <wp:extent cx="1661795"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79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0E1D1E9" id="Прямая соединительная линия 31"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6pt,16.05pt" to="170.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"/>
            </w:pict>
          </mc:Fallback>
        </mc:AlternateContent>
      </w:r>
      <w:r w:rsidR="00E07E98" w:rsidRPr="00337F4D">
        <w:rPr>
          <w:rFonts w:ascii="Times New Roman" w:hAnsi="Times New Roman" w:cs="Times New Roman"/>
          <w:sz w:val="28"/>
          <w:szCs w:val="28"/>
        </w:rPr>
        <w:t>Галина Решетко</w:t>
      </w:r>
      <w:r w:rsidR="007C6E2E" w:rsidRPr="00337F4D">
        <w:rPr>
          <w:rFonts w:ascii="Times New Roman" w:hAnsi="Times New Roman" w:cs="Times New Roman"/>
          <w:sz w:val="28"/>
          <w:szCs w:val="28"/>
        </w:rPr>
        <w:t xml:space="preserve"> </w:t>
      </w:r>
    </w:p>
    <w:p w14:paraId="3B1A5AEF" w14:textId="73CB5B20"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Ф.И.О.</w:t>
      </w:r>
    </w:p>
    <w:p w14:paraId="7D1F6248" w14:textId="3CA93236" w:rsidR="00F60547" w:rsidRPr="00337F4D" w:rsidRDefault="00F60547" w:rsidP="00520EBD">
      <w:pPr>
        <w:pStyle w:val="afb"/>
        <w:ind w:firstLine="709"/>
        <w:jc w:val="center"/>
        <w:rPr>
          <w:rFonts w:ascii="Times New Roman" w:hAnsi="Times New Roman" w:cs="Times New Roman"/>
          <w:sz w:val="28"/>
          <w:szCs w:val="28"/>
          <w:u w:val="single"/>
        </w:rPr>
      </w:pPr>
    </w:p>
    <w:p w14:paraId="380A4DBB" w14:textId="048ED6D9" w:rsidR="00F60547" w:rsidRPr="00337F4D" w:rsidRDefault="00E461D7" w:rsidP="00520EBD">
      <w:pPr>
        <w:pStyle w:val="afb"/>
        <w:ind w:firstLine="709"/>
        <w:jc w:val="center"/>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80768" behindDoc="0" locked="0" layoutInCell="1" allowOverlap="1" wp14:anchorId="26A5679C" wp14:editId="5C2EA578">
                <wp:simplePos x="0" y="0"/>
                <wp:positionH relativeFrom="column">
                  <wp:posOffset>502920</wp:posOffset>
                </wp:positionH>
                <wp:positionV relativeFrom="paragraph">
                  <wp:posOffset>13334</wp:posOffset>
                </wp:positionV>
                <wp:extent cx="1661795" cy="0"/>
                <wp:effectExtent l="0" t="0" r="0" b="0"/>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79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FB2846F" id="Прямая соединительная линия 30"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6pt,1.05pt" to="170.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"/>
            </w:pict>
          </mc:Fallback>
        </mc:AlternateContent>
      </w:r>
      <w:r w:rsidR="00F60547" w:rsidRPr="00337F4D">
        <w:rPr>
          <w:rFonts w:ascii="Times New Roman" w:hAnsi="Times New Roman" w:cs="Times New Roman"/>
          <w:sz w:val="28"/>
          <w:szCs w:val="28"/>
        </w:rPr>
        <w:t>подпись</w:t>
      </w:r>
    </w:p>
    <w:p w14:paraId="7E54D639" w14:textId="0D85A8C0" w:rsidR="00F60547" w:rsidRPr="00337F4D" w:rsidRDefault="00F60547" w:rsidP="00520EBD">
      <w:pPr>
        <w:pStyle w:val="afb"/>
        <w:ind w:firstLine="709"/>
        <w:jc w:val="center"/>
        <w:rPr>
          <w:rFonts w:ascii="Times New Roman" w:hAnsi="Times New Roman" w:cs="Times New Roman"/>
          <w:sz w:val="28"/>
          <w:szCs w:val="28"/>
          <w:u w:val="single"/>
        </w:rPr>
      </w:pPr>
      <w:r w:rsidRPr="00337F4D">
        <w:rPr>
          <w:rFonts w:ascii="Times New Roman" w:hAnsi="Times New Roman" w:cs="Times New Roman"/>
          <w:sz w:val="28"/>
          <w:szCs w:val="28"/>
          <w:u w:val="single"/>
        </w:rPr>
        <w:t>«</w:t>
      </w:r>
      <w:r w:rsidR="00E62E95" w:rsidRPr="00337F4D">
        <w:rPr>
          <w:rFonts w:ascii="Times New Roman" w:hAnsi="Times New Roman" w:cs="Times New Roman"/>
          <w:sz w:val="28"/>
          <w:szCs w:val="28"/>
          <w:u w:val="single"/>
        </w:rPr>
        <w:t>25</w:t>
      </w:r>
      <w:r w:rsidRPr="00337F4D">
        <w:rPr>
          <w:rFonts w:ascii="Times New Roman" w:hAnsi="Times New Roman" w:cs="Times New Roman"/>
          <w:sz w:val="28"/>
          <w:szCs w:val="28"/>
          <w:u w:val="single"/>
        </w:rPr>
        <w:t xml:space="preserve">»      </w:t>
      </w:r>
      <w:r w:rsidR="00E07E98" w:rsidRPr="00337F4D">
        <w:rPr>
          <w:rFonts w:ascii="Times New Roman" w:hAnsi="Times New Roman" w:cs="Times New Roman"/>
          <w:sz w:val="28"/>
          <w:szCs w:val="28"/>
          <w:u w:val="single"/>
        </w:rPr>
        <w:t>февраля</w:t>
      </w:r>
      <w:r w:rsidR="00E62E95" w:rsidRPr="00337F4D">
        <w:rPr>
          <w:rFonts w:ascii="Times New Roman" w:hAnsi="Times New Roman" w:cs="Times New Roman"/>
          <w:sz w:val="28"/>
          <w:szCs w:val="28"/>
          <w:u w:val="single"/>
        </w:rPr>
        <w:t xml:space="preserve">    </w:t>
      </w:r>
      <w:r w:rsidR="00E07E98" w:rsidRPr="00337F4D">
        <w:rPr>
          <w:rFonts w:ascii="Times New Roman" w:hAnsi="Times New Roman" w:cs="Times New Roman"/>
          <w:sz w:val="28"/>
          <w:szCs w:val="28"/>
          <w:u w:val="single"/>
        </w:rPr>
        <w:t>2023</w:t>
      </w:r>
      <w:r w:rsidRPr="00337F4D">
        <w:rPr>
          <w:rFonts w:ascii="Times New Roman" w:hAnsi="Times New Roman" w:cs="Times New Roman"/>
          <w:sz w:val="28"/>
          <w:szCs w:val="28"/>
          <w:u w:val="single"/>
        </w:rPr>
        <w:t xml:space="preserve"> г.</w:t>
      </w:r>
    </w:p>
    <w:p w14:paraId="17AB3A00" w14:textId="77777777" w:rsidR="00F60547" w:rsidRPr="00337F4D" w:rsidRDefault="00F60547" w:rsidP="00520EBD">
      <w:pPr>
        <w:pStyle w:val="afb"/>
        <w:ind w:firstLine="709"/>
        <w:jc w:val="center"/>
        <w:rPr>
          <w:rFonts w:ascii="Times New Roman" w:hAnsi="Times New Roman" w:cs="Times New Roman"/>
          <w:sz w:val="28"/>
          <w:szCs w:val="28"/>
          <w:u w:val="single"/>
        </w:rPr>
      </w:pPr>
    </w:p>
    <w:p w14:paraId="1EDCDE0E" w14:textId="77777777" w:rsidR="00F60547" w:rsidRPr="00337F4D" w:rsidRDefault="00F60547" w:rsidP="00520EBD">
      <w:pPr>
        <w:pStyle w:val="afb"/>
        <w:ind w:firstLine="709"/>
        <w:jc w:val="center"/>
        <w:rPr>
          <w:rFonts w:ascii="Times New Roman" w:hAnsi="Times New Roman" w:cs="Times New Roman"/>
          <w:b/>
          <w:sz w:val="28"/>
          <w:szCs w:val="28"/>
        </w:rPr>
      </w:pPr>
    </w:p>
    <w:p w14:paraId="1A3F8093"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b/>
          <w:sz w:val="28"/>
          <w:szCs w:val="28"/>
        </w:rPr>
        <w:t>УТВЕРЖДАЮ</w:t>
      </w:r>
    </w:p>
    <w:p w14:paraId="113457CE"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Руководитель практики от</w:t>
      </w:r>
    </w:p>
    <w:p w14:paraId="2019297E" w14:textId="77777777"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Университета</w:t>
      </w:r>
    </w:p>
    <w:p w14:paraId="00598E56" w14:textId="77777777" w:rsidR="00F60547" w:rsidRPr="00337F4D" w:rsidRDefault="00F60547" w:rsidP="00520EBD">
      <w:pPr>
        <w:pStyle w:val="afb"/>
        <w:ind w:firstLine="709"/>
        <w:jc w:val="center"/>
        <w:rPr>
          <w:rFonts w:ascii="Times New Roman" w:hAnsi="Times New Roman" w:cs="Times New Roman"/>
          <w:sz w:val="28"/>
          <w:szCs w:val="28"/>
          <w:u w:val="single"/>
        </w:rPr>
      </w:pPr>
      <w:r w:rsidRPr="00337F4D">
        <w:rPr>
          <w:rFonts w:ascii="Times New Roman" w:hAnsi="Times New Roman" w:cs="Times New Roman"/>
          <w:sz w:val="28"/>
          <w:szCs w:val="28"/>
        </w:rPr>
        <w:t>Танченко Л.А.</w:t>
      </w:r>
    </w:p>
    <w:p w14:paraId="06B61844" w14:textId="0E5A8EC6" w:rsidR="00F60547" w:rsidRPr="00337F4D" w:rsidRDefault="00E461D7" w:rsidP="00520EBD">
      <w:pPr>
        <w:pStyle w:val="afb"/>
        <w:ind w:firstLine="709"/>
        <w:jc w:val="center"/>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0528" behindDoc="0" locked="0" layoutInCell="1" allowOverlap="1" wp14:anchorId="328494BA" wp14:editId="51719B2B">
                <wp:simplePos x="0" y="0"/>
                <wp:positionH relativeFrom="column">
                  <wp:posOffset>582930</wp:posOffset>
                </wp:positionH>
                <wp:positionV relativeFrom="paragraph">
                  <wp:posOffset>6349</wp:posOffset>
                </wp:positionV>
                <wp:extent cx="1605915" cy="0"/>
                <wp:effectExtent l="0" t="0" r="0" b="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591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0DD69487" id="Прямая соединительная линия 29"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9pt,.5pt" to="172.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"/>
            </w:pict>
          </mc:Fallback>
        </mc:AlternateContent>
      </w:r>
      <w:r w:rsidR="00F60547" w:rsidRPr="00337F4D">
        <w:rPr>
          <w:rFonts w:ascii="Times New Roman" w:hAnsi="Times New Roman" w:cs="Times New Roman"/>
          <w:sz w:val="28"/>
          <w:szCs w:val="28"/>
        </w:rPr>
        <w:t>Ф.И.О.</w:t>
      </w:r>
    </w:p>
    <w:p w14:paraId="12CDA3D3" w14:textId="33641AC1" w:rsidR="00F60547" w:rsidRPr="00337F4D" w:rsidRDefault="00F60547" w:rsidP="00520EBD">
      <w:pPr>
        <w:pStyle w:val="afb"/>
        <w:ind w:firstLine="709"/>
        <w:jc w:val="center"/>
        <w:rPr>
          <w:rFonts w:ascii="Times New Roman" w:hAnsi="Times New Roman" w:cs="Times New Roman"/>
          <w:sz w:val="28"/>
          <w:szCs w:val="28"/>
          <w:u w:val="single"/>
        </w:rPr>
      </w:pPr>
    </w:p>
    <w:p w14:paraId="7612A391" w14:textId="53C44B11" w:rsidR="00F60547" w:rsidRPr="00337F4D" w:rsidRDefault="00E461D7" w:rsidP="00520EBD">
      <w:pPr>
        <w:pStyle w:val="afb"/>
        <w:ind w:firstLine="709"/>
        <w:jc w:val="center"/>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9744" behindDoc="0" locked="0" layoutInCell="1" allowOverlap="1" wp14:anchorId="2045A1BE" wp14:editId="2916338C">
                <wp:simplePos x="0" y="0"/>
                <wp:positionH relativeFrom="column">
                  <wp:posOffset>588645</wp:posOffset>
                </wp:positionH>
                <wp:positionV relativeFrom="paragraph">
                  <wp:posOffset>19684</wp:posOffset>
                </wp:positionV>
                <wp:extent cx="1605915" cy="0"/>
                <wp:effectExtent l="0" t="0" r="0" b="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591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A4B159C" id="Прямая соединительная линия 28"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35pt,1.55pt" to="172.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"/>
            </w:pict>
          </mc:Fallback>
        </mc:AlternateContent>
      </w:r>
      <w:r w:rsidR="00F60547" w:rsidRPr="00337F4D">
        <w:rPr>
          <w:rFonts w:ascii="Times New Roman" w:hAnsi="Times New Roman" w:cs="Times New Roman"/>
          <w:sz w:val="28"/>
          <w:szCs w:val="28"/>
        </w:rPr>
        <w:t>подпись</w:t>
      </w:r>
    </w:p>
    <w:p w14:paraId="4419DF09" w14:textId="6F73C354" w:rsidR="00F60547" w:rsidRPr="00337F4D" w:rsidRDefault="00F60547" w:rsidP="00520EBD">
      <w:pPr>
        <w:pStyle w:val="afb"/>
        <w:ind w:firstLine="709"/>
        <w:jc w:val="center"/>
        <w:rPr>
          <w:rFonts w:ascii="Times New Roman" w:hAnsi="Times New Roman" w:cs="Times New Roman"/>
          <w:sz w:val="28"/>
          <w:szCs w:val="28"/>
          <w:u w:val="single"/>
        </w:rPr>
      </w:pPr>
      <w:r w:rsidRPr="00337F4D">
        <w:rPr>
          <w:rFonts w:ascii="Times New Roman" w:hAnsi="Times New Roman" w:cs="Times New Roman"/>
          <w:sz w:val="28"/>
          <w:szCs w:val="28"/>
          <w:u w:val="single"/>
        </w:rPr>
        <w:t xml:space="preserve">« </w:t>
      </w:r>
      <w:r w:rsidR="00E461D7" w:rsidRPr="00337F4D">
        <w:rPr>
          <w:rFonts w:ascii="Times New Roman" w:hAnsi="Times New Roman" w:cs="Times New Roman"/>
          <w:sz w:val="28"/>
          <w:szCs w:val="28"/>
          <w:u w:val="single"/>
        </w:rPr>
        <w:t>25</w:t>
      </w:r>
      <w:r w:rsidRPr="00337F4D">
        <w:rPr>
          <w:rFonts w:ascii="Times New Roman" w:hAnsi="Times New Roman" w:cs="Times New Roman"/>
          <w:sz w:val="28"/>
          <w:szCs w:val="28"/>
          <w:u w:val="single"/>
        </w:rPr>
        <w:t xml:space="preserve"> »    </w:t>
      </w:r>
      <w:r w:rsidR="00E07E98" w:rsidRPr="00337F4D">
        <w:rPr>
          <w:rFonts w:ascii="Times New Roman" w:hAnsi="Times New Roman" w:cs="Times New Roman"/>
          <w:sz w:val="28"/>
          <w:szCs w:val="28"/>
          <w:u w:val="single"/>
        </w:rPr>
        <w:t>февраля</w:t>
      </w:r>
      <w:r w:rsidRPr="00337F4D">
        <w:rPr>
          <w:rFonts w:ascii="Times New Roman" w:hAnsi="Times New Roman" w:cs="Times New Roman"/>
          <w:sz w:val="28"/>
          <w:szCs w:val="28"/>
          <w:u w:val="single"/>
        </w:rPr>
        <w:t xml:space="preserve">    </w:t>
      </w:r>
      <w:r w:rsidR="00E07E98" w:rsidRPr="00337F4D">
        <w:rPr>
          <w:rFonts w:ascii="Times New Roman" w:hAnsi="Times New Roman" w:cs="Times New Roman"/>
          <w:sz w:val="28"/>
          <w:szCs w:val="28"/>
          <w:u w:val="single"/>
        </w:rPr>
        <w:t>2023</w:t>
      </w:r>
      <w:r w:rsidRPr="00337F4D">
        <w:rPr>
          <w:rFonts w:ascii="Times New Roman" w:hAnsi="Times New Roman" w:cs="Times New Roman"/>
          <w:sz w:val="28"/>
          <w:szCs w:val="28"/>
          <w:u w:val="single"/>
        </w:rPr>
        <w:t xml:space="preserve"> г.</w:t>
      </w:r>
    </w:p>
    <w:p w14:paraId="2F8E26F9" w14:textId="77777777" w:rsidR="00F60547" w:rsidRPr="00337F4D" w:rsidRDefault="00F60547" w:rsidP="00520EBD">
      <w:pPr>
        <w:pStyle w:val="afb"/>
        <w:ind w:firstLine="709"/>
        <w:jc w:val="center"/>
        <w:rPr>
          <w:rFonts w:ascii="Times New Roman" w:hAnsi="Times New Roman" w:cs="Times New Roman"/>
          <w:sz w:val="28"/>
          <w:szCs w:val="28"/>
          <w:u w:val="single"/>
        </w:rPr>
      </w:pPr>
    </w:p>
    <w:p w14:paraId="7B79FBF7" w14:textId="77777777" w:rsidR="00F60547" w:rsidRPr="00337F4D" w:rsidRDefault="00F60547" w:rsidP="00520EBD">
      <w:pPr>
        <w:pStyle w:val="afb"/>
        <w:ind w:firstLine="709"/>
        <w:jc w:val="center"/>
        <w:rPr>
          <w:rFonts w:ascii="Times New Roman" w:hAnsi="Times New Roman" w:cs="Times New Roman"/>
          <w:sz w:val="28"/>
          <w:szCs w:val="28"/>
          <w:u w:val="single"/>
        </w:rPr>
        <w:sectPr w:rsidR="00F60547" w:rsidRPr="00337F4D">
          <w:type w:val="continuous"/>
          <w:pgSz w:w="11906" w:h="16838"/>
          <w:pgMar w:top="1134" w:right="567" w:bottom="1418" w:left="1701" w:header="709" w:footer="709" w:gutter="0"/>
          <w:cols w:num="2" w:space="708"/>
        </w:sectPr>
      </w:pPr>
    </w:p>
    <w:p w14:paraId="11C426F3" w14:textId="77777777" w:rsidR="00F60547" w:rsidRPr="00337F4D" w:rsidRDefault="00F60547" w:rsidP="00520EBD">
      <w:pPr>
        <w:pStyle w:val="afb"/>
        <w:ind w:firstLine="709"/>
        <w:rPr>
          <w:rFonts w:ascii="Times New Roman" w:hAnsi="Times New Roman" w:cs="Times New Roman"/>
          <w:b/>
          <w:sz w:val="28"/>
          <w:szCs w:val="28"/>
        </w:rPr>
      </w:pPr>
    </w:p>
    <w:p w14:paraId="2D16E144" w14:textId="77777777" w:rsidR="00F60547" w:rsidRPr="00337F4D" w:rsidRDefault="00F60547" w:rsidP="00520EBD">
      <w:pPr>
        <w:pStyle w:val="afb"/>
        <w:ind w:firstLine="709"/>
        <w:jc w:val="center"/>
        <w:rPr>
          <w:rFonts w:ascii="Times New Roman" w:hAnsi="Times New Roman" w:cs="Times New Roman"/>
          <w:b/>
          <w:sz w:val="28"/>
          <w:szCs w:val="28"/>
        </w:rPr>
      </w:pPr>
      <w:r w:rsidRPr="00337F4D">
        <w:rPr>
          <w:rFonts w:ascii="Times New Roman" w:hAnsi="Times New Roman" w:cs="Times New Roman"/>
          <w:b/>
          <w:sz w:val="28"/>
          <w:szCs w:val="28"/>
        </w:rPr>
        <w:t>ОТЧЕТ</w:t>
      </w:r>
    </w:p>
    <w:p w14:paraId="61CCAEE4" w14:textId="77777777" w:rsidR="00F60547" w:rsidRPr="00337F4D" w:rsidRDefault="00F60547" w:rsidP="00520EBD">
      <w:pPr>
        <w:pStyle w:val="afb"/>
        <w:ind w:firstLine="709"/>
        <w:jc w:val="center"/>
        <w:rPr>
          <w:rFonts w:ascii="Times New Roman" w:hAnsi="Times New Roman" w:cs="Times New Roman"/>
          <w:b/>
          <w:sz w:val="28"/>
          <w:szCs w:val="28"/>
        </w:rPr>
      </w:pPr>
      <w:r w:rsidRPr="00337F4D">
        <w:rPr>
          <w:rFonts w:ascii="Times New Roman" w:hAnsi="Times New Roman" w:cs="Times New Roman"/>
          <w:b/>
          <w:sz w:val="28"/>
          <w:szCs w:val="28"/>
        </w:rPr>
        <w:t>ПО   ПРОИЗВОДСТВЕННОЙ   ПРАКТИКЕ</w:t>
      </w:r>
    </w:p>
    <w:p w14:paraId="045E3BB8" w14:textId="04DCB6F9" w:rsidR="00F60547" w:rsidRPr="00337F4D" w:rsidRDefault="00E461D7" w:rsidP="00520EBD">
      <w:pPr>
        <w:pStyle w:val="afb"/>
        <w:ind w:firstLine="709"/>
        <w:jc w:val="center"/>
        <w:rPr>
          <w:rFonts w:ascii="Times New Roman" w:hAnsi="Times New Roman" w:cs="Times New Roman"/>
          <w:sz w:val="28"/>
          <w:szCs w:val="28"/>
          <w:u w:val="single"/>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82816" behindDoc="0" locked="0" layoutInCell="1" allowOverlap="1" wp14:anchorId="2A5AB0FE" wp14:editId="13347BCA">
                <wp:simplePos x="0" y="0"/>
                <wp:positionH relativeFrom="column">
                  <wp:posOffset>3168650</wp:posOffset>
                </wp:positionH>
                <wp:positionV relativeFrom="paragraph">
                  <wp:posOffset>182879</wp:posOffset>
                </wp:positionV>
                <wp:extent cx="1661795"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179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2869FA7F" id="Прямая соединительная линия 32"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14.4pt" to="380.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"/>
            </w:pict>
          </mc:Fallback>
        </mc:AlternateContent>
      </w:r>
      <w:r w:rsidR="000B0A6C" w:rsidRPr="00337F4D">
        <w:rPr>
          <w:rFonts w:ascii="Times New Roman" w:hAnsi="Times New Roman" w:cs="Times New Roman"/>
          <w:sz w:val="28"/>
          <w:szCs w:val="28"/>
        </w:rPr>
        <w:t xml:space="preserve">студента группы             </w:t>
      </w:r>
      <w:r w:rsidR="00E07E98" w:rsidRPr="00337F4D">
        <w:rPr>
          <w:rFonts w:ascii="Times New Roman" w:hAnsi="Times New Roman" w:cs="Times New Roman"/>
          <w:sz w:val="28"/>
          <w:szCs w:val="28"/>
        </w:rPr>
        <w:t>ИС-44</w:t>
      </w:r>
    </w:p>
    <w:p w14:paraId="2E25C1FC" w14:textId="77777777" w:rsidR="00F60547" w:rsidRPr="00337F4D" w:rsidRDefault="00F60547" w:rsidP="00520EBD">
      <w:pPr>
        <w:pStyle w:val="afb"/>
        <w:ind w:left="2124" w:firstLine="709"/>
        <w:jc w:val="center"/>
        <w:rPr>
          <w:rFonts w:ascii="Times New Roman" w:hAnsi="Times New Roman" w:cs="Times New Roman"/>
          <w:sz w:val="28"/>
          <w:szCs w:val="28"/>
        </w:rPr>
      </w:pPr>
      <w:r w:rsidRPr="00337F4D">
        <w:rPr>
          <w:rFonts w:ascii="Times New Roman" w:hAnsi="Times New Roman" w:cs="Times New Roman"/>
          <w:sz w:val="28"/>
          <w:szCs w:val="28"/>
        </w:rPr>
        <w:t>(номер)</w:t>
      </w:r>
    </w:p>
    <w:p w14:paraId="798FA69A" w14:textId="39969DAB" w:rsidR="00F60547" w:rsidRPr="00337F4D" w:rsidRDefault="00F60547"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rPr>
        <w:t>специальности «6В06103 - Информационные системы»</w:t>
      </w:r>
    </w:p>
    <w:p w14:paraId="16F75BC8" w14:textId="14B2FEAD" w:rsidR="00F60547" w:rsidRPr="00337F4D" w:rsidRDefault="00F60547" w:rsidP="00520EBD">
      <w:pPr>
        <w:pStyle w:val="afb"/>
        <w:ind w:firstLine="709"/>
        <w:jc w:val="center"/>
        <w:rPr>
          <w:rFonts w:ascii="Times New Roman" w:hAnsi="Times New Roman" w:cs="Times New Roman"/>
          <w:sz w:val="28"/>
          <w:szCs w:val="28"/>
        </w:rPr>
      </w:pPr>
    </w:p>
    <w:p w14:paraId="23720EED" w14:textId="45265730" w:rsidR="00EC62CA" w:rsidRPr="00337F4D" w:rsidRDefault="00E461D7" w:rsidP="00520EBD">
      <w:pPr>
        <w:pStyle w:val="afb"/>
        <w:ind w:firstLine="709"/>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1552" behindDoc="0" locked="0" layoutInCell="1" allowOverlap="1" wp14:anchorId="7444D83D" wp14:editId="2D094FA5">
                <wp:simplePos x="0" y="0"/>
                <wp:positionH relativeFrom="column">
                  <wp:posOffset>4726940</wp:posOffset>
                </wp:positionH>
                <wp:positionV relativeFrom="paragraph">
                  <wp:posOffset>294639</wp:posOffset>
                </wp:positionV>
                <wp:extent cx="962025" cy="0"/>
                <wp:effectExtent l="0" t="0" r="0" b="0"/>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0FE817C5" id="Прямая соединительная линия 27" o:spid="_x0000_s1026" style="position:absolute;flip:y;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2pt,23.2pt" to="447.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"/>
            </w:pict>
          </mc:Fallback>
        </mc:AlternateContent>
      </w:r>
      <w:r w:rsidR="001A275C" w:rsidRPr="00337F4D">
        <w:rPr>
          <w:rFonts w:ascii="Times New Roman" w:hAnsi="Times New Roman" w:cs="Times New Roman"/>
          <w:sz w:val="28"/>
          <w:szCs w:val="28"/>
          <w:u w:val="single"/>
        </w:rPr>
        <w:t xml:space="preserve">Одноуров </w:t>
      </w:r>
      <w:r w:rsidR="00F60547" w:rsidRPr="00337F4D">
        <w:rPr>
          <w:rFonts w:ascii="Times New Roman" w:hAnsi="Times New Roman" w:cs="Times New Roman"/>
          <w:sz w:val="28"/>
          <w:szCs w:val="28"/>
          <w:u w:val="single"/>
        </w:rPr>
        <w:t>Д.</w:t>
      </w:r>
      <w:r w:rsidR="001A275C" w:rsidRPr="00337F4D">
        <w:rPr>
          <w:rFonts w:ascii="Times New Roman" w:hAnsi="Times New Roman" w:cs="Times New Roman"/>
          <w:sz w:val="28"/>
          <w:szCs w:val="28"/>
          <w:u w:val="single"/>
        </w:rPr>
        <w:t xml:space="preserve"> В.</w:t>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r w:rsidR="004C170F" w:rsidRPr="00337F4D">
        <w:rPr>
          <w:rFonts w:ascii="Times New Roman" w:hAnsi="Times New Roman" w:cs="Times New Roman"/>
          <w:sz w:val="28"/>
          <w:szCs w:val="28"/>
        </w:rPr>
        <w:tab/>
      </w:r>
    </w:p>
    <w:p w14:paraId="6AEBB1F7" w14:textId="77777777" w:rsidR="0085188C" w:rsidRPr="00337F4D" w:rsidRDefault="0085188C" w:rsidP="00520EBD">
      <w:pPr>
        <w:pStyle w:val="afb"/>
        <w:ind w:firstLine="709"/>
        <w:rPr>
          <w:rFonts w:ascii="Times New Roman" w:hAnsi="Times New Roman" w:cs="Times New Roman"/>
          <w:noProof/>
          <w:sz w:val="28"/>
          <w:szCs w:val="28"/>
          <w:lang w:eastAsia="ru-RU"/>
        </w:rPr>
      </w:pPr>
    </w:p>
    <w:p w14:paraId="5C8541BE" w14:textId="77777777" w:rsidR="00F60547" w:rsidRPr="00337F4D" w:rsidRDefault="00F60547" w:rsidP="00520EBD">
      <w:pPr>
        <w:pStyle w:val="afb"/>
        <w:ind w:firstLine="709"/>
        <w:rPr>
          <w:rFonts w:ascii="Times New Roman" w:hAnsi="Times New Roman" w:cs="Times New Roman"/>
          <w:sz w:val="28"/>
          <w:szCs w:val="28"/>
        </w:rPr>
      </w:pPr>
      <w:r w:rsidRPr="00337F4D">
        <w:rPr>
          <w:rFonts w:ascii="Times New Roman" w:hAnsi="Times New Roman" w:cs="Times New Roman"/>
          <w:sz w:val="28"/>
          <w:szCs w:val="28"/>
        </w:rPr>
        <w:t xml:space="preserve">Ф.И.О.                                     </w:t>
      </w:r>
      <w:r w:rsidRPr="00337F4D">
        <w:rPr>
          <w:rFonts w:ascii="Times New Roman" w:hAnsi="Times New Roman" w:cs="Times New Roman"/>
          <w:sz w:val="28"/>
          <w:szCs w:val="28"/>
        </w:rPr>
        <w:tab/>
      </w:r>
      <w:r w:rsidRPr="00337F4D">
        <w:rPr>
          <w:rFonts w:ascii="Times New Roman" w:hAnsi="Times New Roman" w:cs="Times New Roman"/>
          <w:sz w:val="28"/>
          <w:szCs w:val="28"/>
        </w:rPr>
        <w:tab/>
        <w:t xml:space="preserve">   </w:t>
      </w:r>
      <w:r w:rsidRPr="00337F4D">
        <w:rPr>
          <w:rFonts w:ascii="Times New Roman" w:hAnsi="Times New Roman" w:cs="Times New Roman"/>
          <w:sz w:val="28"/>
          <w:szCs w:val="28"/>
        </w:rPr>
        <w:tab/>
        <w:t xml:space="preserve">            </w:t>
      </w:r>
      <w:r w:rsidRPr="00337F4D">
        <w:rPr>
          <w:rFonts w:ascii="Times New Roman" w:hAnsi="Times New Roman" w:cs="Times New Roman"/>
          <w:sz w:val="28"/>
          <w:szCs w:val="28"/>
        </w:rPr>
        <w:tab/>
        <w:t xml:space="preserve">        </w:t>
      </w:r>
      <w:r w:rsidR="003E7F0E" w:rsidRPr="00337F4D">
        <w:rPr>
          <w:rFonts w:ascii="Times New Roman" w:hAnsi="Times New Roman" w:cs="Times New Roman"/>
          <w:sz w:val="28"/>
          <w:szCs w:val="28"/>
        </w:rPr>
        <w:t xml:space="preserve">  </w:t>
      </w:r>
      <w:r w:rsidRPr="00337F4D">
        <w:rPr>
          <w:rFonts w:ascii="Times New Roman" w:hAnsi="Times New Roman" w:cs="Times New Roman"/>
          <w:sz w:val="28"/>
          <w:szCs w:val="28"/>
        </w:rPr>
        <w:t>подпись</w:t>
      </w:r>
    </w:p>
    <w:p w14:paraId="7F3808E3" w14:textId="1DD45768" w:rsidR="00F60547" w:rsidRPr="00337F4D" w:rsidRDefault="00F60547" w:rsidP="00520EBD">
      <w:pPr>
        <w:pStyle w:val="afb"/>
        <w:ind w:firstLine="709"/>
        <w:jc w:val="center"/>
        <w:rPr>
          <w:rFonts w:ascii="Times New Roman" w:hAnsi="Times New Roman" w:cs="Times New Roman"/>
          <w:sz w:val="28"/>
          <w:szCs w:val="28"/>
        </w:rPr>
      </w:pPr>
    </w:p>
    <w:p w14:paraId="7629E1C8" w14:textId="77777777" w:rsidR="00460348" w:rsidRPr="00337F4D" w:rsidRDefault="00460348" w:rsidP="00520EBD">
      <w:pPr>
        <w:pStyle w:val="afb"/>
        <w:ind w:firstLine="709"/>
        <w:jc w:val="center"/>
        <w:rPr>
          <w:rFonts w:ascii="Times New Roman" w:hAnsi="Times New Roman" w:cs="Times New Roman"/>
          <w:sz w:val="28"/>
          <w:szCs w:val="28"/>
        </w:rPr>
      </w:pPr>
    </w:p>
    <w:p w14:paraId="2B9731E0" w14:textId="18CC51E5" w:rsidR="00F60547" w:rsidRPr="00337F4D" w:rsidRDefault="00F60547" w:rsidP="00520EBD">
      <w:pPr>
        <w:pStyle w:val="afb"/>
        <w:ind w:firstLine="709"/>
        <w:rPr>
          <w:rFonts w:ascii="Times New Roman" w:hAnsi="Times New Roman" w:cs="Times New Roman"/>
          <w:sz w:val="28"/>
          <w:szCs w:val="28"/>
        </w:rPr>
      </w:pPr>
      <w:r w:rsidRPr="00337F4D">
        <w:rPr>
          <w:rFonts w:ascii="Times New Roman" w:hAnsi="Times New Roman" w:cs="Times New Roman"/>
          <w:sz w:val="28"/>
          <w:szCs w:val="28"/>
        </w:rPr>
        <w:t xml:space="preserve">Место прохождения практики: </w:t>
      </w:r>
      <w:r w:rsidR="00460348" w:rsidRPr="00337F4D">
        <w:rPr>
          <w:rFonts w:ascii="Times New Roman" w:hAnsi="Times New Roman" w:cs="Times New Roman"/>
          <w:sz w:val="28"/>
          <w:szCs w:val="28"/>
        </w:rPr>
        <w:t xml:space="preserve"> ТОО «Холдинг </w:t>
      </w:r>
      <w:r w:rsidR="00460348" w:rsidRPr="00337F4D">
        <w:rPr>
          <w:rFonts w:ascii="Times New Roman" w:hAnsi="Times New Roman" w:cs="Times New Roman"/>
          <w:sz w:val="28"/>
          <w:szCs w:val="28"/>
          <w:lang w:val="en-US"/>
        </w:rPr>
        <w:t>Samgau</w:t>
      </w:r>
      <w:r w:rsidR="00460348" w:rsidRPr="00337F4D">
        <w:rPr>
          <w:rFonts w:ascii="Times New Roman" w:hAnsi="Times New Roman" w:cs="Times New Roman"/>
          <w:sz w:val="28"/>
          <w:szCs w:val="28"/>
        </w:rPr>
        <w:t>»</w:t>
      </w:r>
    </w:p>
    <w:p w14:paraId="626136A4" w14:textId="10591FC8" w:rsidR="00F60547" w:rsidRPr="00337F4D" w:rsidRDefault="00F60547" w:rsidP="00520EBD">
      <w:pPr>
        <w:pStyle w:val="afb"/>
        <w:ind w:firstLine="709"/>
        <w:rPr>
          <w:rFonts w:ascii="Times New Roman" w:hAnsi="Times New Roman" w:cs="Times New Roman"/>
          <w:sz w:val="28"/>
          <w:szCs w:val="28"/>
        </w:rPr>
      </w:pPr>
      <w:r w:rsidRPr="00337F4D">
        <w:rPr>
          <w:rFonts w:ascii="Times New Roman" w:hAnsi="Times New Roman" w:cs="Times New Roman"/>
          <w:sz w:val="28"/>
          <w:szCs w:val="28"/>
        </w:rPr>
        <w:t>время прохождения практики: с</w:t>
      </w:r>
      <w:r w:rsidR="00393AAD" w:rsidRPr="00337F4D">
        <w:rPr>
          <w:rFonts w:ascii="Times New Roman" w:hAnsi="Times New Roman" w:cs="Times New Roman"/>
          <w:sz w:val="28"/>
          <w:szCs w:val="28"/>
        </w:rPr>
        <w:t xml:space="preserve"> </w:t>
      </w:r>
      <w:r w:rsidRPr="00337F4D">
        <w:rPr>
          <w:rFonts w:ascii="Times New Roman" w:hAnsi="Times New Roman" w:cs="Times New Roman"/>
          <w:sz w:val="28"/>
          <w:szCs w:val="28"/>
          <w:u w:val="single"/>
        </w:rPr>
        <w:t>«</w:t>
      </w:r>
      <w:r w:rsidR="00393AAD" w:rsidRPr="00337F4D">
        <w:rPr>
          <w:rFonts w:ascii="Times New Roman" w:hAnsi="Times New Roman" w:cs="Times New Roman"/>
          <w:sz w:val="28"/>
          <w:szCs w:val="28"/>
          <w:u w:val="single"/>
        </w:rPr>
        <w:t>16</w:t>
      </w:r>
      <w:r w:rsidRPr="00337F4D">
        <w:rPr>
          <w:rFonts w:ascii="Times New Roman" w:hAnsi="Times New Roman" w:cs="Times New Roman"/>
          <w:sz w:val="28"/>
          <w:szCs w:val="28"/>
          <w:u w:val="single"/>
        </w:rPr>
        <w:t>»</w:t>
      </w:r>
      <w:r w:rsidR="00393AAD" w:rsidRPr="00337F4D">
        <w:rPr>
          <w:rFonts w:ascii="Times New Roman" w:hAnsi="Times New Roman" w:cs="Times New Roman"/>
          <w:sz w:val="28"/>
          <w:szCs w:val="28"/>
          <w:u w:val="single"/>
        </w:rPr>
        <w:t xml:space="preserve"> января</w:t>
      </w:r>
      <w:r w:rsidRPr="00337F4D">
        <w:rPr>
          <w:rFonts w:ascii="Times New Roman" w:hAnsi="Times New Roman" w:cs="Times New Roman"/>
          <w:sz w:val="28"/>
          <w:szCs w:val="28"/>
          <w:u w:val="single"/>
        </w:rPr>
        <w:t xml:space="preserve"> </w:t>
      </w:r>
      <w:r w:rsidRPr="00337F4D">
        <w:rPr>
          <w:rFonts w:ascii="Times New Roman" w:hAnsi="Times New Roman" w:cs="Times New Roman"/>
          <w:sz w:val="28"/>
          <w:szCs w:val="28"/>
        </w:rPr>
        <w:t xml:space="preserve"> </w:t>
      </w:r>
      <w:r w:rsidR="00E07E98" w:rsidRPr="00337F4D">
        <w:rPr>
          <w:rFonts w:ascii="Times New Roman" w:hAnsi="Times New Roman" w:cs="Times New Roman"/>
          <w:sz w:val="28"/>
          <w:szCs w:val="28"/>
        </w:rPr>
        <w:t>2023</w:t>
      </w:r>
      <w:r w:rsidRPr="00337F4D">
        <w:rPr>
          <w:rFonts w:ascii="Times New Roman" w:hAnsi="Times New Roman" w:cs="Times New Roman"/>
          <w:sz w:val="28"/>
          <w:szCs w:val="28"/>
        </w:rPr>
        <w:t>г.</w:t>
      </w:r>
      <w:r w:rsidR="00115295" w:rsidRPr="00337F4D">
        <w:rPr>
          <w:rFonts w:ascii="Times New Roman" w:hAnsi="Times New Roman" w:cs="Times New Roman"/>
          <w:sz w:val="28"/>
          <w:szCs w:val="28"/>
        </w:rPr>
        <w:t xml:space="preserve"> </w:t>
      </w:r>
      <w:r w:rsidRPr="00337F4D">
        <w:rPr>
          <w:rFonts w:ascii="Times New Roman" w:hAnsi="Times New Roman" w:cs="Times New Roman"/>
          <w:sz w:val="28"/>
          <w:szCs w:val="28"/>
        </w:rPr>
        <w:t xml:space="preserve">по </w:t>
      </w:r>
      <w:r w:rsidRPr="00337F4D">
        <w:rPr>
          <w:rFonts w:ascii="Times New Roman" w:hAnsi="Times New Roman" w:cs="Times New Roman"/>
          <w:sz w:val="28"/>
          <w:szCs w:val="28"/>
          <w:u w:val="single"/>
        </w:rPr>
        <w:t>«</w:t>
      </w:r>
      <w:r w:rsidR="00E62E95" w:rsidRPr="00337F4D">
        <w:rPr>
          <w:rFonts w:ascii="Times New Roman" w:hAnsi="Times New Roman" w:cs="Times New Roman"/>
          <w:sz w:val="28"/>
          <w:szCs w:val="28"/>
          <w:u w:val="single"/>
        </w:rPr>
        <w:t>25</w:t>
      </w:r>
      <w:r w:rsidRPr="00337F4D">
        <w:rPr>
          <w:rFonts w:ascii="Times New Roman" w:hAnsi="Times New Roman" w:cs="Times New Roman"/>
          <w:sz w:val="28"/>
          <w:szCs w:val="28"/>
          <w:u w:val="single"/>
        </w:rPr>
        <w:t>»</w:t>
      </w:r>
      <w:r w:rsidR="00393AAD" w:rsidRPr="00337F4D">
        <w:rPr>
          <w:rFonts w:ascii="Times New Roman" w:hAnsi="Times New Roman" w:cs="Times New Roman"/>
          <w:sz w:val="28"/>
          <w:szCs w:val="28"/>
          <w:u w:val="single"/>
        </w:rPr>
        <w:t xml:space="preserve"> </w:t>
      </w:r>
      <w:r w:rsidR="00E07E98" w:rsidRPr="00337F4D">
        <w:rPr>
          <w:rFonts w:ascii="Times New Roman" w:hAnsi="Times New Roman" w:cs="Times New Roman"/>
          <w:sz w:val="28"/>
          <w:szCs w:val="28"/>
          <w:u w:val="single"/>
        </w:rPr>
        <w:t>февраля</w:t>
      </w:r>
      <w:r w:rsidR="00393AAD" w:rsidRPr="00337F4D">
        <w:rPr>
          <w:rFonts w:ascii="Times New Roman" w:hAnsi="Times New Roman" w:cs="Times New Roman"/>
          <w:sz w:val="28"/>
          <w:szCs w:val="28"/>
          <w:u w:val="single"/>
        </w:rPr>
        <w:t xml:space="preserve"> </w:t>
      </w:r>
      <w:r w:rsidR="00E07E98" w:rsidRPr="00337F4D">
        <w:rPr>
          <w:rFonts w:ascii="Times New Roman" w:hAnsi="Times New Roman" w:cs="Times New Roman"/>
          <w:sz w:val="28"/>
          <w:szCs w:val="28"/>
        </w:rPr>
        <w:t>2023</w:t>
      </w:r>
      <w:r w:rsidRPr="00337F4D">
        <w:rPr>
          <w:rFonts w:ascii="Times New Roman" w:hAnsi="Times New Roman" w:cs="Times New Roman"/>
          <w:sz w:val="28"/>
          <w:szCs w:val="28"/>
        </w:rPr>
        <w:t>г.</w:t>
      </w:r>
    </w:p>
    <w:p w14:paraId="467A0A5E" w14:textId="625BEE5D" w:rsidR="00F60547" w:rsidRPr="00337F4D" w:rsidRDefault="00F60547" w:rsidP="00520EBD">
      <w:pPr>
        <w:pStyle w:val="afb"/>
        <w:ind w:firstLine="709"/>
        <w:jc w:val="center"/>
        <w:rPr>
          <w:rFonts w:ascii="Times New Roman" w:hAnsi="Times New Roman" w:cs="Times New Roman"/>
          <w:sz w:val="28"/>
          <w:szCs w:val="28"/>
        </w:rPr>
      </w:pPr>
    </w:p>
    <w:p w14:paraId="52EC9B5A" w14:textId="77777777" w:rsidR="00F60547" w:rsidRPr="00337F4D" w:rsidRDefault="00F60547" w:rsidP="00520EBD">
      <w:pPr>
        <w:pStyle w:val="afb"/>
        <w:ind w:firstLine="709"/>
        <w:jc w:val="center"/>
        <w:rPr>
          <w:rFonts w:ascii="Times New Roman" w:hAnsi="Times New Roman" w:cs="Times New Roman"/>
          <w:sz w:val="28"/>
          <w:szCs w:val="28"/>
          <w:u w:val="single"/>
        </w:rPr>
        <w:sectPr w:rsidR="00F60547" w:rsidRPr="00337F4D">
          <w:type w:val="continuous"/>
          <w:pgSz w:w="11906" w:h="16838"/>
          <w:pgMar w:top="1134" w:right="567" w:bottom="1418" w:left="1701" w:header="709" w:footer="709" w:gutter="0"/>
          <w:cols w:space="720"/>
        </w:sectPr>
      </w:pPr>
    </w:p>
    <w:p w14:paraId="5A10B86A" w14:textId="47575CC3" w:rsidR="00F60547" w:rsidRPr="00337F4D" w:rsidRDefault="00E461D7" w:rsidP="00520EBD">
      <w:pPr>
        <w:pStyle w:val="afb"/>
        <w:ind w:firstLine="709"/>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2576" behindDoc="0" locked="0" layoutInCell="1" allowOverlap="1" wp14:anchorId="356230F8" wp14:editId="68EED94E">
                <wp:simplePos x="0" y="0"/>
                <wp:positionH relativeFrom="column">
                  <wp:posOffset>2415540</wp:posOffset>
                </wp:positionH>
                <wp:positionV relativeFrom="paragraph">
                  <wp:posOffset>153670</wp:posOffset>
                </wp:positionV>
                <wp:extent cx="986155" cy="0"/>
                <wp:effectExtent l="0" t="0" r="0" b="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080B022E" id="Прямая соединительная линия 26"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0.2pt,12.1pt" to="267.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"/>
            </w:pict>
          </mc:Fallback>
        </mc:AlternateContent>
      </w:r>
      <w:r w:rsidR="00F60547" w:rsidRPr="00337F4D">
        <w:rPr>
          <w:rFonts w:ascii="Times New Roman" w:hAnsi="Times New Roman" w:cs="Times New Roman"/>
          <w:sz w:val="28"/>
          <w:szCs w:val="28"/>
        </w:rPr>
        <w:t>Оценка защиты практики</w:t>
      </w:r>
    </w:p>
    <w:p w14:paraId="4E7FA9DA" w14:textId="4E9B48D2" w:rsidR="00F60547" w:rsidRPr="00337F4D" w:rsidRDefault="00F60547" w:rsidP="00520EBD">
      <w:pPr>
        <w:pStyle w:val="afb"/>
        <w:ind w:firstLine="709"/>
        <w:jc w:val="center"/>
        <w:rPr>
          <w:rFonts w:ascii="Times New Roman" w:hAnsi="Times New Roman" w:cs="Times New Roman"/>
          <w:sz w:val="28"/>
          <w:szCs w:val="28"/>
        </w:rPr>
      </w:pPr>
    </w:p>
    <w:p w14:paraId="12A3E6E4" w14:textId="77777777" w:rsidR="00F60547" w:rsidRPr="00337F4D" w:rsidRDefault="00F60547" w:rsidP="00520EBD">
      <w:pPr>
        <w:pStyle w:val="afb"/>
        <w:ind w:firstLine="709"/>
        <w:rPr>
          <w:rFonts w:ascii="Times New Roman" w:hAnsi="Times New Roman" w:cs="Times New Roman"/>
          <w:sz w:val="28"/>
          <w:szCs w:val="28"/>
        </w:rPr>
      </w:pPr>
      <w:r w:rsidRPr="00337F4D">
        <w:rPr>
          <w:rFonts w:ascii="Times New Roman" w:hAnsi="Times New Roman" w:cs="Times New Roman"/>
          <w:sz w:val="28"/>
          <w:szCs w:val="28"/>
        </w:rPr>
        <w:t>Члены комиссии:</w:t>
      </w:r>
    </w:p>
    <w:p w14:paraId="34DD7260" w14:textId="77777777" w:rsidR="00034EF2" w:rsidRPr="00337F4D" w:rsidRDefault="00034EF2" w:rsidP="00520EBD">
      <w:pPr>
        <w:pStyle w:val="afb"/>
        <w:ind w:firstLine="709"/>
        <w:rPr>
          <w:rFonts w:ascii="Times New Roman" w:hAnsi="Times New Roman" w:cs="Times New Roman"/>
          <w:sz w:val="28"/>
          <w:szCs w:val="28"/>
        </w:rPr>
      </w:pPr>
    </w:p>
    <w:p w14:paraId="2E799389" w14:textId="29CC08C4" w:rsidR="00F60547" w:rsidRPr="00337F4D" w:rsidRDefault="00E461D7" w:rsidP="00520EBD">
      <w:pPr>
        <w:pStyle w:val="afb"/>
        <w:ind w:firstLine="709"/>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3600" behindDoc="0" locked="0" layoutInCell="1" allowOverlap="1" wp14:anchorId="12FD6D0B" wp14:editId="1F0BFBEA">
                <wp:simplePos x="0" y="0"/>
                <wp:positionH relativeFrom="column">
                  <wp:posOffset>25400</wp:posOffset>
                </wp:positionH>
                <wp:positionV relativeFrom="paragraph">
                  <wp:posOffset>182244</wp:posOffset>
                </wp:positionV>
                <wp:extent cx="1749425" cy="0"/>
                <wp:effectExtent l="0" t="0" r="0"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942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353B0E19" id="Прямая соединительная линия 25"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4.35pt" to="139.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"/>
            </w:pict>
          </mc:Fallback>
        </mc:AlternateContent>
      </w:r>
      <w:r w:rsidR="00F60547" w:rsidRPr="00337F4D">
        <w:rPr>
          <w:rFonts w:ascii="Times New Roman" w:hAnsi="Times New Roman" w:cs="Times New Roman"/>
          <w:sz w:val="28"/>
          <w:szCs w:val="28"/>
        </w:rPr>
        <w:t>Танченко Л.А.</w:t>
      </w:r>
    </w:p>
    <w:p w14:paraId="091DAD43" w14:textId="77777777" w:rsidR="00F60547" w:rsidRPr="00337F4D" w:rsidRDefault="00F60547" w:rsidP="00520EBD">
      <w:pPr>
        <w:pStyle w:val="afb"/>
        <w:ind w:left="708" w:firstLine="709"/>
        <w:rPr>
          <w:rFonts w:ascii="Times New Roman" w:hAnsi="Times New Roman" w:cs="Times New Roman"/>
          <w:sz w:val="28"/>
          <w:szCs w:val="28"/>
        </w:rPr>
      </w:pPr>
      <w:r w:rsidRPr="00337F4D">
        <w:rPr>
          <w:rFonts w:ascii="Times New Roman" w:hAnsi="Times New Roman" w:cs="Times New Roman"/>
          <w:sz w:val="28"/>
          <w:szCs w:val="28"/>
        </w:rPr>
        <w:t>Ф.И.О.</w:t>
      </w:r>
    </w:p>
    <w:p w14:paraId="528CA98C" w14:textId="6405C735" w:rsidR="00F60547" w:rsidRPr="00337F4D" w:rsidRDefault="00E461D7" w:rsidP="00520EBD">
      <w:pPr>
        <w:pStyle w:val="afb"/>
        <w:ind w:left="708" w:firstLine="709"/>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4624" behindDoc="0" locked="0" layoutInCell="1" allowOverlap="1" wp14:anchorId="1F4CF565" wp14:editId="6409B8DC">
                <wp:simplePos x="0" y="0"/>
                <wp:positionH relativeFrom="column">
                  <wp:posOffset>24765</wp:posOffset>
                </wp:positionH>
                <wp:positionV relativeFrom="paragraph">
                  <wp:posOffset>116204</wp:posOffset>
                </wp:positionV>
                <wp:extent cx="1748790" cy="0"/>
                <wp:effectExtent l="0" t="0" r="0" b="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879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51F68AF8" id="Прямая соединительная линия 2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9.15pt" to="139.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"/>
            </w:pict>
          </mc:Fallback>
        </mc:AlternateContent>
      </w:r>
    </w:p>
    <w:p w14:paraId="79514143" w14:textId="77777777" w:rsidR="00F60547" w:rsidRPr="00337F4D" w:rsidRDefault="00F60547" w:rsidP="00520EBD">
      <w:pPr>
        <w:pStyle w:val="afb"/>
        <w:ind w:left="708" w:firstLine="709"/>
        <w:rPr>
          <w:rFonts w:ascii="Times New Roman" w:hAnsi="Times New Roman" w:cs="Times New Roman"/>
          <w:sz w:val="28"/>
          <w:szCs w:val="28"/>
        </w:rPr>
      </w:pPr>
      <w:r w:rsidRPr="00337F4D">
        <w:rPr>
          <w:rFonts w:ascii="Times New Roman" w:hAnsi="Times New Roman" w:cs="Times New Roman"/>
          <w:sz w:val="28"/>
          <w:szCs w:val="28"/>
        </w:rPr>
        <w:t>Ф.И.О.</w:t>
      </w:r>
    </w:p>
    <w:p w14:paraId="3D41ACA3" w14:textId="77777777" w:rsidR="00F60547" w:rsidRPr="00337F4D" w:rsidRDefault="00F60547" w:rsidP="00520EBD">
      <w:pPr>
        <w:pStyle w:val="afb"/>
        <w:ind w:left="708" w:firstLine="709"/>
        <w:rPr>
          <w:rFonts w:ascii="Times New Roman" w:hAnsi="Times New Roman" w:cs="Times New Roman"/>
          <w:sz w:val="28"/>
          <w:szCs w:val="28"/>
        </w:rPr>
      </w:pPr>
    </w:p>
    <w:p w14:paraId="1B88C874" w14:textId="779C27A2" w:rsidR="00F60547" w:rsidRPr="00337F4D" w:rsidRDefault="00E461D7" w:rsidP="00520EBD">
      <w:pPr>
        <w:pStyle w:val="afb"/>
        <w:ind w:left="708" w:firstLine="709"/>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5648" behindDoc="0" locked="0" layoutInCell="1" allowOverlap="1" wp14:anchorId="666EF895" wp14:editId="15BFBC01">
                <wp:simplePos x="0" y="0"/>
                <wp:positionH relativeFrom="column">
                  <wp:posOffset>24765</wp:posOffset>
                </wp:positionH>
                <wp:positionV relativeFrom="paragraph">
                  <wp:posOffset>634</wp:posOffset>
                </wp:positionV>
                <wp:extent cx="1748790" cy="0"/>
                <wp:effectExtent l="0" t="0" r="0" b="0"/>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879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453A7B76" id="Прямая соединительная линия 23"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05pt" to="139.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"/>
            </w:pict>
          </mc:Fallback>
        </mc:AlternateContent>
      </w:r>
      <w:r w:rsidR="00F60547" w:rsidRPr="00337F4D">
        <w:rPr>
          <w:rFonts w:ascii="Times New Roman" w:hAnsi="Times New Roman" w:cs="Times New Roman"/>
          <w:sz w:val="28"/>
          <w:szCs w:val="28"/>
        </w:rPr>
        <w:t>Ф.И.О.</w:t>
      </w:r>
    </w:p>
    <w:p w14:paraId="697EB872" w14:textId="234A4F6C" w:rsidR="00F60547" w:rsidRPr="00337F4D" w:rsidRDefault="00034EF2" w:rsidP="00520EBD">
      <w:pPr>
        <w:pStyle w:val="afb"/>
        <w:ind w:firstLine="709"/>
        <w:jc w:val="center"/>
        <w:rPr>
          <w:rFonts w:ascii="Times New Roman" w:hAnsi="Times New Roman" w:cs="Times New Roman"/>
          <w:sz w:val="28"/>
          <w:szCs w:val="28"/>
        </w:rPr>
      </w:pPr>
      <w:r w:rsidRPr="00337F4D">
        <w:rPr>
          <w:rFonts w:ascii="Times New Roman" w:hAnsi="Times New Roman" w:cs="Times New Roman"/>
          <w:sz w:val="28"/>
          <w:szCs w:val="28"/>
          <w:u w:val="single"/>
        </w:rPr>
        <w:t>«</w:t>
      </w:r>
      <w:r w:rsidR="00E62E95" w:rsidRPr="00337F4D">
        <w:rPr>
          <w:rFonts w:ascii="Times New Roman" w:hAnsi="Times New Roman" w:cs="Times New Roman"/>
          <w:sz w:val="28"/>
          <w:szCs w:val="28"/>
          <w:u w:val="single"/>
        </w:rPr>
        <w:t>25</w:t>
      </w:r>
      <w:r w:rsidRPr="00337F4D">
        <w:rPr>
          <w:rFonts w:ascii="Times New Roman" w:hAnsi="Times New Roman" w:cs="Times New Roman"/>
          <w:sz w:val="28"/>
          <w:szCs w:val="28"/>
          <w:u w:val="single"/>
        </w:rPr>
        <w:t xml:space="preserve"> »        </w:t>
      </w:r>
      <w:r w:rsidR="00E07E98" w:rsidRPr="00337F4D">
        <w:rPr>
          <w:rFonts w:ascii="Times New Roman" w:hAnsi="Times New Roman" w:cs="Times New Roman"/>
          <w:sz w:val="28"/>
          <w:szCs w:val="28"/>
          <w:u w:val="single"/>
        </w:rPr>
        <w:t>февраля</w:t>
      </w:r>
      <w:r w:rsidRPr="00337F4D">
        <w:rPr>
          <w:rFonts w:ascii="Times New Roman" w:hAnsi="Times New Roman" w:cs="Times New Roman"/>
          <w:sz w:val="28"/>
          <w:szCs w:val="28"/>
          <w:u w:val="single"/>
        </w:rPr>
        <w:t xml:space="preserve">            </w:t>
      </w:r>
      <w:r w:rsidR="00E07E98" w:rsidRPr="00337F4D">
        <w:rPr>
          <w:rFonts w:ascii="Times New Roman" w:hAnsi="Times New Roman" w:cs="Times New Roman"/>
          <w:sz w:val="28"/>
          <w:szCs w:val="28"/>
          <w:u w:val="single"/>
        </w:rPr>
        <w:t>2023</w:t>
      </w:r>
      <w:r w:rsidRPr="00337F4D">
        <w:rPr>
          <w:rFonts w:ascii="Times New Roman" w:hAnsi="Times New Roman" w:cs="Times New Roman"/>
          <w:sz w:val="28"/>
          <w:szCs w:val="28"/>
          <w:u w:val="single"/>
        </w:rPr>
        <w:t xml:space="preserve"> г</w:t>
      </w:r>
    </w:p>
    <w:p w14:paraId="3D76D0FF" w14:textId="77777777" w:rsidR="00F60547" w:rsidRPr="00337F4D" w:rsidRDefault="00F60547" w:rsidP="00520EBD">
      <w:pPr>
        <w:pStyle w:val="afb"/>
        <w:ind w:firstLine="709"/>
        <w:jc w:val="center"/>
        <w:rPr>
          <w:rFonts w:ascii="Times New Roman" w:hAnsi="Times New Roman" w:cs="Times New Roman"/>
          <w:sz w:val="28"/>
          <w:szCs w:val="28"/>
          <w:u w:val="single"/>
        </w:rPr>
      </w:pPr>
    </w:p>
    <w:p w14:paraId="123C897A" w14:textId="77777777" w:rsidR="00034EF2" w:rsidRPr="00337F4D" w:rsidRDefault="00034EF2" w:rsidP="00520EBD">
      <w:pPr>
        <w:pStyle w:val="afb"/>
        <w:ind w:firstLine="709"/>
        <w:jc w:val="center"/>
        <w:rPr>
          <w:rFonts w:ascii="Times New Roman" w:hAnsi="Times New Roman" w:cs="Times New Roman"/>
          <w:sz w:val="28"/>
          <w:szCs w:val="28"/>
          <w:u w:val="single"/>
        </w:rPr>
      </w:pPr>
    </w:p>
    <w:p w14:paraId="3772C1B2" w14:textId="4A90E914" w:rsidR="00F60547" w:rsidRPr="00337F4D" w:rsidRDefault="00F60547" w:rsidP="00520EBD">
      <w:pPr>
        <w:pStyle w:val="afb"/>
        <w:ind w:left="708" w:firstLine="709"/>
        <w:rPr>
          <w:rFonts w:ascii="Times New Roman" w:hAnsi="Times New Roman" w:cs="Times New Roman"/>
          <w:noProof/>
          <w:sz w:val="28"/>
          <w:szCs w:val="28"/>
          <w:lang w:eastAsia="ru-RU"/>
        </w:rPr>
      </w:pPr>
    </w:p>
    <w:p w14:paraId="344A7BEF" w14:textId="77777777" w:rsidR="00831C4E" w:rsidRPr="00337F4D" w:rsidRDefault="00831C4E" w:rsidP="00520EBD">
      <w:pPr>
        <w:pStyle w:val="afb"/>
        <w:ind w:left="708" w:firstLine="709"/>
        <w:rPr>
          <w:rFonts w:ascii="Times New Roman" w:hAnsi="Times New Roman" w:cs="Times New Roman"/>
          <w:sz w:val="28"/>
          <w:szCs w:val="28"/>
          <w:u w:val="single"/>
        </w:rPr>
      </w:pPr>
    </w:p>
    <w:p w14:paraId="487DA23B" w14:textId="4B5E2971" w:rsidR="00F60547" w:rsidRPr="00337F4D" w:rsidRDefault="00E461D7" w:rsidP="00520EBD">
      <w:pPr>
        <w:pStyle w:val="afb"/>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6672" behindDoc="0" locked="0" layoutInCell="1" allowOverlap="1" wp14:anchorId="09D5C1E1" wp14:editId="3A2462FC">
                <wp:simplePos x="0" y="0"/>
                <wp:positionH relativeFrom="column">
                  <wp:posOffset>388620</wp:posOffset>
                </wp:positionH>
                <wp:positionV relativeFrom="paragraph">
                  <wp:posOffset>15239</wp:posOffset>
                </wp:positionV>
                <wp:extent cx="1343660" cy="0"/>
                <wp:effectExtent l="0" t="0" r="0" b="0"/>
                <wp:wrapNone/>
                <wp:docPr id="15"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000CDDEB" id="Прямая соединительная линия 11"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6pt,1.2pt" to="13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"/>
            </w:pict>
          </mc:Fallback>
        </mc:AlternateContent>
      </w:r>
      <w:r w:rsidR="00716F89" w:rsidRPr="00337F4D">
        <w:rPr>
          <w:rFonts w:ascii="Times New Roman" w:hAnsi="Times New Roman" w:cs="Times New Roman"/>
          <w:sz w:val="28"/>
          <w:szCs w:val="28"/>
        </w:rPr>
        <w:t xml:space="preserve">                  </w:t>
      </w:r>
      <w:r w:rsidR="00F60547" w:rsidRPr="00337F4D">
        <w:rPr>
          <w:rFonts w:ascii="Times New Roman" w:hAnsi="Times New Roman" w:cs="Times New Roman"/>
          <w:sz w:val="28"/>
          <w:szCs w:val="28"/>
        </w:rPr>
        <w:t>подпись</w:t>
      </w:r>
    </w:p>
    <w:p w14:paraId="16C57FBD" w14:textId="0BF072F9" w:rsidR="00F60547" w:rsidRPr="00337F4D" w:rsidRDefault="00E461D7" w:rsidP="00520EBD">
      <w:pPr>
        <w:pStyle w:val="afb"/>
        <w:ind w:left="1416" w:firstLine="709"/>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7696" behindDoc="0" locked="0" layoutInCell="1" allowOverlap="1" wp14:anchorId="687B7C60" wp14:editId="04CB7266">
                <wp:simplePos x="0" y="0"/>
                <wp:positionH relativeFrom="column">
                  <wp:posOffset>388620</wp:posOffset>
                </wp:positionH>
                <wp:positionV relativeFrom="paragraph">
                  <wp:posOffset>116204</wp:posOffset>
                </wp:positionV>
                <wp:extent cx="1343660" cy="0"/>
                <wp:effectExtent l="0" t="0" r="0" b="0"/>
                <wp:wrapNone/>
                <wp:docPr id="6"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02F706B5" id="Прямая соединительная линия 10"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6pt,9.15pt" to="136.4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"/>
            </w:pict>
          </mc:Fallback>
        </mc:AlternateContent>
      </w:r>
    </w:p>
    <w:p w14:paraId="31C22205" w14:textId="65465563" w:rsidR="00F60547" w:rsidRPr="00337F4D" w:rsidRDefault="00716F89" w:rsidP="00520EBD">
      <w:pPr>
        <w:pStyle w:val="afb"/>
        <w:rPr>
          <w:rFonts w:ascii="Times New Roman" w:hAnsi="Times New Roman" w:cs="Times New Roman"/>
          <w:sz w:val="28"/>
          <w:szCs w:val="28"/>
        </w:rPr>
      </w:pPr>
      <w:r w:rsidRPr="00337F4D">
        <w:rPr>
          <w:rFonts w:ascii="Times New Roman" w:hAnsi="Times New Roman" w:cs="Times New Roman"/>
          <w:sz w:val="28"/>
          <w:szCs w:val="28"/>
        </w:rPr>
        <w:t xml:space="preserve">                  </w:t>
      </w:r>
      <w:r w:rsidR="00F60547" w:rsidRPr="00337F4D">
        <w:rPr>
          <w:rFonts w:ascii="Times New Roman" w:hAnsi="Times New Roman" w:cs="Times New Roman"/>
          <w:sz w:val="28"/>
          <w:szCs w:val="28"/>
        </w:rPr>
        <w:t>подпись</w:t>
      </w:r>
    </w:p>
    <w:p w14:paraId="7F9FE1AB" w14:textId="77777777" w:rsidR="00F60547" w:rsidRPr="00337F4D" w:rsidRDefault="00F60547" w:rsidP="00520EBD">
      <w:pPr>
        <w:pStyle w:val="afb"/>
        <w:ind w:left="1416" w:firstLine="709"/>
        <w:rPr>
          <w:rFonts w:ascii="Times New Roman" w:hAnsi="Times New Roman" w:cs="Times New Roman"/>
          <w:sz w:val="28"/>
          <w:szCs w:val="28"/>
        </w:rPr>
      </w:pPr>
    </w:p>
    <w:p w14:paraId="33A164BE" w14:textId="43CA2CC5" w:rsidR="00F60547" w:rsidRPr="00337F4D" w:rsidRDefault="00E461D7" w:rsidP="00520EBD">
      <w:pPr>
        <w:pStyle w:val="afb"/>
        <w:rPr>
          <w:rFonts w:ascii="Times New Roman" w:hAnsi="Times New Roman" w:cs="Times New Roman"/>
          <w:sz w:val="28"/>
          <w:szCs w:val="28"/>
        </w:rPr>
      </w:pPr>
      <w:r w:rsidRPr="00337F4D">
        <w:rPr>
          <w:rFonts w:ascii="Times New Roman" w:hAnsi="Times New Roman" w:cs="Times New Roman"/>
          <w:noProof/>
          <w:sz w:val="28"/>
          <w:szCs w:val="28"/>
          <w:lang w:eastAsia="ru-RU"/>
        </w:rPr>
        <mc:AlternateContent>
          <mc:Choice Requires="wps">
            <w:drawing>
              <wp:anchor distT="4294967295" distB="4294967295" distL="114300" distR="114300" simplePos="0" relativeHeight="251678720" behindDoc="0" locked="0" layoutInCell="1" allowOverlap="1" wp14:anchorId="645F4C15" wp14:editId="1FCB1E95">
                <wp:simplePos x="0" y="0"/>
                <wp:positionH relativeFrom="column">
                  <wp:posOffset>383540</wp:posOffset>
                </wp:positionH>
                <wp:positionV relativeFrom="paragraph">
                  <wp:posOffset>1269</wp:posOffset>
                </wp:positionV>
                <wp:extent cx="1343660" cy="0"/>
                <wp:effectExtent l="0" t="0" r="0" b="0"/>
                <wp:wrapNone/>
                <wp:docPr id="2"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line w14:anchorId="2FD18272" id="Прямая соединительная линия 9"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2pt,.1pt" to="13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"/>
            </w:pict>
          </mc:Fallback>
        </mc:AlternateContent>
      </w:r>
      <w:r w:rsidR="00716F89" w:rsidRPr="00337F4D">
        <w:rPr>
          <w:rFonts w:ascii="Times New Roman" w:hAnsi="Times New Roman" w:cs="Times New Roman"/>
          <w:sz w:val="28"/>
          <w:szCs w:val="28"/>
        </w:rPr>
        <w:t xml:space="preserve">                  </w:t>
      </w:r>
      <w:r w:rsidR="00F60547" w:rsidRPr="00337F4D">
        <w:rPr>
          <w:rFonts w:ascii="Times New Roman" w:hAnsi="Times New Roman" w:cs="Times New Roman"/>
          <w:sz w:val="28"/>
          <w:szCs w:val="28"/>
        </w:rPr>
        <w:t>подпись</w:t>
      </w:r>
    </w:p>
    <w:p w14:paraId="51A29E2C" w14:textId="77777777" w:rsidR="00F60547" w:rsidRPr="00337F4D" w:rsidRDefault="00F60547" w:rsidP="00520EBD">
      <w:pPr>
        <w:pStyle w:val="afb"/>
        <w:ind w:firstLine="709"/>
        <w:jc w:val="center"/>
        <w:rPr>
          <w:rFonts w:ascii="Times New Roman" w:hAnsi="Times New Roman" w:cs="Times New Roman"/>
          <w:sz w:val="28"/>
          <w:szCs w:val="28"/>
        </w:rPr>
        <w:sectPr w:rsidR="00F60547" w:rsidRPr="00337F4D">
          <w:type w:val="continuous"/>
          <w:pgSz w:w="11906" w:h="16838"/>
          <w:pgMar w:top="1134" w:right="567" w:bottom="1418" w:left="1701" w:header="709" w:footer="709" w:gutter="0"/>
          <w:cols w:num="2" w:space="708"/>
        </w:sectPr>
      </w:pPr>
    </w:p>
    <w:p w14:paraId="387FDD52" w14:textId="77777777" w:rsidR="000B0A6C" w:rsidRPr="00337F4D" w:rsidRDefault="000B0A6C" w:rsidP="00520EBD">
      <w:pPr>
        <w:pStyle w:val="afb"/>
        <w:rPr>
          <w:rFonts w:ascii="Times New Roman" w:eastAsia="Times New Roman" w:hAnsi="Times New Roman" w:cs="Times New Roman"/>
          <w:bCs/>
          <w:sz w:val="28"/>
          <w:szCs w:val="28"/>
          <w:lang w:eastAsia="ru-RU"/>
        </w:rPr>
      </w:pPr>
    </w:p>
    <w:p w14:paraId="78C29827" w14:textId="4F62FA24" w:rsidR="00460348" w:rsidRPr="00337F4D" w:rsidRDefault="0085188C" w:rsidP="00E07428">
      <w:pPr>
        <w:pStyle w:val="afb"/>
        <w:ind w:firstLine="709"/>
        <w:jc w:val="center"/>
        <w:rPr>
          <w:rFonts w:ascii="Times New Roman" w:hAnsi="Times New Roman" w:cs="Times New Roman"/>
          <w:b/>
          <w:sz w:val="28"/>
          <w:szCs w:val="28"/>
        </w:rPr>
      </w:pPr>
      <w:r w:rsidRPr="00337F4D">
        <w:rPr>
          <w:rFonts w:ascii="Times New Roman" w:eastAsia="Times New Roman" w:hAnsi="Times New Roman" w:cs="Times New Roman"/>
          <w:bCs/>
          <w:sz w:val="28"/>
          <w:szCs w:val="28"/>
          <w:lang w:eastAsia="ru-RU"/>
        </w:rPr>
        <w:t>Астана</w:t>
      </w:r>
      <w:r w:rsidR="00F60547" w:rsidRPr="00337F4D">
        <w:rPr>
          <w:rFonts w:ascii="Times New Roman" w:eastAsia="Times New Roman" w:hAnsi="Times New Roman" w:cs="Times New Roman"/>
          <w:bCs/>
          <w:sz w:val="28"/>
          <w:szCs w:val="28"/>
          <w:lang w:eastAsia="ru-RU"/>
        </w:rPr>
        <w:t xml:space="preserve"> </w:t>
      </w:r>
      <w:r w:rsidR="00E07E98" w:rsidRPr="00337F4D">
        <w:rPr>
          <w:rFonts w:ascii="Times New Roman" w:eastAsia="Times New Roman" w:hAnsi="Times New Roman" w:cs="Times New Roman"/>
          <w:bCs/>
          <w:sz w:val="28"/>
          <w:szCs w:val="28"/>
          <w:lang w:eastAsia="ru-RU"/>
        </w:rPr>
        <w:t>2023</w:t>
      </w:r>
      <w:r w:rsidR="00F60547" w:rsidRPr="00337F4D">
        <w:rPr>
          <w:rFonts w:ascii="Times New Roman" w:eastAsia="Times New Roman" w:hAnsi="Times New Roman" w:cs="Times New Roman"/>
          <w:bCs/>
          <w:sz w:val="28"/>
          <w:szCs w:val="28"/>
          <w:lang w:eastAsia="ru-RU"/>
        </w:rPr>
        <w:t xml:space="preserve"> г</w:t>
      </w:r>
      <w:r w:rsidR="008068E4" w:rsidRPr="00337F4D">
        <w:rPr>
          <w:rFonts w:ascii="Times New Roman" w:hAnsi="Times New Roman" w:cs="Times New Roman"/>
          <w:b/>
          <w:sz w:val="28"/>
          <w:szCs w:val="28"/>
        </w:rPr>
        <w:br w:type="page"/>
      </w:r>
    </w:p>
    <w:sdt>
      <w:sdtPr>
        <w:rPr>
          <w:rFonts w:asciiTheme="minorHAnsi" w:eastAsiaTheme="minorHAnsi" w:hAnsiTheme="minorHAnsi" w:cs="Times New Roman"/>
          <w:b w:val="0"/>
          <w:bCs w:val="0"/>
          <w:color w:val="auto"/>
          <w:sz w:val="22"/>
          <w:szCs w:val="22"/>
          <w:lang w:eastAsia="en-US"/>
        </w:rPr>
        <w:id w:val="1753159519"/>
        <w:docPartObj>
          <w:docPartGallery w:val="Table of Contents"/>
          <w:docPartUnique/>
        </w:docPartObj>
      </w:sdtPr>
      <w:sdtEndPr/>
      <w:sdtContent>
        <w:p w14:paraId="22222742" w14:textId="152F73C9" w:rsidR="00520EBD" w:rsidRPr="00337F4D" w:rsidRDefault="00E07428" w:rsidP="00520EBD">
          <w:pPr>
            <w:pStyle w:val="ab"/>
            <w:spacing w:line="240" w:lineRule="auto"/>
            <w:ind w:left="0"/>
            <w:rPr>
              <w:rFonts w:cs="Times New Roman"/>
            </w:rPr>
          </w:pPr>
          <w:r w:rsidRPr="00337F4D">
            <w:rPr>
              <w:rFonts w:cs="Times New Roman"/>
            </w:rPr>
            <w:t>Содержание</w:t>
          </w:r>
        </w:p>
        <w:p w14:paraId="7C4E9DDA" w14:textId="3CF36200" w:rsidR="00520EBD" w:rsidRPr="00337F4D" w:rsidRDefault="00520EBD">
          <w:pPr>
            <w:pStyle w:val="11"/>
            <w:rPr>
              <w:rFonts w:ascii="Times New Roman" w:eastAsiaTheme="minorEastAsia" w:hAnsi="Times New Roman" w:cs="Times New Roman"/>
              <w:noProof/>
              <w:sz w:val="28"/>
              <w:szCs w:val="28"/>
              <w:lang w:eastAsia="ru-RU"/>
            </w:rPr>
          </w:pPr>
          <w:r w:rsidRPr="00337F4D">
            <w:rPr>
              <w:rFonts w:ascii="Times New Roman" w:hAnsi="Times New Roman" w:cs="Times New Roman"/>
              <w:sz w:val="28"/>
              <w:szCs w:val="28"/>
            </w:rPr>
            <w:fldChar w:fldCharType="begin"/>
          </w:r>
          <w:r w:rsidRPr="00337F4D">
            <w:rPr>
              <w:rFonts w:ascii="Times New Roman" w:hAnsi="Times New Roman" w:cs="Times New Roman"/>
              <w:sz w:val="28"/>
              <w:szCs w:val="28"/>
            </w:rPr>
            <w:instrText xml:space="preserve"> TOC \o "1-3" \h \z \u </w:instrText>
          </w:r>
          <w:r w:rsidRPr="00337F4D">
            <w:rPr>
              <w:rFonts w:ascii="Times New Roman" w:hAnsi="Times New Roman" w:cs="Times New Roman"/>
              <w:sz w:val="28"/>
              <w:szCs w:val="28"/>
            </w:rPr>
            <w:fldChar w:fldCharType="separate"/>
          </w:r>
          <w:hyperlink w:anchor="_Toc127443275" w:history="1">
            <w:r w:rsidRPr="00337F4D">
              <w:rPr>
                <w:rStyle w:val="a6"/>
                <w:rFonts w:ascii="Times New Roman" w:hAnsi="Times New Roman" w:cs="Times New Roman"/>
                <w:noProof/>
                <w:sz w:val="28"/>
                <w:szCs w:val="28"/>
              </w:rPr>
              <w:t>Введение</w:t>
            </w:r>
            <w:r w:rsidRPr="00337F4D">
              <w:rPr>
                <w:rFonts w:ascii="Times New Roman" w:hAnsi="Times New Roman" w:cs="Times New Roman"/>
                <w:noProof/>
                <w:webHidden/>
                <w:sz w:val="28"/>
                <w:szCs w:val="28"/>
              </w:rPr>
              <w:tab/>
            </w:r>
            <w:r w:rsidRPr="00337F4D">
              <w:rPr>
                <w:rFonts w:ascii="Times New Roman" w:hAnsi="Times New Roman" w:cs="Times New Roman"/>
                <w:noProof/>
                <w:webHidden/>
                <w:sz w:val="28"/>
                <w:szCs w:val="28"/>
              </w:rPr>
              <w:fldChar w:fldCharType="begin"/>
            </w:r>
            <w:r w:rsidRPr="00337F4D">
              <w:rPr>
                <w:rFonts w:ascii="Times New Roman" w:hAnsi="Times New Roman" w:cs="Times New Roman"/>
                <w:noProof/>
                <w:webHidden/>
                <w:sz w:val="28"/>
                <w:szCs w:val="28"/>
              </w:rPr>
              <w:instrText xml:space="preserve"> PAGEREF _Toc127443275 \h </w:instrText>
            </w:r>
            <w:r w:rsidRPr="00337F4D">
              <w:rPr>
                <w:rFonts w:ascii="Times New Roman" w:hAnsi="Times New Roman" w:cs="Times New Roman"/>
                <w:noProof/>
                <w:webHidden/>
                <w:sz w:val="28"/>
                <w:szCs w:val="28"/>
              </w:rPr>
            </w:r>
            <w:r w:rsidRPr="00337F4D">
              <w:rPr>
                <w:rFonts w:ascii="Times New Roman" w:hAnsi="Times New Roman" w:cs="Times New Roman"/>
                <w:noProof/>
                <w:webHidden/>
                <w:sz w:val="28"/>
                <w:szCs w:val="28"/>
              </w:rPr>
              <w:fldChar w:fldCharType="separate"/>
            </w:r>
            <w:r w:rsidRPr="00337F4D">
              <w:rPr>
                <w:rFonts w:ascii="Times New Roman" w:hAnsi="Times New Roman" w:cs="Times New Roman"/>
                <w:noProof/>
                <w:webHidden/>
                <w:sz w:val="28"/>
                <w:szCs w:val="28"/>
              </w:rPr>
              <w:t>3</w:t>
            </w:r>
            <w:r w:rsidRPr="00337F4D">
              <w:rPr>
                <w:rFonts w:ascii="Times New Roman" w:hAnsi="Times New Roman" w:cs="Times New Roman"/>
                <w:noProof/>
                <w:webHidden/>
                <w:sz w:val="28"/>
                <w:szCs w:val="28"/>
              </w:rPr>
              <w:fldChar w:fldCharType="end"/>
            </w:r>
          </w:hyperlink>
        </w:p>
        <w:p w14:paraId="6F0ABA3D" w14:textId="70936EB7" w:rsidR="00520EBD" w:rsidRPr="00337F4D" w:rsidRDefault="00195D89">
          <w:pPr>
            <w:pStyle w:val="11"/>
            <w:rPr>
              <w:rFonts w:ascii="Times New Roman" w:eastAsiaTheme="minorEastAsia" w:hAnsi="Times New Roman" w:cs="Times New Roman"/>
              <w:noProof/>
              <w:sz w:val="28"/>
              <w:szCs w:val="28"/>
              <w:lang w:eastAsia="ru-RU"/>
            </w:rPr>
          </w:pPr>
          <w:hyperlink w:anchor="_Toc127443276" w:history="1">
            <w:r w:rsidR="00520EBD" w:rsidRPr="00337F4D">
              <w:rPr>
                <w:rStyle w:val="a6"/>
                <w:rFonts w:ascii="Times New Roman" w:hAnsi="Times New Roman" w:cs="Times New Roman"/>
                <w:noProof/>
                <w:sz w:val="28"/>
                <w:szCs w:val="28"/>
                <w:lang w:val="kk-KZ"/>
              </w:rPr>
              <w:t>1 Знакомство с предприятием</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_Toc127443276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4</w:t>
            </w:r>
            <w:r w:rsidR="00520EBD" w:rsidRPr="00337F4D">
              <w:rPr>
                <w:rFonts w:ascii="Times New Roman" w:hAnsi="Times New Roman" w:cs="Times New Roman"/>
                <w:noProof/>
                <w:webHidden/>
                <w:sz w:val="28"/>
                <w:szCs w:val="28"/>
              </w:rPr>
              <w:fldChar w:fldCharType="end"/>
            </w:r>
          </w:hyperlink>
        </w:p>
        <w:p w14:paraId="0997B4B8" w14:textId="0847A382" w:rsidR="00520EBD" w:rsidRPr="00337F4D" w:rsidRDefault="00195D89">
          <w:pPr>
            <w:pStyle w:val="11"/>
            <w:rPr>
              <w:rFonts w:ascii="Times New Roman" w:eastAsiaTheme="minorEastAsia" w:hAnsi="Times New Roman" w:cs="Times New Roman"/>
              <w:noProof/>
              <w:sz w:val="28"/>
              <w:szCs w:val="28"/>
              <w:lang w:eastAsia="ru-RU"/>
            </w:rPr>
          </w:pPr>
          <w:hyperlink w:anchor="_Toc127443277" w:history="1">
            <w:r w:rsidR="00520EBD" w:rsidRPr="00337F4D">
              <w:rPr>
                <w:rStyle w:val="a6"/>
                <w:rFonts w:ascii="Times New Roman" w:hAnsi="Times New Roman" w:cs="Times New Roman"/>
                <w:noProof/>
                <w:sz w:val="28"/>
                <w:szCs w:val="28"/>
              </w:rPr>
              <w:t>1. 1 Основные направления деятельности предприятия и структура</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_Toc127443277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4</w:t>
            </w:r>
            <w:r w:rsidR="00520EBD" w:rsidRPr="00337F4D">
              <w:rPr>
                <w:rFonts w:ascii="Times New Roman" w:hAnsi="Times New Roman" w:cs="Times New Roman"/>
                <w:noProof/>
                <w:webHidden/>
                <w:sz w:val="28"/>
                <w:szCs w:val="28"/>
              </w:rPr>
              <w:fldChar w:fldCharType="end"/>
            </w:r>
          </w:hyperlink>
        </w:p>
        <w:p w14:paraId="1BFCA261" w14:textId="02023113" w:rsidR="00520EBD" w:rsidRPr="00337F4D" w:rsidRDefault="00195D89">
          <w:pPr>
            <w:pStyle w:val="11"/>
            <w:rPr>
              <w:rFonts w:ascii="Times New Roman" w:eastAsiaTheme="minorEastAsia" w:hAnsi="Times New Roman" w:cs="Times New Roman"/>
              <w:noProof/>
              <w:sz w:val="28"/>
              <w:szCs w:val="28"/>
              <w:lang w:eastAsia="ru-RU"/>
            </w:rPr>
          </w:pPr>
          <w:hyperlink w:anchor="_Toc127443278" w:history="1">
            <w:r w:rsidR="00520EBD" w:rsidRPr="00337F4D">
              <w:rPr>
                <w:rStyle w:val="a6"/>
                <w:rFonts w:ascii="Times New Roman" w:hAnsi="Times New Roman" w:cs="Times New Roman"/>
                <w:noProof/>
                <w:sz w:val="28"/>
                <w:szCs w:val="28"/>
                <w:lang w:val="kk-KZ"/>
              </w:rPr>
              <w:t>1. 2 Описание ИТ-инфраструктуры организации</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_Toc127443278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5</w:t>
            </w:r>
            <w:r w:rsidR="00520EBD" w:rsidRPr="00337F4D">
              <w:rPr>
                <w:rFonts w:ascii="Times New Roman" w:hAnsi="Times New Roman" w:cs="Times New Roman"/>
                <w:noProof/>
                <w:webHidden/>
                <w:sz w:val="28"/>
                <w:szCs w:val="28"/>
              </w:rPr>
              <w:fldChar w:fldCharType="end"/>
            </w:r>
          </w:hyperlink>
        </w:p>
        <w:p w14:paraId="45EE2B2B" w14:textId="47667F72" w:rsidR="00520EBD" w:rsidRPr="00337F4D" w:rsidRDefault="00195D89">
          <w:pPr>
            <w:pStyle w:val="11"/>
            <w:rPr>
              <w:rFonts w:ascii="Times New Roman" w:eastAsiaTheme="minorEastAsia" w:hAnsi="Times New Roman" w:cs="Times New Roman"/>
              <w:noProof/>
              <w:sz w:val="28"/>
              <w:szCs w:val="28"/>
              <w:lang w:eastAsia="ru-RU"/>
            </w:rPr>
          </w:pPr>
          <w:hyperlink w:anchor="_Toc127443279" w:history="1">
            <w:r w:rsidR="00520EBD" w:rsidRPr="00337F4D">
              <w:rPr>
                <w:rStyle w:val="a6"/>
                <w:rFonts w:ascii="Times New Roman" w:hAnsi="Times New Roman" w:cs="Times New Roman"/>
                <w:noProof/>
                <w:sz w:val="28"/>
                <w:szCs w:val="28"/>
                <w:lang w:val="kk-KZ"/>
              </w:rPr>
              <w:t>1. 3 Описание информационных потоков предприятия</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_Toc127443279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7</w:t>
            </w:r>
            <w:r w:rsidR="00520EBD" w:rsidRPr="00337F4D">
              <w:rPr>
                <w:rFonts w:ascii="Times New Roman" w:hAnsi="Times New Roman" w:cs="Times New Roman"/>
                <w:noProof/>
                <w:webHidden/>
                <w:sz w:val="28"/>
                <w:szCs w:val="28"/>
              </w:rPr>
              <w:fldChar w:fldCharType="end"/>
            </w:r>
          </w:hyperlink>
        </w:p>
        <w:p w14:paraId="5CFAF8D8" w14:textId="173CEAC1" w:rsidR="00520EBD" w:rsidRPr="00337F4D" w:rsidRDefault="00195D89">
          <w:pPr>
            <w:pStyle w:val="11"/>
            <w:rPr>
              <w:rFonts w:ascii="Times New Roman" w:eastAsiaTheme="minorEastAsia" w:hAnsi="Times New Roman" w:cs="Times New Roman"/>
              <w:noProof/>
              <w:sz w:val="28"/>
              <w:szCs w:val="28"/>
              <w:lang w:eastAsia="ru-RU"/>
            </w:rPr>
          </w:pPr>
          <w:hyperlink w:anchor="_Toc127443280" w:history="1">
            <w:r w:rsidR="00520EBD" w:rsidRPr="00337F4D">
              <w:rPr>
                <w:rStyle w:val="a6"/>
                <w:rFonts w:ascii="Times New Roman" w:hAnsi="Times New Roman" w:cs="Times New Roman"/>
                <w:noProof/>
                <w:sz w:val="28"/>
                <w:szCs w:val="28"/>
              </w:rPr>
              <w:t>1.4 Описание процесса управления информационными сервисами</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_Toc127443280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11</w:t>
            </w:r>
            <w:r w:rsidR="00520EBD" w:rsidRPr="00337F4D">
              <w:rPr>
                <w:rFonts w:ascii="Times New Roman" w:hAnsi="Times New Roman" w:cs="Times New Roman"/>
                <w:noProof/>
                <w:webHidden/>
                <w:sz w:val="28"/>
                <w:szCs w:val="28"/>
              </w:rPr>
              <w:fldChar w:fldCharType="end"/>
            </w:r>
          </w:hyperlink>
        </w:p>
        <w:p w14:paraId="232969B6" w14:textId="359515A3" w:rsidR="00520EBD" w:rsidRPr="00337F4D" w:rsidRDefault="00195D89">
          <w:pPr>
            <w:pStyle w:val="11"/>
            <w:rPr>
              <w:rFonts w:ascii="Times New Roman" w:eastAsiaTheme="minorEastAsia" w:hAnsi="Times New Roman" w:cs="Times New Roman"/>
              <w:noProof/>
              <w:sz w:val="28"/>
              <w:szCs w:val="28"/>
              <w:lang w:eastAsia="ru-RU"/>
            </w:rPr>
          </w:pPr>
          <w:hyperlink w:anchor="_Toc127443281" w:history="1">
            <w:r w:rsidR="00520EBD" w:rsidRPr="00337F4D">
              <w:rPr>
                <w:rStyle w:val="a6"/>
                <w:rFonts w:ascii="Times New Roman" w:hAnsi="Times New Roman" w:cs="Times New Roman"/>
                <w:noProof/>
                <w:sz w:val="28"/>
                <w:szCs w:val="28"/>
              </w:rPr>
              <w:t>1.5 Описание модели IT-инфраструктуры для предприятия</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_Toc127443281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13</w:t>
            </w:r>
            <w:r w:rsidR="00520EBD" w:rsidRPr="00337F4D">
              <w:rPr>
                <w:rFonts w:ascii="Times New Roman" w:hAnsi="Times New Roman" w:cs="Times New Roman"/>
                <w:noProof/>
                <w:webHidden/>
                <w:sz w:val="28"/>
                <w:szCs w:val="28"/>
              </w:rPr>
              <w:fldChar w:fldCharType="end"/>
            </w:r>
          </w:hyperlink>
        </w:p>
        <w:p w14:paraId="06C92C89" w14:textId="790DC19A" w:rsidR="00520EBD" w:rsidRPr="00337F4D" w:rsidRDefault="00195D89">
          <w:pPr>
            <w:pStyle w:val="11"/>
            <w:rPr>
              <w:rFonts w:ascii="Times New Roman" w:eastAsiaTheme="minorEastAsia" w:hAnsi="Times New Roman" w:cs="Times New Roman"/>
              <w:noProof/>
              <w:sz w:val="28"/>
              <w:szCs w:val="28"/>
              <w:lang w:eastAsia="ru-RU"/>
            </w:rPr>
          </w:pPr>
          <w:hyperlink w:anchor="_Toc127443282" w:history="1">
            <w:r w:rsidR="00520EBD" w:rsidRPr="00337F4D">
              <w:rPr>
                <w:rStyle w:val="a6"/>
                <w:rFonts w:ascii="Times New Roman" w:hAnsi="Times New Roman" w:cs="Times New Roman"/>
                <w:noProof/>
                <w:sz w:val="28"/>
                <w:szCs w:val="28"/>
              </w:rPr>
              <w:t>1.6 Описание систем автоматизации различных классов</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_Toc127443282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15</w:t>
            </w:r>
            <w:r w:rsidR="00520EBD" w:rsidRPr="00337F4D">
              <w:rPr>
                <w:rFonts w:ascii="Times New Roman" w:hAnsi="Times New Roman" w:cs="Times New Roman"/>
                <w:noProof/>
                <w:webHidden/>
                <w:sz w:val="28"/>
                <w:szCs w:val="28"/>
              </w:rPr>
              <w:fldChar w:fldCharType="end"/>
            </w:r>
          </w:hyperlink>
        </w:p>
        <w:p w14:paraId="6EBE26D5" w14:textId="473787A9" w:rsidR="00520EBD" w:rsidRPr="00337F4D" w:rsidRDefault="00195D89">
          <w:pPr>
            <w:pStyle w:val="11"/>
            <w:rPr>
              <w:rFonts w:ascii="Times New Roman" w:eastAsiaTheme="minorEastAsia" w:hAnsi="Times New Roman" w:cs="Times New Roman"/>
              <w:noProof/>
              <w:sz w:val="28"/>
              <w:szCs w:val="28"/>
              <w:lang w:eastAsia="ru-RU"/>
            </w:rPr>
          </w:pPr>
          <w:hyperlink w:anchor="_Toc127443283" w:history="1">
            <w:r w:rsidR="00520EBD" w:rsidRPr="00337F4D">
              <w:rPr>
                <w:rStyle w:val="a6"/>
                <w:rFonts w:ascii="Times New Roman" w:hAnsi="Times New Roman" w:cs="Times New Roman"/>
                <w:noProof/>
                <w:sz w:val="28"/>
                <w:szCs w:val="28"/>
              </w:rPr>
              <w:t>1.7 Описание плана управления рисками проекта автоматизации компании</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_Toc127443283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16</w:t>
            </w:r>
            <w:r w:rsidR="00520EBD" w:rsidRPr="00337F4D">
              <w:rPr>
                <w:rFonts w:ascii="Times New Roman" w:hAnsi="Times New Roman" w:cs="Times New Roman"/>
                <w:noProof/>
                <w:webHidden/>
                <w:sz w:val="28"/>
                <w:szCs w:val="28"/>
              </w:rPr>
              <w:fldChar w:fldCharType="end"/>
            </w:r>
          </w:hyperlink>
        </w:p>
        <w:p w14:paraId="0FE4B9E2" w14:textId="1C34648D" w:rsidR="00520EBD" w:rsidRPr="00337F4D" w:rsidRDefault="00195D89">
          <w:pPr>
            <w:pStyle w:val="11"/>
            <w:rPr>
              <w:rFonts w:ascii="Times New Roman" w:eastAsiaTheme="minorEastAsia" w:hAnsi="Times New Roman" w:cs="Times New Roman"/>
              <w:noProof/>
              <w:sz w:val="28"/>
              <w:szCs w:val="28"/>
              <w:lang w:eastAsia="ru-RU"/>
            </w:rPr>
          </w:pPr>
          <w:hyperlink w:anchor="_Toc127443284" w:history="1">
            <w:r w:rsidR="00520EBD" w:rsidRPr="00337F4D">
              <w:rPr>
                <w:rStyle w:val="a6"/>
                <w:rFonts w:ascii="Times New Roman" w:hAnsi="Times New Roman" w:cs="Times New Roman"/>
                <w:noProof/>
                <w:sz w:val="28"/>
                <w:szCs w:val="28"/>
              </w:rPr>
              <w:t>1.8 Описание стратегии автоматизации предприятий и способы приобретения информационных систем</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_Toc127443284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18</w:t>
            </w:r>
            <w:r w:rsidR="00520EBD" w:rsidRPr="00337F4D">
              <w:rPr>
                <w:rFonts w:ascii="Times New Roman" w:hAnsi="Times New Roman" w:cs="Times New Roman"/>
                <w:noProof/>
                <w:webHidden/>
                <w:sz w:val="28"/>
                <w:szCs w:val="28"/>
              </w:rPr>
              <w:fldChar w:fldCharType="end"/>
            </w:r>
          </w:hyperlink>
        </w:p>
        <w:p w14:paraId="54BBDA5C" w14:textId="20CAA780" w:rsidR="00520EBD" w:rsidRPr="00337F4D" w:rsidRDefault="00195D89">
          <w:pPr>
            <w:pStyle w:val="11"/>
            <w:rPr>
              <w:rFonts w:ascii="Times New Roman" w:eastAsiaTheme="minorEastAsia" w:hAnsi="Times New Roman" w:cs="Times New Roman"/>
              <w:noProof/>
              <w:sz w:val="28"/>
              <w:szCs w:val="28"/>
              <w:lang w:eastAsia="ru-RU"/>
            </w:rPr>
          </w:pPr>
          <w:hyperlink w:anchor="_Toc127443285" w:history="1">
            <w:r w:rsidR="00520EBD" w:rsidRPr="00337F4D">
              <w:rPr>
                <w:rStyle w:val="a6"/>
                <w:rFonts w:ascii="Times New Roman" w:hAnsi="Times New Roman" w:cs="Times New Roman"/>
                <w:noProof/>
                <w:sz w:val="28"/>
                <w:szCs w:val="28"/>
              </w:rPr>
              <w:t>2 Выполнение индивидуального задания</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_Toc127443285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19</w:t>
            </w:r>
            <w:r w:rsidR="00520EBD" w:rsidRPr="00337F4D">
              <w:rPr>
                <w:rFonts w:ascii="Times New Roman" w:hAnsi="Times New Roman" w:cs="Times New Roman"/>
                <w:noProof/>
                <w:webHidden/>
                <w:sz w:val="28"/>
                <w:szCs w:val="28"/>
              </w:rPr>
              <w:fldChar w:fldCharType="end"/>
            </w:r>
          </w:hyperlink>
        </w:p>
        <w:p w14:paraId="45B4CB4C" w14:textId="0309AB8B" w:rsidR="00520EBD" w:rsidRPr="00337F4D" w:rsidRDefault="00195D89">
          <w:pPr>
            <w:pStyle w:val="11"/>
            <w:rPr>
              <w:rFonts w:ascii="Times New Roman" w:eastAsiaTheme="minorEastAsia" w:hAnsi="Times New Roman" w:cs="Times New Roman"/>
              <w:noProof/>
              <w:sz w:val="28"/>
              <w:szCs w:val="28"/>
              <w:lang w:eastAsia="ru-RU"/>
            </w:rPr>
          </w:pPr>
          <w:hyperlink w:anchor="_Toc127443286" w:history="1">
            <w:r w:rsidR="00520EBD" w:rsidRPr="00337F4D">
              <w:rPr>
                <w:rStyle w:val="a6"/>
                <w:rFonts w:ascii="Times New Roman" w:hAnsi="Times New Roman" w:cs="Times New Roman"/>
                <w:noProof/>
                <w:sz w:val="28"/>
                <w:szCs w:val="28"/>
              </w:rPr>
              <w:t>Заключение</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_Toc127443286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21</w:t>
            </w:r>
            <w:r w:rsidR="00520EBD" w:rsidRPr="00337F4D">
              <w:rPr>
                <w:rFonts w:ascii="Times New Roman" w:hAnsi="Times New Roman" w:cs="Times New Roman"/>
                <w:noProof/>
                <w:webHidden/>
                <w:sz w:val="28"/>
                <w:szCs w:val="28"/>
              </w:rPr>
              <w:fldChar w:fldCharType="end"/>
            </w:r>
          </w:hyperlink>
        </w:p>
        <w:p w14:paraId="43E7EE36" w14:textId="3A870780" w:rsidR="00520EBD" w:rsidRPr="00337F4D" w:rsidRDefault="00195D89">
          <w:pPr>
            <w:pStyle w:val="11"/>
            <w:rPr>
              <w:rFonts w:ascii="Times New Roman" w:eastAsiaTheme="minorEastAsia" w:hAnsi="Times New Roman" w:cs="Times New Roman"/>
              <w:noProof/>
              <w:sz w:val="28"/>
              <w:szCs w:val="28"/>
              <w:lang w:eastAsia="ru-RU"/>
            </w:rPr>
          </w:pPr>
          <w:hyperlink w:anchor="_Toc127443287" w:history="1">
            <w:r w:rsidR="00520EBD" w:rsidRPr="00337F4D">
              <w:rPr>
                <w:rStyle w:val="a6"/>
                <w:rFonts w:ascii="Times New Roman" w:hAnsi="Times New Roman" w:cs="Times New Roman"/>
                <w:noProof/>
                <w:sz w:val="28"/>
                <w:szCs w:val="28"/>
              </w:rPr>
              <w:t>Список использованной литературы</w:t>
            </w:r>
            <w:r w:rsidR="00520EBD" w:rsidRPr="00337F4D">
              <w:rPr>
                <w:rFonts w:ascii="Times New Roman" w:hAnsi="Times New Roman" w:cs="Times New Roman"/>
                <w:noProof/>
                <w:webHidden/>
                <w:sz w:val="28"/>
                <w:szCs w:val="28"/>
              </w:rPr>
              <w:tab/>
            </w:r>
            <w:r w:rsidR="00520EBD" w:rsidRPr="00337F4D">
              <w:rPr>
                <w:rFonts w:ascii="Times New Roman" w:hAnsi="Times New Roman" w:cs="Times New Roman"/>
                <w:noProof/>
                <w:webHidden/>
                <w:sz w:val="28"/>
                <w:szCs w:val="28"/>
              </w:rPr>
              <w:fldChar w:fldCharType="begin"/>
            </w:r>
            <w:r w:rsidR="00520EBD" w:rsidRPr="00337F4D">
              <w:rPr>
                <w:rFonts w:ascii="Times New Roman" w:hAnsi="Times New Roman" w:cs="Times New Roman"/>
                <w:noProof/>
                <w:webHidden/>
                <w:sz w:val="28"/>
                <w:szCs w:val="28"/>
              </w:rPr>
              <w:instrText xml:space="preserve"> PAGEREF _Toc127443287 \h </w:instrText>
            </w:r>
            <w:r w:rsidR="00520EBD" w:rsidRPr="00337F4D">
              <w:rPr>
                <w:rFonts w:ascii="Times New Roman" w:hAnsi="Times New Roman" w:cs="Times New Roman"/>
                <w:noProof/>
                <w:webHidden/>
                <w:sz w:val="28"/>
                <w:szCs w:val="28"/>
              </w:rPr>
            </w:r>
            <w:r w:rsidR="00520EBD" w:rsidRPr="00337F4D">
              <w:rPr>
                <w:rFonts w:ascii="Times New Roman" w:hAnsi="Times New Roman" w:cs="Times New Roman"/>
                <w:noProof/>
                <w:webHidden/>
                <w:sz w:val="28"/>
                <w:szCs w:val="28"/>
              </w:rPr>
              <w:fldChar w:fldCharType="separate"/>
            </w:r>
            <w:r w:rsidR="00520EBD" w:rsidRPr="00337F4D">
              <w:rPr>
                <w:rFonts w:ascii="Times New Roman" w:hAnsi="Times New Roman" w:cs="Times New Roman"/>
                <w:noProof/>
                <w:webHidden/>
                <w:sz w:val="28"/>
                <w:szCs w:val="28"/>
              </w:rPr>
              <w:t>22</w:t>
            </w:r>
            <w:r w:rsidR="00520EBD" w:rsidRPr="00337F4D">
              <w:rPr>
                <w:rFonts w:ascii="Times New Roman" w:hAnsi="Times New Roman" w:cs="Times New Roman"/>
                <w:noProof/>
                <w:webHidden/>
                <w:sz w:val="28"/>
                <w:szCs w:val="28"/>
              </w:rPr>
              <w:fldChar w:fldCharType="end"/>
            </w:r>
          </w:hyperlink>
        </w:p>
        <w:p w14:paraId="1348E586" w14:textId="33AA7206" w:rsidR="00520EBD" w:rsidRPr="00337F4D" w:rsidRDefault="00520EBD" w:rsidP="00520EBD">
          <w:pPr>
            <w:spacing w:line="240" w:lineRule="auto"/>
            <w:rPr>
              <w:rFonts w:ascii="Times New Roman" w:hAnsi="Times New Roman" w:cs="Times New Roman"/>
              <w:sz w:val="28"/>
              <w:szCs w:val="28"/>
            </w:rPr>
          </w:pPr>
          <w:r w:rsidRPr="00337F4D">
            <w:rPr>
              <w:rFonts w:ascii="Times New Roman" w:hAnsi="Times New Roman" w:cs="Times New Roman"/>
              <w:b/>
              <w:bCs/>
              <w:sz w:val="28"/>
              <w:szCs w:val="28"/>
            </w:rPr>
            <w:fldChar w:fldCharType="end"/>
          </w:r>
        </w:p>
      </w:sdtContent>
    </w:sdt>
    <w:p w14:paraId="678F215B" w14:textId="77777777" w:rsidR="00E62E95" w:rsidRPr="00337F4D" w:rsidRDefault="00E62E95" w:rsidP="00520EBD">
      <w:pPr>
        <w:spacing w:after="0" w:line="240" w:lineRule="auto"/>
        <w:ind w:left="1134" w:firstLine="709"/>
        <w:rPr>
          <w:rFonts w:ascii="Times New Roman" w:hAnsi="Times New Roman" w:cs="Times New Roman"/>
          <w:b/>
          <w:sz w:val="28"/>
          <w:szCs w:val="28"/>
        </w:rPr>
      </w:pPr>
    </w:p>
    <w:p w14:paraId="789D96B1" w14:textId="3A2893A1" w:rsidR="00F063E1" w:rsidRPr="00337F4D" w:rsidRDefault="00F063E1" w:rsidP="00520EBD">
      <w:pPr>
        <w:pStyle w:val="a9"/>
        <w:tabs>
          <w:tab w:val="left" w:pos="1134"/>
        </w:tabs>
        <w:spacing w:after="0" w:line="240" w:lineRule="auto"/>
        <w:ind w:left="1134" w:firstLine="709"/>
        <w:jc w:val="both"/>
        <w:rPr>
          <w:rFonts w:ascii="Times New Roman" w:hAnsi="Times New Roman" w:cs="Times New Roman"/>
          <w:sz w:val="28"/>
          <w:szCs w:val="28"/>
        </w:rPr>
      </w:pPr>
      <w:r w:rsidRPr="00337F4D">
        <w:rPr>
          <w:rFonts w:ascii="Times New Roman" w:hAnsi="Times New Roman" w:cs="Times New Roman"/>
          <w:sz w:val="28"/>
          <w:szCs w:val="28"/>
        </w:rPr>
        <w:br w:type="page"/>
      </w:r>
    </w:p>
    <w:p w14:paraId="50AAF36B" w14:textId="1F9920F3" w:rsidR="005E0CA9" w:rsidRPr="00337F4D" w:rsidRDefault="005E0CA9" w:rsidP="00520EBD">
      <w:pPr>
        <w:pStyle w:val="1"/>
        <w:spacing w:line="240" w:lineRule="auto"/>
        <w:ind w:firstLine="709"/>
        <w:rPr>
          <w:rFonts w:cs="Times New Roman"/>
        </w:rPr>
      </w:pPr>
      <w:bookmarkStart w:id="0" w:name="_Toc127443275"/>
      <w:r w:rsidRPr="00337F4D">
        <w:rPr>
          <w:rFonts w:cs="Times New Roman"/>
        </w:rPr>
        <w:lastRenderedPageBreak/>
        <w:t>Введение</w:t>
      </w:r>
      <w:bookmarkEnd w:id="0"/>
    </w:p>
    <w:p w14:paraId="5091C578" w14:textId="77777777" w:rsidR="00AF1BDC" w:rsidRPr="00337F4D" w:rsidRDefault="00AF1BDC" w:rsidP="00520EBD">
      <w:pPr>
        <w:tabs>
          <w:tab w:val="left" w:pos="8430"/>
        </w:tabs>
        <w:spacing w:after="0" w:line="240" w:lineRule="auto"/>
        <w:ind w:firstLine="709"/>
        <w:jc w:val="both"/>
        <w:rPr>
          <w:rFonts w:ascii="Times New Roman" w:hAnsi="Times New Roman" w:cs="Times New Roman"/>
          <w:b/>
          <w:sz w:val="28"/>
          <w:szCs w:val="28"/>
        </w:rPr>
      </w:pPr>
    </w:p>
    <w:p w14:paraId="49493819" w14:textId="33802D28" w:rsidR="007105AE" w:rsidRPr="00337F4D" w:rsidRDefault="007105AE"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Производственная практика </w:t>
      </w:r>
      <w:r w:rsidR="00E936A1" w:rsidRPr="00337F4D">
        <w:rPr>
          <w:rFonts w:ascii="Times New Roman" w:hAnsi="Times New Roman" w:cs="Times New Roman"/>
          <w:sz w:val="28"/>
          <w:szCs w:val="28"/>
        </w:rPr>
        <w:t>— это</w:t>
      </w:r>
      <w:r w:rsidRPr="00337F4D">
        <w:rPr>
          <w:rFonts w:ascii="Times New Roman" w:hAnsi="Times New Roman" w:cs="Times New Roman"/>
          <w:sz w:val="28"/>
          <w:szCs w:val="28"/>
        </w:rPr>
        <w:t xml:space="preserve"> форма учебных занятий в организациях (предприятиях) различных форм собственности и организационно-правовых форм.</w:t>
      </w:r>
    </w:p>
    <w:p w14:paraId="18F9E3F6" w14:textId="77777777" w:rsidR="002E181D" w:rsidRPr="00337F4D" w:rsidRDefault="002E181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w:t>
      </w:r>
    </w:p>
    <w:p w14:paraId="45AB15C8" w14:textId="697AEFB0" w:rsidR="007105AE" w:rsidRPr="00337F4D" w:rsidRDefault="007028DF"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С </w:t>
      </w:r>
      <w:r w:rsidR="00E07E98" w:rsidRPr="00337F4D">
        <w:rPr>
          <w:rFonts w:ascii="Times New Roman" w:hAnsi="Times New Roman" w:cs="Times New Roman"/>
          <w:sz w:val="28"/>
          <w:szCs w:val="28"/>
        </w:rPr>
        <w:t>16</w:t>
      </w:r>
      <w:r w:rsidR="002044C6" w:rsidRPr="00337F4D">
        <w:rPr>
          <w:rFonts w:ascii="Times New Roman" w:hAnsi="Times New Roman" w:cs="Times New Roman"/>
          <w:sz w:val="28"/>
          <w:szCs w:val="28"/>
        </w:rPr>
        <w:t xml:space="preserve"> </w:t>
      </w:r>
      <w:r w:rsidR="00E07E98" w:rsidRPr="00337F4D">
        <w:rPr>
          <w:rFonts w:ascii="Times New Roman" w:hAnsi="Times New Roman" w:cs="Times New Roman"/>
          <w:sz w:val="28"/>
          <w:szCs w:val="28"/>
        </w:rPr>
        <w:t>января</w:t>
      </w:r>
      <w:r w:rsidR="002044C6" w:rsidRPr="00337F4D">
        <w:rPr>
          <w:rFonts w:ascii="Times New Roman" w:hAnsi="Times New Roman" w:cs="Times New Roman"/>
          <w:sz w:val="28"/>
          <w:szCs w:val="28"/>
        </w:rPr>
        <w:t xml:space="preserve"> по </w:t>
      </w:r>
      <w:r w:rsidR="00AF1BDC" w:rsidRPr="00337F4D">
        <w:rPr>
          <w:rFonts w:ascii="Times New Roman" w:hAnsi="Times New Roman" w:cs="Times New Roman"/>
          <w:sz w:val="28"/>
          <w:szCs w:val="28"/>
        </w:rPr>
        <w:t>25</w:t>
      </w:r>
      <w:r w:rsidR="002044C6" w:rsidRPr="00337F4D">
        <w:rPr>
          <w:rFonts w:ascii="Times New Roman" w:hAnsi="Times New Roman" w:cs="Times New Roman"/>
          <w:sz w:val="28"/>
          <w:szCs w:val="28"/>
        </w:rPr>
        <w:t xml:space="preserve"> </w:t>
      </w:r>
      <w:r w:rsidR="00E07E98" w:rsidRPr="00337F4D">
        <w:rPr>
          <w:rFonts w:ascii="Times New Roman" w:hAnsi="Times New Roman" w:cs="Times New Roman"/>
          <w:sz w:val="28"/>
          <w:szCs w:val="28"/>
        </w:rPr>
        <w:t>февраля</w:t>
      </w:r>
      <w:r w:rsidRPr="00337F4D">
        <w:rPr>
          <w:rFonts w:ascii="Times New Roman" w:hAnsi="Times New Roman" w:cs="Times New Roman"/>
          <w:sz w:val="28"/>
          <w:szCs w:val="28"/>
        </w:rPr>
        <w:t xml:space="preserve"> </w:t>
      </w:r>
      <w:r w:rsidR="00E07E98" w:rsidRPr="00337F4D">
        <w:rPr>
          <w:rFonts w:ascii="Times New Roman" w:hAnsi="Times New Roman" w:cs="Times New Roman"/>
          <w:sz w:val="28"/>
          <w:szCs w:val="28"/>
        </w:rPr>
        <w:t>2023</w:t>
      </w:r>
      <w:r w:rsidR="007105AE" w:rsidRPr="00337F4D">
        <w:rPr>
          <w:rFonts w:ascii="Times New Roman" w:hAnsi="Times New Roman" w:cs="Times New Roman"/>
          <w:sz w:val="28"/>
          <w:szCs w:val="28"/>
        </w:rPr>
        <w:t xml:space="preserve"> года я проходил производственную практику в </w:t>
      </w:r>
      <w:r w:rsidR="007105AE" w:rsidRPr="00337F4D">
        <w:rPr>
          <w:rFonts w:ascii="Times New Roman" w:hAnsi="Times New Roman" w:cs="Times New Roman"/>
          <w:sz w:val="28"/>
          <w:szCs w:val="28"/>
          <w:lang w:val="en-US"/>
        </w:rPr>
        <w:t>IT</w:t>
      </w:r>
      <w:r w:rsidR="007105AE" w:rsidRPr="00337F4D">
        <w:rPr>
          <w:rFonts w:ascii="Times New Roman" w:hAnsi="Times New Roman" w:cs="Times New Roman"/>
          <w:sz w:val="28"/>
          <w:szCs w:val="28"/>
        </w:rPr>
        <w:t xml:space="preserve">-компании </w:t>
      </w:r>
      <w:r w:rsidR="00AF1BDC" w:rsidRPr="00337F4D">
        <w:rPr>
          <w:rFonts w:ascii="Times New Roman" w:hAnsi="Times New Roman" w:cs="Times New Roman"/>
          <w:sz w:val="28"/>
          <w:szCs w:val="28"/>
        </w:rPr>
        <w:t>ТОО «Holding Samgau»</w:t>
      </w:r>
      <w:r w:rsidRPr="00337F4D">
        <w:rPr>
          <w:rFonts w:ascii="Times New Roman" w:hAnsi="Times New Roman" w:cs="Times New Roman"/>
          <w:sz w:val="28"/>
          <w:szCs w:val="28"/>
        </w:rPr>
        <w:t>, расположенной</w:t>
      </w:r>
      <w:r w:rsidR="007105AE" w:rsidRPr="00337F4D">
        <w:rPr>
          <w:rFonts w:ascii="Times New Roman" w:hAnsi="Times New Roman" w:cs="Times New Roman"/>
          <w:sz w:val="28"/>
          <w:szCs w:val="28"/>
        </w:rPr>
        <w:t xml:space="preserve"> по адресу: г. Нур-Султан ул. </w:t>
      </w:r>
      <w:r w:rsidR="002044C6" w:rsidRPr="00337F4D">
        <w:rPr>
          <w:rFonts w:ascii="Times New Roman" w:hAnsi="Times New Roman" w:cs="Times New Roman"/>
          <w:sz w:val="28"/>
          <w:szCs w:val="28"/>
        </w:rPr>
        <w:t>К</w:t>
      </w:r>
      <w:r w:rsidR="00804035" w:rsidRPr="00337F4D">
        <w:rPr>
          <w:rFonts w:ascii="Times New Roman" w:hAnsi="Times New Roman" w:cs="Times New Roman"/>
          <w:sz w:val="28"/>
          <w:szCs w:val="28"/>
        </w:rPr>
        <w:t>онаева 12/1.</w:t>
      </w:r>
    </w:p>
    <w:p w14:paraId="7F391D21" w14:textId="44487B76" w:rsidR="005E0CA9" w:rsidRPr="00337F4D" w:rsidRDefault="005E0CA9"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Цель прохождения производственной практики состояла в </w:t>
      </w:r>
      <w:r w:rsidR="006C4F3B" w:rsidRPr="00337F4D">
        <w:rPr>
          <w:rFonts w:ascii="Times New Roman" w:hAnsi="Times New Roman" w:cs="Times New Roman"/>
          <w:sz w:val="28"/>
          <w:szCs w:val="28"/>
        </w:rPr>
        <w:t xml:space="preserve">развитии профессиональных компетенций в области </w:t>
      </w:r>
      <w:r w:rsidR="00804035" w:rsidRPr="00337F4D">
        <w:rPr>
          <w:rFonts w:ascii="Times New Roman" w:hAnsi="Times New Roman" w:cs="Times New Roman"/>
          <w:sz w:val="28"/>
          <w:szCs w:val="28"/>
        </w:rPr>
        <w:t>построения коммерческих информационных систем.</w:t>
      </w:r>
    </w:p>
    <w:p w14:paraId="4D1F6888" w14:textId="77777777" w:rsidR="00755084" w:rsidRPr="00337F4D" w:rsidRDefault="00755084"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Для достижения цели были поставлены следующие задачи:</w:t>
      </w:r>
    </w:p>
    <w:p w14:paraId="6004BA83" w14:textId="77777777" w:rsidR="00804035" w:rsidRPr="00337F4D" w:rsidRDefault="00804035"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Знакомство с предприятием. Описание ИТ-инфраструктуры организации.</w:t>
      </w:r>
    </w:p>
    <w:p w14:paraId="3074129A" w14:textId="77777777" w:rsidR="00804035" w:rsidRPr="00337F4D" w:rsidRDefault="00804035"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Описание информационных потоков предприятия.</w:t>
      </w:r>
    </w:p>
    <w:p w14:paraId="6FFA5DB5" w14:textId="55BBBAA7" w:rsidR="00804035" w:rsidRPr="00337F4D" w:rsidRDefault="009E1476"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Описание процесса у</w:t>
      </w:r>
      <w:r w:rsidR="00804035" w:rsidRPr="00337F4D">
        <w:rPr>
          <w:rFonts w:ascii="Times New Roman" w:hAnsi="Times New Roman" w:cs="Times New Roman"/>
          <w:sz w:val="28"/>
          <w:szCs w:val="28"/>
        </w:rPr>
        <w:t>правлени</w:t>
      </w:r>
      <w:r w:rsidRPr="00337F4D">
        <w:rPr>
          <w:rFonts w:ascii="Times New Roman" w:hAnsi="Times New Roman" w:cs="Times New Roman"/>
          <w:sz w:val="28"/>
          <w:szCs w:val="28"/>
        </w:rPr>
        <w:t>я</w:t>
      </w:r>
      <w:r w:rsidR="00804035" w:rsidRPr="00337F4D">
        <w:rPr>
          <w:rFonts w:ascii="Times New Roman" w:hAnsi="Times New Roman" w:cs="Times New Roman"/>
          <w:sz w:val="28"/>
          <w:szCs w:val="28"/>
        </w:rPr>
        <w:t xml:space="preserve"> информационными сервисами.</w:t>
      </w:r>
    </w:p>
    <w:p w14:paraId="72E9D8B2" w14:textId="286B5898" w:rsidR="00804035" w:rsidRPr="00337F4D" w:rsidRDefault="009E1476"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Описание </w:t>
      </w:r>
      <w:r w:rsidR="00804035" w:rsidRPr="00337F4D">
        <w:rPr>
          <w:rFonts w:ascii="Times New Roman" w:hAnsi="Times New Roman" w:cs="Times New Roman"/>
          <w:sz w:val="28"/>
          <w:szCs w:val="28"/>
        </w:rPr>
        <w:t>модели IT-инфраструктуры для предприятия.</w:t>
      </w:r>
    </w:p>
    <w:p w14:paraId="5E9A53C7" w14:textId="401A3E23" w:rsidR="00804035" w:rsidRPr="00337F4D" w:rsidRDefault="009E1476"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Описание</w:t>
      </w:r>
      <w:r w:rsidR="00804035" w:rsidRPr="00337F4D">
        <w:rPr>
          <w:rFonts w:ascii="Times New Roman" w:hAnsi="Times New Roman" w:cs="Times New Roman"/>
          <w:sz w:val="28"/>
          <w:szCs w:val="28"/>
        </w:rPr>
        <w:t xml:space="preserve"> систем автоматизации различных классов.</w:t>
      </w:r>
    </w:p>
    <w:p w14:paraId="618CE809" w14:textId="6917BA23" w:rsidR="00804035" w:rsidRPr="00337F4D" w:rsidRDefault="009E1476"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Описание</w:t>
      </w:r>
      <w:r w:rsidR="00804035" w:rsidRPr="00337F4D">
        <w:rPr>
          <w:rFonts w:ascii="Times New Roman" w:hAnsi="Times New Roman" w:cs="Times New Roman"/>
          <w:sz w:val="28"/>
          <w:szCs w:val="28"/>
        </w:rPr>
        <w:t xml:space="preserve"> плана управления рисками проекта автоматизации компании.</w:t>
      </w:r>
    </w:p>
    <w:p w14:paraId="30119867" w14:textId="470C2A51" w:rsidR="007028DF" w:rsidRPr="00337F4D" w:rsidRDefault="009E1476" w:rsidP="00520EBD">
      <w:pPr>
        <w:pStyle w:val="a9"/>
        <w:numPr>
          <w:ilvl w:val="0"/>
          <w:numId w:val="15"/>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Описание с</w:t>
      </w:r>
      <w:r w:rsidR="00804035" w:rsidRPr="00337F4D">
        <w:rPr>
          <w:rFonts w:ascii="Times New Roman" w:hAnsi="Times New Roman" w:cs="Times New Roman"/>
          <w:sz w:val="28"/>
          <w:szCs w:val="28"/>
        </w:rPr>
        <w:t>тратегии автоматизации предприятий и способы приобретения информационных систем.</w:t>
      </w:r>
      <w:r w:rsidR="00DF477A" w:rsidRPr="00337F4D">
        <w:rPr>
          <w:rFonts w:ascii="Times New Roman" w:hAnsi="Times New Roman" w:cs="Times New Roman"/>
          <w:sz w:val="28"/>
          <w:szCs w:val="28"/>
        </w:rPr>
        <w:t xml:space="preserve"> </w:t>
      </w:r>
      <w:r w:rsidR="00681531" w:rsidRPr="00337F4D">
        <w:rPr>
          <w:rFonts w:ascii="Times New Roman" w:hAnsi="Times New Roman" w:cs="Times New Roman"/>
          <w:sz w:val="28"/>
          <w:szCs w:val="28"/>
        </w:rPr>
        <w:br w:type="page"/>
      </w:r>
    </w:p>
    <w:p w14:paraId="72395762" w14:textId="7D2B6265" w:rsidR="00F0121D" w:rsidRPr="00337F4D" w:rsidRDefault="00F0121D" w:rsidP="00520EBD">
      <w:pPr>
        <w:pStyle w:val="1"/>
        <w:spacing w:line="240" w:lineRule="auto"/>
        <w:ind w:firstLine="709"/>
        <w:rPr>
          <w:rFonts w:cs="Times New Roman"/>
          <w:lang w:val="kk-KZ"/>
        </w:rPr>
      </w:pPr>
      <w:bookmarkStart w:id="1" w:name="_Toc127443276"/>
      <w:r w:rsidRPr="00337F4D">
        <w:rPr>
          <w:rFonts w:cs="Times New Roman"/>
          <w:lang w:val="kk-KZ"/>
        </w:rPr>
        <w:lastRenderedPageBreak/>
        <w:t>1</w:t>
      </w:r>
      <w:r w:rsidR="00926B08" w:rsidRPr="00337F4D">
        <w:rPr>
          <w:rFonts w:cs="Times New Roman"/>
          <w:lang w:val="kk-KZ"/>
        </w:rPr>
        <w:t xml:space="preserve"> </w:t>
      </w:r>
      <w:r w:rsidR="000062B8" w:rsidRPr="00337F4D">
        <w:rPr>
          <w:rFonts w:cs="Times New Roman"/>
          <w:lang w:val="kk-KZ"/>
        </w:rPr>
        <w:t>Знакомство с предприятием</w:t>
      </w:r>
      <w:bookmarkEnd w:id="1"/>
    </w:p>
    <w:p w14:paraId="046ABBEC" w14:textId="77777777" w:rsidR="00520EBD" w:rsidRPr="00337F4D" w:rsidRDefault="00520EBD" w:rsidP="00520EBD">
      <w:pPr>
        <w:spacing w:after="0" w:line="240" w:lineRule="auto"/>
        <w:ind w:firstLine="709"/>
        <w:rPr>
          <w:rFonts w:ascii="Times New Roman" w:hAnsi="Times New Roman" w:cs="Times New Roman"/>
          <w:sz w:val="28"/>
          <w:szCs w:val="28"/>
          <w:lang w:val="kk-KZ"/>
        </w:rPr>
      </w:pPr>
    </w:p>
    <w:p w14:paraId="3BC03206" w14:textId="3456D578" w:rsidR="00926B08" w:rsidRPr="00337F4D" w:rsidRDefault="00926B08" w:rsidP="00520EBD">
      <w:pPr>
        <w:pStyle w:val="1"/>
        <w:spacing w:line="240" w:lineRule="auto"/>
        <w:ind w:firstLine="709"/>
        <w:rPr>
          <w:rFonts w:cs="Times New Roman"/>
        </w:rPr>
      </w:pPr>
      <w:bookmarkStart w:id="2" w:name="_Toc127443277"/>
      <w:r w:rsidRPr="00337F4D">
        <w:rPr>
          <w:rFonts w:cs="Times New Roman"/>
        </w:rPr>
        <w:t>1.1 Основные направления деятельности предприятия и структура</w:t>
      </w:r>
      <w:bookmarkEnd w:id="2"/>
    </w:p>
    <w:p w14:paraId="574BE1DA" w14:textId="10CFA640" w:rsidR="00926B08" w:rsidRPr="00337F4D" w:rsidRDefault="00926B08" w:rsidP="00520EBD">
      <w:pPr>
        <w:widowControl w:val="0"/>
        <w:autoSpaceDE w:val="0"/>
        <w:autoSpaceDN w:val="0"/>
        <w:adjustRightInd w:val="0"/>
        <w:spacing w:after="0" w:line="240" w:lineRule="auto"/>
        <w:ind w:left="709"/>
        <w:jc w:val="both"/>
        <w:rPr>
          <w:rFonts w:ascii="Times New Roman" w:hAnsi="Times New Roman" w:cs="Times New Roman"/>
          <w:sz w:val="28"/>
          <w:szCs w:val="28"/>
        </w:rPr>
      </w:pPr>
    </w:p>
    <w:p w14:paraId="54B6E9F5"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Первым этапом прохождения практики стало знакомство с деятельностью компании в целом, в том числе изучение целей и задач проектной деятельности ТОО «</w:t>
      </w:r>
      <w:r w:rsidRPr="00337F4D">
        <w:rPr>
          <w:rFonts w:ascii="Times New Roman" w:hAnsi="Times New Roman" w:cs="Times New Roman"/>
          <w:sz w:val="28"/>
          <w:szCs w:val="28"/>
          <w:lang w:val="en-US"/>
        </w:rPr>
        <w:t>Holding</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w:t>
      </w:r>
    </w:p>
    <w:p w14:paraId="0929A5C4" w14:textId="50009463"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 настоящее время для любого предприятия информация имеет первостепенное значение. Качественное и своевременное информационное обеспечение в области управленческой деятельности становится основой для успешного развития предприятия, гарантируя ему при этом долговременное конкурентное преимущество на рынке.</w:t>
      </w:r>
    </w:p>
    <w:p w14:paraId="15244196"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Таким образом, создание и эффективное функционирование на предприятии информационных систем – является необходимым условием стабильной работы предприятия в современной экономической обстановке. Информационные системы играют важную роль при вычленении необходимых данных из огромного потока разнородной информации о внешней и внутренней среде предприятия, что способствует повышению результативности его работы, увеличению производительности труда персонала и оборудования.</w:t>
      </w:r>
    </w:p>
    <w:p w14:paraId="2AF4E5B8" w14:textId="28156C38"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 xml:space="preserve">Главное направление предприятия </w:t>
      </w:r>
      <w:r w:rsidRPr="00337F4D">
        <w:rPr>
          <w:rFonts w:ascii="Times New Roman" w:hAnsi="Times New Roman" w:cs="Times New Roman"/>
          <w:bCs/>
          <w:sz w:val="28"/>
          <w:szCs w:val="28"/>
          <w:lang w:val="en-US"/>
        </w:rPr>
        <w:t>Samgau</w:t>
      </w:r>
      <w:r w:rsidRPr="00337F4D">
        <w:rPr>
          <w:rFonts w:ascii="Times New Roman" w:hAnsi="Times New Roman" w:cs="Times New Roman"/>
          <w:bCs/>
          <w:sz w:val="28"/>
          <w:szCs w:val="28"/>
        </w:rPr>
        <w:t xml:space="preserve"> – создание информационных систем для различных потребителей. Предприятие выполняет все этапы жизненного цикла программного обеспечения, в том числе: анализ предметной области целевой </w:t>
      </w:r>
      <w:r w:rsidR="007E4329" w:rsidRPr="00337F4D">
        <w:rPr>
          <w:rFonts w:ascii="Times New Roman" w:hAnsi="Times New Roman" w:cs="Times New Roman"/>
          <w:bCs/>
          <w:sz w:val="28"/>
          <w:szCs w:val="28"/>
        </w:rPr>
        <w:t>ИС, разработку</w:t>
      </w:r>
      <w:r w:rsidRPr="00337F4D">
        <w:rPr>
          <w:rFonts w:ascii="Times New Roman" w:hAnsi="Times New Roman" w:cs="Times New Roman"/>
          <w:bCs/>
          <w:sz w:val="28"/>
          <w:szCs w:val="28"/>
        </w:rPr>
        <w:t>, ввод в эксплуатацию, обучение персонала, тестирование и поддержание информационной системы.</w:t>
      </w:r>
    </w:p>
    <w:p w14:paraId="101D8F99" w14:textId="718288D0"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 xml:space="preserve">Сотрудники ТОО «Холдинг </w:t>
      </w:r>
      <w:r w:rsidRPr="00337F4D">
        <w:rPr>
          <w:rFonts w:ascii="Times New Roman" w:hAnsi="Times New Roman" w:cs="Times New Roman"/>
          <w:bCs/>
          <w:sz w:val="28"/>
          <w:szCs w:val="28"/>
          <w:lang w:val="en-US"/>
        </w:rPr>
        <w:t>Samgau</w:t>
      </w:r>
      <w:r w:rsidRPr="00337F4D">
        <w:rPr>
          <w:rFonts w:ascii="Times New Roman" w:hAnsi="Times New Roman" w:cs="Times New Roman"/>
          <w:bCs/>
          <w:sz w:val="28"/>
          <w:szCs w:val="28"/>
        </w:rPr>
        <w:t xml:space="preserve">» </w:t>
      </w:r>
      <w:r w:rsidR="007E4329" w:rsidRPr="00337F4D">
        <w:rPr>
          <w:rFonts w:ascii="Times New Roman" w:hAnsi="Times New Roman" w:cs="Times New Roman"/>
          <w:bCs/>
          <w:sz w:val="28"/>
          <w:szCs w:val="28"/>
        </w:rPr>
        <w:t>— это</w:t>
      </w:r>
      <w:r w:rsidRPr="00337F4D">
        <w:rPr>
          <w:rFonts w:ascii="Times New Roman" w:hAnsi="Times New Roman" w:cs="Times New Roman"/>
          <w:bCs/>
          <w:sz w:val="28"/>
          <w:szCs w:val="28"/>
        </w:rPr>
        <w:t xml:space="preserve"> профессионалы с длительным опытом взаимодействия с частными лицами и предприятиями различного масштаба. Компания обладает всеми необходимыми лицензиями для осуществления своей деятельности. Сотрудники предприятия являются профессионалами в области разработки и поддержания ИС. В компании работает более 200 человек. Многолетний опыт и любовь к своему делу позволяют воплощать в жизнь самые амбициозные задачи заказчиков. </w:t>
      </w:r>
    </w:p>
    <w:p w14:paraId="591AAC8F"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 xml:space="preserve">Что касается кадрового состава, то он включает в себя сотрудников следующих профилей: менеджеры проектов, </w:t>
      </w:r>
      <w:r w:rsidRPr="00337F4D">
        <w:rPr>
          <w:rFonts w:ascii="Times New Roman" w:hAnsi="Times New Roman" w:cs="Times New Roman"/>
          <w:bCs/>
          <w:sz w:val="28"/>
          <w:szCs w:val="28"/>
          <w:lang w:val="en-US"/>
        </w:rPr>
        <w:t>WEB</w:t>
      </w:r>
      <w:r w:rsidRPr="00337F4D">
        <w:rPr>
          <w:rFonts w:ascii="Times New Roman" w:hAnsi="Times New Roman" w:cs="Times New Roman"/>
          <w:bCs/>
          <w:sz w:val="28"/>
          <w:szCs w:val="28"/>
        </w:rPr>
        <w:t>-разработчики, разработчики ПО, архитекторы ИС, специалисты службы поддержки, системные администраторы.</w:t>
      </w:r>
    </w:p>
    <w:p w14:paraId="6F5ACAD4" w14:textId="683B57AC"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 xml:space="preserve">На предприятии </w:t>
      </w:r>
      <w:r w:rsidR="004F5597" w:rsidRPr="00337F4D">
        <w:rPr>
          <w:rFonts w:ascii="Times New Roman" w:hAnsi="Times New Roman" w:cs="Times New Roman"/>
          <w:bCs/>
          <w:sz w:val="28"/>
          <w:szCs w:val="28"/>
        </w:rPr>
        <w:t>«</w:t>
      </w:r>
      <w:r w:rsidRPr="00337F4D">
        <w:rPr>
          <w:rFonts w:ascii="Times New Roman" w:hAnsi="Times New Roman" w:cs="Times New Roman"/>
          <w:bCs/>
          <w:sz w:val="28"/>
          <w:szCs w:val="28"/>
          <w:lang w:val="en-US"/>
        </w:rPr>
        <w:t>Holding</w:t>
      </w:r>
      <w:r w:rsidRPr="00337F4D">
        <w:rPr>
          <w:rFonts w:ascii="Times New Roman" w:hAnsi="Times New Roman" w:cs="Times New Roman"/>
          <w:bCs/>
          <w:sz w:val="28"/>
          <w:szCs w:val="28"/>
        </w:rPr>
        <w:t xml:space="preserve"> </w:t>
      </w:r>
      <w:r w:rsidRPr="00337F4D">
        <w:rPr>
          <w:rFonts w:ascii="Times New Roman" w:hAnsi="Times New Roman" w:cs="Times New Roman"/>
          <w:bCs/>
          <w:sz w:val="28"/>
          <w:szCs w:val="28"/>
          <w:lang w:val="en-US"/>
        </w:rPr>
        <w:t>Samgau</w:t>
      </w:r>
      <w:r w:rsidR="004F5597" w:rsidRPr="00337F4D">
        <w:rPr>
          <w:rFonts w:ascii="Times New Roman" w:hAnsi="Times New Roman" w:cs="Times New Roman"/>
          <w:bCs/>
          <w:sz w:val="28"/>
          <w:szCs w:val="28"/>
        </w:rPr>
        <w:t>»</w:t>
      </w:r>
      <w:r w:rsidRPr="00337F4D">
        <w:rPr>
          <w:rFonts w:ascii="Times New Roman" w:hAnsi="Times New Roman" w:cs="Times New Roman"/>
          <w:bCs/>
          <w:sz w:val="28"/>
          <w:szCs w:val="28"/>
        </w:rPr>
        <w:t xml:space="preserve"> разработчики занимают одно из центральных мест. Именно они занимаются разработкой итоговой информационной системы, либо веб-сервиса.</w:t>
      </w:r>
    </w:p>
    <w:p w14:paraId="092421E7"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Менеджеры проектов отвечают за все процессы ведения и успешного завершения проекта. Они отвечают за качественное и функциональное соответствие требований проекта с требованиями заказчика.</w:t>
      </w:r>
    </w:p>
    <w:p w14:paraId="4A354A33"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Специалисты службы поддержки отвечают за решение проблем у пользователей в ходе эксплуатации проекта.</w:t>
      </w:r>
    </w:p>
    <w:p w14:paraId="796C519A"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lastRenderedPageBreak/>
        <w:t>Системные администраторы отвечают за решение проблем с программным и аппаратным обеспечением сотрудников предприятия</w:t>
      </w:r>
    </w:p>
    <w:p w14:paraId="4B83814C" w14:textId="77777777" w:rsidR="00926B08" w:rsidRPr="00337F4D" w:rsidRDefault="00926B08" w:rsidP="00520EBD">
      <w:pPr>
        <w:widowControl w:val="0"/>
        <w:autoSpaceDE w:val="0"/>
        <w:autoSpaceDN w:val="0"/>
        <w:adjustRightInd w:val="0"/>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Основные направления предприятия “</w:t>
      </w:r>
      <w:r w:rsidRPr="00337F4D">
        <w:rPr>
          <w:rFonts w:ascii="Times New Roman" w:hAnsi="Times New Roman" w:cs="Times New Roman"/>
          <w:bCs/>
          <w:sz w:val="28"/>
          <w:szCs w:val="28"/>
          <w:lang w:val="en-US"/>
        </w:rPr>
        <w:t>Holding</w:t>
      </w:r>
      <w:r w:rsidRPr="00337F4D">
        <w:rPr>
          <w:rFonts w:ascii="Times New Roman" w:hAnsi="Times New Roman" w:cs="Times New Roman"/>
          <w:bCs/>
          <w:sz w:val="28"/>
          <w:szCs w:val="28"/>
        </w:rPr>
        <w:t xml:space="preserve"> </w:t>
      </w:r>
      <w:r w:rsidRPr="00337F4D">
        <w:rPr>
          <w:rFonts w:ascii="Times New Roman" w:hAnsi="Times New Roman" w:cs="Times New Roman"/>
          <w:bCs/>
          <w:sz w:val="28"/>
          <w:szCs w:val="28"/>
          <w:lang w:val="en-US"/>
        </w:rPr>
        <w:t>SamgauKZ</w:t>
      </w:r>
      <w:r w:rsidRPr="00337F4D">
        <w:rPr>
          <w:rFonts w:ascii="Times New Roman" w:hAnsi="Times New Roman" w:cs="Times New Roman"/>
          <w:bCs/>
          <w:sz w:val="28"/>
          <w:szCs w:val="28"/>
        </w:rPr>
        <w:t xml:space="preserve">”: </w:t>
      </w:r>
    </w:p>
    <w:p w14:paraId="0F04204C" w14:textId="77777777" w:rsidR="00926B08" w:rsidRPr="00337F4D" w:rsidRDefault="00926B08" w:rsidP="00520EBD">
      <w:pPr>
        <w:widowControl w:val="0"/>
        <w:numPr>
          <w:ilvl w:val="0"/>
          <w:numId w:val="16"/>
        </w:numPr>
        <w:tabs>
          <w:tab w:val="left" w:pos="1134"/>
        </w:tabs>
        <w:autoSpaceDE w:val="0"/>
        <w:autoSpaceDN w:val="0"/>
        <w:adjustRightInd w:val="0"/>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Проектирование: обследование предметной области, сбор и анализ требований, разработка технических заданий, спецификаций, техно-рабочее проектирование, создание комплекта технической и эксплуатационной документации</w:t>
      </w:r>
    </w:p>
    <w:p w14:paraId="2C57B55D" w14:textId="77777777" w:rsidR="00926B08" w:rsidRPr="00337F4D" w:rsidRDefault="00926B08" w:rsidP="00520EBD">
      <w:pPr>
        <w:widowControl w:val="0"/>
        <w:numPr>
          <w:ilvl w:val="0"/>
          <w:numId w:val="16"/>
        </w:numPr>
        <w:tabs>
          <w:tab w:val="left" w:pos="1134"/>
        </w:tabs>
        <w:autoSpaceDE w:val="0"/>
        <w:autoSpaceDN w:val="0"/>
        <w:adjustRightInd w:val="0"/>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Разработка: разработка программного кода, архитектуры программы и схемы взаимодействия компонент, проверка работоспособности программного кода, организация и проведение комплексных испытаний, апробация решений, проведение опытной эксплуатации информационных систем</w:t>
      </w:r>
    </w:p>
    <w:p w14:paraId="3BD57BA4" w14:textId="77777777" w:rsidR="00926B08" w:rsidRPr="00337F4D" w:rsidRDefault="00926B08" w:rsidP="00520EBD">
      <w:pPr>
        <w:widowControl w:val="0"/>
        <w:numPr>
          <w:ilvl w:val="0"/>
          <w:numId w:val="16"/>
        </w:numPr>
        <w:tabs>
          <w:tab w:val="left" w:pos="1134"/>
        </w:tabs>
        <w:autoSpaceDE w:val="0"/>
        <w:autoSpaceDN w:val="0"/>
        <w:adjustRightInd w:val="0"/>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Установка: установка системного и прикладного программного обеспечения, запуск и настройка программных платформ, системное администрирование программно-аппаратных комплексов, развертывание, синхронизация, репликация баз данных, миграция информации</w:t>
      </w:r>
    </w:p>
    <w:p w14:paraId="07F507AA" w14:textId="77777777" w:rsidR="00926B08" w:rsidRPr="00337F4D" w:rsidRDefault="00926B08" w:rsidP="00520EBD">
      <w:pPr>
        <w:widowControl w:val="0"/>
        <w:numPr>
          <w:ilvl w:val="0"/>
          <w:numId w:val="16"/>
        </w:numPr>
        <w:tabs>
          <w:tab w:val="left" w:pos="1134"/>
        </w:tabs>
        <w:autoSpaceDE w:val="0"/>
        <w:autoSpaceDN w:val="0"/>
        <w:adjustRightInd w:val="0"/>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Тех. Поддержка: техническая поддержка пользователей, консультации, решение проблемных вопросов, обучение</w:t>
      </w:r>
    </w:p>
    <w:p w14:paraId="5E33CA5D" w14:textId="77777777" w:rsidR="00926B08" w:rsidRPr="00337F4D" w:rsidRDefault="00926B08" w:rsidP="00520EBD">
      <w:pPr>
        <w:widowControl w:val="0"/>
        <w:numPr>
          <w:ilvl w:val="0"/>
          <w:numId w:val="16"/>
        </w:numPr>
        <w:tabs>
          <w:tab w:val="left" w:pos="1134"/>
        </w:tabs>
        <w:autoSpaceDE w:val="0"/>
        <w:autoSpaceDN w:val="0"/>
        <w:adjustRightInd w:val="0"/>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Безопасность: обеспечение информационной безопасности, системный аудит и поиск уязвимостей, организация защиты информации, подготовка систем к аттестации на информационную безопасность</w:t>
      </w:r>
    </w:p>
    <w:p w14:paraId="6F45CEF9" w14:textId="1F5190E9" w:rsidR="007E4329" w:rsidRPr="00337F4D" w:rsidRDefault="00926B08" w:rsidP="00520EBD">
      <w:pPr>
        <w:widowControl w:val="0"/>
        <w:numPr>
          <w:ilvl w:val="0"/>
          <w:numId w:val="16"/>
        </w:numPr>
        <w:tabs>
          <w:tab w:val="left" w:pos="1134"/>
        </w:tabs>
        <w:autoSpaceDE w:val="0"/>
        <w:autoSpaceDN w:val="0"/>
        <w:adjustRightInd w:val="0"/>
        <w:spacing w:after="0" w:line="240" w:lineRule="auto"/>
        <w:ind w:left="0" w:firstLine="709"/>
        <w:jc w:val="both"/>
        <w:rPr>
          <w:rFonts w:ascii="Times New Roman" w:hAnsi="Times New Roman" w:cs="Times New Roman"/>
          <w:bCs/>
          <w:sz w:val="28"/>
          <w:szCs w:val="28"/>
          <w:lang w:val="kk-KZ"/>
        </w:rPr>
      </w:pPr>
      <w:r w:rsidRPr="00337F4D">
        <w:rPr>
          <w:rFonts w:ascii="Times New Roman" w:hAnsi="Times New Roman" w:cs="Times New Roman"/>
          <w:bCs/>
          <w:sz w:val="28"/>
          <w:szCs w:val="28"/>
        </w:rPr>
        <w:t>Администрирование: администрирование серверного оборудования, систем хранения, настройка активного и пассивного сетевого оборудования, организация защищенных сетевых соединений (VPN), прокладка и наладка сетей, систем видеонаблюдения и фиксации</w:t>
      </w:r>
      <w:r w:rsidR="008821E2" w:rsidRPr="00337F4D">
        <w:rPr>
          <w:rFonts w:ascii="Times New Roman" w:hAnsi="Times New Roman" w:cs="Times New Roman"/>
          <w:bCs/>
          <w:sz w:val="28"/>
          <w:szCs w:val="28"/>
        </w:rPr>
        <w:t xml:space="preserve">. </w:t>
      </w:r>
    </w:p>
    <w:p w14:paraId="1730EFEC" w14:textId="4B70E9D4" w:rsidR="008821E2" w:rsidRPr="00337F4D" w:rsidRDefault="008821E2" w:rsidP="00520EBD">
      <w:pPr>
        <w:widowControl w:val="0"/>
        <w:tabs>
          <w:tab w:val="left" w:pos="1134"/>
        </w:tabs>
        <w:autoSpaceDE w:val="0"/>
        <w:autoSpaceDN w:val="0"/>
        <w:adjustRightInd w:val="0"/>
        <w:spacing w:after="0" w:line="240" w:lineRule="auto"/>
        <w:jc w:val="both"/>
        <w:rPr>
          <w:rFonts w:ascii="Times New Roman" w:hAnsi="Times New Roman" w:cs="Times New Roman"/>
          <w:bCs/>
          <w:sz w:val="28"/>
          <w:szCs w:val="28"/>
        </w:rPr>
      </w:pPr>
    </w:p>
    <w:p w14:paraId="45C75397" w14:textId="77777777" w:rsidR="008821E2" w:rsidRPr="00337F4D" w:rsidRDefault="008821E2" w:rsidP="00520EBD">
      <w:pPr>
        <w:widowControl w:val="0"/>
        <w:tabs>
          <w:tab w:val="left" w:pos="1134"/>
        </w:tabs>
        <w:autoSpaceDE w:val="0"/>
        <w:autoSpaceDN w:val="0"/>
        <w:adjustRightInd w:val="0"/>
        <w:spacing w:after="0" w:line="240" w:lineRule="auto"/>
        <w:jc w:val="both"/>
        <w:rPr>
          <w:rFonts w:ascii="Times New Roman" w:hAnsi="Times New Roman" w:cs="Times New Roman"/>
          <w:bCs/>
          <w:sz w:val="28"/>
          <w:szCs w:val="28"/>
          <w:lang w:val="kk-KZ"/>
        </w:rPr>
      </w:pPr>
    </w:p>
    <w:p w14:paraId="327342CC" w14:textId="608FC688" w:rsidR="00926B08" w:rsidRPr="00337F4D" w:rsidRDefault="00926B08" w:rsidP="00520EBD">
      <w:pPr>
        <w:pStyle w:val="1"/>
        <w:spacing w:line="240" w:lineRule="auto"/>
        <w:ind w:left="0" w:firstLine="709"/>
        <w:rPr>
          <w:rFonts w:cs="Times New Roman"/>
          <w:lang w:val="kk-KZ"/>
        </w:rPr>
      </w:pPr>
      <w:bookmarkStart w:id="3" w:name="_Toc127443278"/>
      <w:r w:rsidRPr="00337F4D">
        <w:rPr>
          <w:rFonts w:cs="Times New Roman"/>
          <w:lang w:val="kk-KZ"/>
        </w:rPr>
        <w:t>1.</w:t>
      </w:r>
      <w:r w:rsidR="007E4329" w:rsidRPr="00337F4D">
        <w:rPr>
          <w:rFonts w:cs="Times New Roman"/>
          <w:lang w:val="kk-KZ"/>
        </w:rPr>
        <w:t xml:space="preserve"> </w:t>
      </w:r>
      <w:r w:rsidR="00716F89" w:rsidRPr="00337F4D">
        <w:rPr>
          <w:rFonts w:cs="Times New Roman"/>
          <w:lang w:val="kk-KZ"/>
        </w:rPr>
        <w:t>2</w:t>
      </w:r>
      <w:r w:rsidRPr="00337F4D">
        <w:rPr>
          <w:rFonts w:cs="Times New Roman"/>
          <w:lang w:val="kk-KZ"/>
        </w:rPr>
        <w:t xml:space="preserve"> </w:t>
      </w:r>
      <w:r w:rsidR="00F0121D" w:rsidRPr="00337F4D">
        <w:rPr>
          <w:rFonts w:cs="Times New Roman"/>
          <w:lang w:val="kk-KZ"/>
        </w:rPr>
        <w:t>Описание ИТ-инфраструктуры организации</w:t>
      </w:r>
      <w:bookmarkEnd w:id="3"/>
    </w:p>
    <w:p w14:paraId="155CBC12" w14:textId="21A7C74C" w:rsidR="00926B08" w:rsidRPr="00337F4D" w:rsidRDefault="00926B08" w:rsidP="00520EBD">
      <w:pPr>
        <w:spacing w:after="0" w:line="240" w:lineRule="auto"/>
        <w:ind w:firstLine="709"/>
        <w:jc w:val="both"/>
        <w:rPr>
          <w:rFonts w:ascii="Times New Roman" w:hAnsi="Times New Roman" w:cs="Times New Roman"/>
          <w:bCs/>
          <w:sz w:val="28"/>
          <w:szCs w:val="28"/>
          <w:lang w:val="kk-KZ"/>
        </w:rPr>
      </w:pPr>
    </w:p>
    <w:p w14:paraId="3C957066" w14:textId="1BF2CE49" w:rsidR="00926B08" w:rsidRPr="00337F4D" w:rsidRDefault="00BF2DCB" w:rsidP="00520EBD">
      <w:pPr>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ИТ-инфраструктура — это сложная многокомпонентная интегрированная система, которая является комплексом информационных технологий (программных и аппаратных средств) и обеспечивает деятельность организации. Компьютерное оборудование, программное обеспечение, сетевые службы, сервисы, электронная почта, мониторинговые системы, политики информационной безопасности, системы контроля, системы резервного копирования и хранения данных, оргтехника, телефония и т.д. — всё это составляющие ИТ-инфраструктуры предприятия.</w:t>
      </w:r>
    </w:p>
    <w:p w14:paraId="4CE09378" w14:textId="2A326383" w:rsidR="00BF2DCB" w:rsidRPr="00337F4D" w:rsidRDefault="00BF2DCB" w:rsidP="00520EBD">
      <w:pPr>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В зависимости от бизнес-модели организации и размеров компании ИТ-инфраструктура может быть очень разной. На сегодняшний день существует большое количество различных технологий и решений от разных производителей. Их выбор для построения ИТ-инфраструктуры должен основываться на решении главной задачи ИТ-инфраструктуры — соответствовать потребностям бизнеса, обеспечивать непрерывность бизнес-процессов, доступность и безопасность данных.</w:t>
      </w:r>
    </w:p>
    <w:p w14:paraId="6A207041" w14:textId="20B093ED" w:rsidR="00BF2DCB" w:rsidRPr="00337F4D" w:rsidRDefault="00BF2DCB" w:rsidP="00520EBD">
      <w:pPr>
        <w:tabs>
          <w:tab w:val="left" w:pos="1134"/>
        </w:tabs>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lastRenderedPageBreak/>
        <w:t>Создание эффективной ИТ-инфраструктуры — это довольно сложный процесс, требующий высокого уровня компетенций в различных направлениях ИТ. Необходимо проанализировать большое количество информации, чтоб в конечном итоге получить эффективную ИТ-инфраструктуру, которая соответствует потребностям бизнеса.</w:t>
      </w:r>
    </w:p>
    <w:p w14:paraId="5DC7D1C5" w14:textId="77777777" w:rsidR="00BF2DCB" w:rsidRPr="00337F4D" w:rsidRDefault="00BF2DCB" w:rsidP="00520EBD">
      <w:pPr>
        <w:tabs>
          <w:tab w:val="left" w:pos="1134"/>
        </w:tabs>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Для того, чтоб проступить к планированию будущей ИТ-инфраструктуры необходимо:</w:t>
      </w:r>
    </w:p>
    <w:p w14:paraId="55C75E9D" w14:textId="77777777" w:rsidR="00BF2DCB" w:rsidRPr="00337F4D" w:rsidRDefault="00BF2DCB" w:rsidP="00520EBD">
      <w:pPr>
        <w:numPr>
          <w:ilvl w:val="0"/>
          <w:numId w:val="23"/>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провести анализ бизнес-процессов организации;</w:t>
      </w:r>
    </w:p>
    <w:p w14:paraId="5C858407" w14:textId="2CBAC0D6" w:rsidR="00BF2DCB" w:rsidRPr="00337F4D" w:rsidRDefault="00BF2DCB" w:rsidP="00520EBD">
      <w:pPr>
        <w:numPr>
          <w:ilvl w:val="0"/>
          <w:numId w:val="23"/>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провести аудит ИТ-инфраструктуры (если планируется модернизация ИТ-инфраструктуры или миграция на новую);</w:t>
      </w:r>
    </w:p>
    <w:p w14:paraId="0926D5F7" w14:textId="77777777" w:rsidR="00BF2DCB" w:rsidRPr="00337F4D" w:rsidRDefault="00BF2DCB" w:rsidP="00520EBD">
      <w:pPr>
        <w:numPr>
          <w:ilvl w:val="0"/>
          <w:numId w:val="23"/>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провести анализ доступных на рынке решений, продуктов, технологий и оценить стоимость их владения (затраты на приобретение, эксплуатацию, обслуживание);</w:t>
      </w:r>
    </w:p>
    <w:p w14:paraId="31EB1AE8" w14:textId="77777777" w:rsidR="00BF2DCB" w:rsidRPr="00337F4D" w:rsidRDefault="00BF2DCB" w:rsidP="00520EBD">
      <w:pPr>
        <w:numPr>
          <w:ilvl w:val="0"/>
          <w:numId w:val="23"/>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рассчитать бюджеты и соотнести возможности с потребностями;</w:t>
      </w:r>
    </w:p>
    <w:p w14:paraId="2373F646" w14:textId="77777777" w:rsidR="00BF2DCB" w:rsidRPr="00337F4D" w:rsidRDefault="00BF2DCB" w:rsidP="00520EBD">
      <w:pPr>
        <w:tabs>
          <w:tab w:val="left" w:pos="1134"/>
        </w:tabs>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Результатом этапа планирования </w:t>
      </w:r>
      <w:r w:rsidRPr="00337F4D">
        <w:rPr>
          <w:rFonts w:ascii="Times New Roman" w:hAnsi="Times New Roman" w:cs="Times New Roman"/>
          <w:sz w:val="28"/>
          <w:szCs w:val="28"/>
        </w:rPr>
        <w:t>ИТ-инфраструктуры</w:t>
      </w:r>
      <w:r w:rsidRPr="00337F4D">
        <w:rPr>
          <w:rFonts w:ascii="Times New Roman" w:hAnsi="Times New Roman" w:cs="Times New Roman"/>
          <w:bCs/>
          <w:sz w:val="28"/>
          <w:szCs w:val="28"/>
        </w:rPr>
        <w:t> является утвержденная целевая архитектура, которая соответствует потребностям бизнеса как с точки зрения эффективности, так и по экономическим показателям.</w:t>
      </w:r>
    </w:p>
    <w:p w14:paraId="32BB938D" w14:textId="77777777" w:rsidR="00BF2DCB" w:rsidRPr="00337F4D" w:rsidRDefault="00BF2DCB" w:rsidP="00520EBD">
      <w:pPr>
        <w:tabs>
          <w:tab w:val="left" w:pos="1134"/>
        </w:tabs>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По окончанию планирования ИТ-инфраструктуры разрабатывается техническое задание для исполнителей по внедрению, которое описывает:</w:t>
      </w:r>
    </w:p>
    <w:p w14:paraId="611863EF"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спецификацию необходимого оборудования и программного обеспечения;</w:t>
      </w:r>
    </w:p>
    <w:p w14:paraId="7FBEAE3F"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технологии и решения, которые будут использоваться, их применение;</w:t>
      </w:r>
    </w:p>
    <w:p w14:paraId="512FB2B4"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топологию сети, схему сети;</w:t>
      </w:r>
    </w:p>
    <w:p w14:paraId="2DE77B22"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описание глобальных настроек ключевых компонентов ИТ-инфраструктуры;</w:t>
      </w:r>
    </w:p>
    <w:p w14:paraId="246B95BB"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описание необходимых работ и их объёма;</w:t>
      </w:r>
    </w:p>
    <w:p w14:paraId="4E5BDA42"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программу и методику испытаний (тестирование);</w:t>
      </w:r>
    </w:p>
    <w:p w14:paraId="34D10013" w14:textId="77777777" w:rsidR="00BF2DCB" w:rsidRPr="00337F4D" w:rsidRDefault="00BF2DCB" w:rsidP="00520EBD">
      <w:pPr>
        <w:numPr>
          <w:ilvl w:val="0"/>
          <w:numId w:val="24"/>
        </w:numPr>
        <w:tabs>
          <w:tab w:val="clear" w:pos="720"/>
          <w:tab w:val="num" w:pos="1134"/>
        </w:tabs>
        <w:spacing w:after="0" w:line="240" w:lineRule="auto"/>
        <w:ind w:left="0" w:firstLine="709"/>
        <w:jc w:val="both"/>
        <w:rPr>
          <w:rFonts w:ascii="Times New Roman" w:hAnsi="Times New Roman" w:cs="Times New Roman"/>
          <w:bCs/>
          <w:sz w:val="28"/>
          <w:szCs w:val="28"/>
        </w:rPr>
      </w:pPr>
      <w:r w:rsidRPr="00337F4D">
        <w:rPr>
          <w:rFonts w:ascii="Times New Roman" w:hAnsi="Times New Roman" w:cs="Times New Roman"/>
          <w:bCs/>
          <w:sz w:val="28"/>
          <w:szCs w:val="28"/>
        </w:rPr>
        <w:t>сдачу ИТ-инфраструктуры в эксплуатацию.</w:t>
      </w:r>
    </w:p>
    <w:p w14:paraId="0D912980" w14:textId="77777777" w:rsidR="00BF2DCB" w:rsidRPr="00337F4D" w:rsidRDefault="00BF2DCB" w:rsidP="00520EBD">
      <w:pPr>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В процессе эксплуатации технические специалисты заказчика или исполнителя следят за состоянием ИТ-инфраструктуры, проводят планово-профилактические работы с оборудованием и программным обеспечением, выполняют регламентные операции, собирают и анализируют обратную связь от пользователей организации и руководителей по использованию. Более подробно об эксплуатации ИТ-инфраструктуры и ее обслуживании описано на странице про ИТ-аутсорсинг.</w:t>
      </w:r>
    </w:p>
    <w:p w14:paraId="18B92A06" w14:textId="77777777" w:rsidR="00BF2DCB" w:rsidRPr="00337F4D" w:rsidRDefault="00BF2DCB" w:rsidP="00520EBD">
      <w:pPr>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Если в процессе эксплуатации ИТ-инфраструктуры в организации возникают новые бизнес-процессы, меняются имеющиеся, организация меняется, развиваемся — может возникнуть потребность в модернизации ИТ-инфраструктуры.</w:t>
      </w:r>
    </w:p>
    <w:p w14:paraId="68641FDD" w14:textId="312EAEC4" w:rsidR="00BF2DCB" w:rsidRPr="00337F4D" w:rsidRDefault="00BF2DCB" w:rsidP="00520EBD">
      <w:pPr>
        <w:spacing w:after="0" w:line="240" w:lineRule="auto"/>
        <w:ind w:firstLine="709"/>
        <w:jc w:val="both"/>
        <w:rPr>
          <w:rFonts w:ascii="Times New Roman" w:hAnsi="Times New Roman" w:cs="Times New Roman"/>
          <w:bCs/>
          <w:sz w:val="28"/>
          <w:szCs w:val="28"/>
        </w:rPr>
      </w:pPr>
      <w:r w:rsidRPr="00337F4D">
        <w:rPr>
          <w:rFonts w:ascii="Times New Roman" w:hAnsi="Times New Roman" w:cs="Times New Roman"/>
          <w:bCs/>
          <w:sz w:val="28"/>
          <w:szCs w:val="28"/>
        </w:rPr>
        <w:t>Под модернизацией может подразумеваться практически любые изменения ИТ-инфраструктуры, цель которых повысить доступность, безопасность и эффективность ее использования:</w:t>
      </w:r>
    </w:p>
    <w:p w14:paraId="64274E14" w14:textId="77777777" w:rsidR="00BF2DCB" w:rsidRPr="00337F4D" w:rsidRDefault="00BF2DCB" w:rsidP="00520EBD">
      <w:pPr>
        <w:pStyle w:val="a9"/>
        <w:numPr>
          <w:ilvl w:val="0"/>
          <w:numId w:val="22"/>
        </w:numPr>
        <w:tabs>
          <w:tab w:val="left" w:pos="1134"/>
        </w:tabs>
        <w:spacing w:after="0" w:line="240" w:lineRule="auto"/>
        <w:ind w:left="0" w:firstLine="708"/>
        <w:jc w:val="both"/>
        <w:rPr>
          <w:rFonts w:ascii="Times New Roman" w:hAnsi="Times New Roman" w:cs="Times New Roman"/>
          <w:bCs/>
          <w:sz w:val="28"/>
          <w:szCs w:val="28"/>
        </w:rPr>
      </w:pPr>
      <w:r w:rsidRPr="00337F4D">
        <w:rPr>
          <w:rFonts w:ascii="Times New Roman" w:hAnsi="Times New Roman" w:cs="Times New Roman"/>
          <w:bCs/>
          <w:sz w:val="28"/>
          <w:szCs w:val="28"/>
        </w:rPr>
        <w:lastRenderedPageBreak/>
        <w:t>наращивание мощностей в связи с развитием организации (приобретение компьютеров, серверов, лицензий, дисков, памяти и т.д.);</w:t>
      </w:r>
    </w:p>
    <w:p w14:paraId="52EB4B94" w14:textId="77777777" w:rsidR="00BF2DCB" w:rsidRPr="00337F4D" w:rsidRDefault="00BF2DCB" w:rsidP="00520EBD">
      <w:pPr>
        <w:pStyle w:val="a9"/>
        <w:numPr>
          <w:ilvl w:val="0"/>
          <w:numId w:val="22"/>
        </w:numPr>
        <w:tabs>
          <w:tab w:val="left" w:pos="1134"/>
        </w:tabs>
        <w:spacing w:after="0" w:line="240" w:lineRule="auto"/>
        <w:ind w:left="0" w:firstLine="708"/>
        <w:jc w:val="both"/>
        <w:rPr>
          <w:rFonts w:ascii="Times New Roman" w:hAnsi="Times New Roman" w:cs="Times New Roman"/>
          <w:bCs/>
          <w:sz w:val="28"/>
          <w:szCs w:val="28"/>
        </w:rPr>
      </w:pPr>
      <w:r w:rsidRPr="00337F4D">
        <w:rPr>
          <w:rFonts w:ascii="Times New Roman" w:hAnsi="Times New Roman" w:cs="Times New Roman"/>
          <w:bCs/>
          <w:sz w:val="28"/>
          <w:szCs w:val="28"/>
        </w:rPr>
        <w:t>внедрение новых систем, служб, сервисов в действующую инфраструктуру в связи с изменениями потребностей бизнеса (средства коллективной работы, CRM, ERP, система документооборота, двухфакторная аутентификация и т.д.);</w:t>
      </w:r>
    </w:p>
    <w:p w14:paraId="3127AFA9" w14:textId="1CA538C3" w:rsidR="00BF2DCB" w:rsidRPr="00337F4D" w:rsidRDefault="00BF2DCB" w:rsidP="00520EBD">
      <w:pPr>
        <w:pStyle w:val="a9"/>
        <w:numPr>
          <w:ilvl w:val="0"/>
          <w:numId w:val="22"/>
        </w:numPr>
        <w:tabs>
          <w:tab w:val="left" w:pos="1134"/>
        </w:tabs>
        <w:spacing w:after="0" w:line="240" w:lineRule="auto"/>
        <w:ind w:left="0" w:firstLine="708"/>
        <w:jc w:val="both"/>
        <w:rPr>
          <w:rFonts w:ascii="Times New Roman" w:hAnsi="Times New Roman" w:cs="Times New Roman"/>
          <w:bCs/>
          <w:sz w:val="28"/>
          <w:szCs w:val="28"/>
        </w:rPr>
      </w:pPr>
      <w:r w:rsidRPr="00337F4D">
        <w:rPr>
          <w:rFonts w:ascii="Times New Roman" w:hAnsi="Times New Roman" w:cs="Times New Roman"/>
          <w:bCs/>
          <w:sz w:val="28"/>
          <w:szCs w:val="28"/>
        </w:rPr>
        <w:t>внедрение средств защиты информации в связи с изменениями законодательства или появлением новых направлений бизнеса (необходимость обеспечивать сохранность персональных данных, банковской тайна, государственной тайна и т.д.).</w:t>
      </w:r>
    </w:p>
    <w:p w14:paraId="097F5C25" w14:textId="77777777" w:rsidR="00BF2DCB" w:rsidRPr="00337F4D" w:rsidRDefault="00BF2DCB" w:rsidP="00520EBD">
      <w:pPr>
        <w:spacing w:after="0" w:line="240" w:lineRule="auto"/>
        <w:ind w:firstLine="709"/>
        <w:jc w:val="both"/>
        <w:rPr>
          <w:rFonts w:ascii="Times New Roman" w:hAnsi="Times New Roman" w:cs="Times New Roman"/>
          <w:bCs/>
          <w:sz w:val="28"/>
          <w:szCs w:val="28"/>
        </w:rPr>
      </w:pPr>
    </w:p>
    <w:p w14:paraId="5A9B3074" w14:textId="754276A6" w:rsidR="000062B8" w:rsidRPr="00337F4D" w:rsidRDefault="000062B8" w:rsidP="00520EBD">
      <w:pPr>
        <w:widowControl w:val="0"/>
        <w:autoSpaceDE w:val="0"/>
        <w:autoSpaceDN w:val="0"/>
        <w:adjustRightInd w:val="0"/>
        <w:spacing w:after="0" w:line="240" w:lineRule="auto"/>
        <w:jc w:val="both"/>
        <w:rPr>
          <w:rFonts w:ascii="Times New Roman" w:hAnsi="Times New Roman" w:cs="Times New Roman"/>
          <w:b/>
          <w:sz w:val="28"/>
          <w:szCs w:val="28"/>
          <w:lang w:val="kk-KZ"/>
        </w:rPr>
      </w:pPr>
    </w:p>
    <w:p w14:paraId="3A01859C" w14:textId="17F2056B" w:rsidR="00670BF9" w:rsidRPr="00337F4D" w:rsidRDefault="00DD575D" w:rsidP="00520EBD">
      <w:pPr>
        <w:pStyle w:val="1"/>
        <w:spacing w:line="240" w:lineRule="auto"/>
        <w:rPr>
          <w:rFonts w:cs="Times New Roman"/>
          <w:lang w:val="kk-KZ"/>
        </w:rPr>
      </w:pPr>
      <w:bookmarkStart w:id="4" w:name="_Toc127443279"/>
      <w:r w:rsidRPr="00337F4D">
        <w:rPr>
          <w:rFonts w:cs="Times New Roman"/>
          <w:lang w:val="kk-KZ"/>
        </w:rPr>
        <w:t xml:space="preserve">1. </w:t>
      </w:r>
      <w:r w:rsidR="00716F89" w:rsidRPr="00337F4D">
        <w:rPr>
          <w:rFonts w:cs="Times New Roman"/>
          <w:lang w:val="kk-KZ"/>
        </w:rPr>
        <w:t>3</w:t>
      </w:r>
      <w:r w:rsidRPr="00337F4D">
        <w:rPr>
          <w:rFonts w:cs="Times New Roman"/>
          <w:lang w:val="kk-KZ"/>
        </w:rPr>
        <w:t xml:space="preserve"> Описание информационных потоков предприятия</w:t>
      </w:r>
      <w:bookmarkEnd w:id="4"/>
    </w:p>
    <w:p w14:paraId="0AAB0B22" w14:textId="5ED6D64A" w:rsidR="00DD575D" w:rsidRPr="00337F4D" w:rsidRDefault="00DD575D" w:rsidP="00520EBD">
      <w:pPr>
        <w:spacing w:after="0" w:line="240" w:lineRule="auto"/>
        <w:ind w:firstLine="709"/>
        <w:jc w:val="both"/>
        <w:rPr>
          <w:rFonts w:ascii="Times New Roman" w:hAnsi="Times New Roman" w:cs="Times New Roman"/>
          <w:sz w:val="28"/>
          <w:szCs w:val="28"/>
          <w:lang w:val="kk-KZ"/>
        </w:rPr>
      </w:pPr>
    </w:p>
    <w:p w14:paraId="2B6A40B9"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Управление информационными потоками можно подразделить на внешнее и внутреннее.</w:t>
      </w:r>
    </w:p>
    <w:p w14:paraId="2641B800"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Предприятие в метасистеме является самостоятельным субъектом деятельности, имеющим большую свободу действий, поэтому управление им со стороны внешних систем ограничено некоторым множеством ситуаций, при попадании в которые оно подлежит управляющему воздействию.</w:t>
      </w:r>
    </w:p>
    <w:p w14:paraId="423C93B8"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Под ситуацией, обычно, понимается единовременное описание состояния предприятия в форме множества его параметров.</w:t>
      </w:r>
    </w:p>
    <w:p w14:paraId="28FBCAC5"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Сущность внешнего управления состоит в том, чтобы предприятие либо оказалось в некоторой заданной ситуации, либо осуществило регламентированное поведение при добровольном достижении им определенной ситуации.</w:t>
      </w:r>
    </w:p>
    <w:p w14:paraId="5E9EA1A2" w14:textId="4C436C0E" w:rsidR="00DD575D" w:rsidRPr="00337F4D" w:rsidRDefault="00684DC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w:t>
      </w:r>
      <w:r w:rsidR="00DD575D" w:rsidRPr="00337F4D">
        <w:rPr>
          <w:rFonts w:ascii="Times New Roman" w:hAnsi="Times New Roman" w:cs="Times New Roman"/>
          <w:sz w:val="28"/>
          <w:szCs w:val="28"/>
        </w:rPr>
        <w:t>нешнее управление состоит в передаче предприятию информационных продуктов и контроле за изменением его поведения. Однако специфика ситуационного управления состоит в том, что управляющие системы направляют информационные потоки не непосредственно предприятию, а в информационное поле. Предприятие обязано самостоятельно найти и приобрести все необходимые информационные потоки, регламентирующие его поведение в тех ситуациях, в которых оно может оказаться. Отсутствие необходимых информационных потоков или их неправильное истолкование не принимается во внимание.</w:t>
      </w:r>
    </w:p>
    <w:p w14:paraId="06ABBB4B" w14:textId="7AED7015"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На предприятии «Холдинг Самгау» </w:t>
      </w:r>
      <w:r w:rsidR="00684DC2" w:rsidRPr="00337F4D">
        <w:rPr>
          <w:rFonts w:ascii="Times New Roman" w:hAnsi="Times New Roman" w:cs="Times New Roman"/>
          <w:sz w:val="28"/>
          <w:szCs w:val="28"/>
        </w:rPr>
        <w:t>лицом, которое отвечает за сбор и накопление информации из внешних ресурсов является менеджер. Д</w:t>
      </w:r>
      <w:r w:rsidRPr="00337F4D">
        <w:rPr>
          <w:rFonts w:ascii="Times New Roman" w:hAnsi="Times New Roman" w:cs="Times New Roman"/>
          <w:sz w:val="28"/>
          <w:szCs w:val="28"/>
        </w:rPr>
        <w:t>еятельность менеджера включает в себя: постановку целей, прогнозирование, планирование, организацию, мотивацию и стимулирование, контроль и регулирование, оценку исполнения, интерпретацию результатов.</w:t>
      </w:r>
    </w:p>
    <w:p w14:paraId="053CCDE5"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Каждый шаг его деятельности сопровождается принятием управленческого решения.</w:t>
      </w:r>
    </w:p>
    <w:p w14:paraId="08B36CAA"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Для принятия эффективного управленческого решения менеджер должен целенаправленно собрать всю информацию о состоянии и условиях </w:t>
      </w:r>
      <w:r w:rsidRPr="00337F4D">
        <w:rPr>
          <w:rFonts w:ascii="Times New Roman" w:hAnsi="Times New Roman" w:cs="Times New Roman"/>
          <w:sz w:val="28"/>
          <w:szCs w:val="28"/>
        </w:rPr>
        <w:lastRenderedPageBreak/>
        <w:t>функционирования его предприятия в рамках требований управляющих систем метасистемы. Иными словами, менеджер должен выбрать и приобрести все информационные потоки, относящиеся к его деятельности.</w:t>
      </w:r>
    </w:p>
    <w:p w14:paraId="665C5826"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Однако информационные накопители создаются и размещаются, не сообразуясь с желаниями и потребностями менеджера. В рыночных условиях накопители продают имеющиеся у них информационные потоки предприятию, однако, первичный сбор ими информационных продуктов и изделий осуществляется в общем случае хаотично. Иными словами, они не могут дать менеджеру полного информационного обеспечения его управленческих решений.</w:t>
      </w:r>
    </w:p>
    <w:p w14:paraId="7FAE91F4"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Конкуренты предприятия находятся с ним в одном информационном поле, поэтому, чем более умело организована на предприятии эффективная система поиска и приобретения информационных потоков, тем выше его конкурентоспособность.</w:t>
      </w:r>
    </w:p>
    <w:p w14:paraId="24AEBB9E" w14:textId="3F20C161"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Внешняя система направляет свои информационные потоки для того, чтобы предприятие адекватно изменило свое поведение, однако это возможно лишь в том случае, если менеджер предварительно был обучен правильному восприятию соответствующего информационного продукта.</w:t>
      </w:r>
    </w:p>
    <w:p w14:paraId="0751A630"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 процессе управления встречаются самые различные ситуации, весьма сложные проблемы и задачи. Поэтому менеджеру приходится принимать организационные, экологические, организационно-экономические, социальные, социально-экономические, производственно-технологические и технические решения.</w:t>
      </w:r>
    </w:p>
    <w:p w14:paraId="6261250D" w14:textId="55F88B64"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При рассмотрении организационно-экономических решений</w:t>
      </w:r>
      <w:r w:rsidR="00091EE6" w:rsidRPr="00337F4D">
        <w:rPr>
          <w:rFonts w:ascii="Times New Roman" w:hAnsi="Times New Roman" w:cs="Times New Roman"/>
          <w:sz w:val="28"/>
          <w:szCs w:val="28"/>
        </w:rPr>
        <w:t xml:space="preserve"> предприятия «Холдинг </w:t>
      </w:r>
      <w:r w:rsidR="00091EE6" w:rsidRPr="00337F4D">
        <w:rPr>
          <w:rFonts w:ascii="Times New Roman" w:hAnsi="Times New Roman" w:cs="Times New Roman"/>
          <w:sz w:val="28"/>
          <w:szCs w:val="28"/>
          <w:lang w:val="en-US"/>
        </w:rPr>
        <w:t>Samgau</w:t>
      </w:r>
      <w:r w:rsidR="00091EE6" w:rsidRPr="00337F4D">
        <w:rPr>
          <w:rFonts w:ascii="Times New Roman" w:hAnsi="Times New Roman" w:cs="Times New Roman"/>
          <w:sz w:val="28"/>
          <w:szCs w:val="28"/>
        </w:rPr>
        <w:t>»</w:t>
      </w:r>
      <w:r w:rsidRPr="00337F4D">
        <w:rPr>
          <w:rFonts w:ascii="Times New Roman" w:hAnsi="Times New Roman" w:cs="Times New Roman"/>
          <w:sz w:val="28"/>
          <w:szCs w:val="28"/>
        </w:rPr>
        <w:t xml:space="preserve"> видно, </w:t>
      </w:r>
      <w:r w:rsidR="00091EE6" w:rsidRPr="00337F4D">
        <w:rPr>
          <w:rFonts w:ascii="Times New Roman" w:hAnsi="Times New Roman" w:cs="Times New Roman"/>
          <w:sz w:val="28"/>
          <w:szCs w:val="28"/>
        </w:rPr>
        <w:t>что,</w:t>
      </w:r>
      <w:r w:rsidRPr="00337F4D">
        <w:rPr>
          <w:rFonts w:ascii="Times New Roman" w:hAnsi="Times New Roman" w:cs="Times New Roman"/>
          <w:sz w:val="28"/>
          <w:szCs w:val="28"/>
        </w:rPr>
        <w:t xml:space="preserve"> принимая решение, менеджер должен выполнить следующие шаги, обеспечивающие согласованность с требованиями системы:</w:t>
      </w:r>
    </w:p>
    <w:p w14:paraId="43D7449B"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1. формализовать будущую ситуацию, в которой окажется предприятие;</w:t>
      </w:r>
    </w:p>
    <w:p w14:paraId="346FC2D4"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2. выявить множество систем, управляющих предприятием в данной ситуации;</w:t>
      </w:r>
    </w:p>
    <w:p w14:paraId="3E9214A9"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3. классифицировать эти системы по степени их прав в отношении предприятия;</w:t>
      </w:r>
    </w:p>
    <w:p w14:paraId="052F627A"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4. найти и приобрести обучающие информационные потоки;</w:t>
      </w:r>
    </w:p>
    <w:p w14:paraId="05E195F3"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5. переработать обучающие информационные потоки для увеличения информационного потенциала;</w:t>
      </w:r>
    </w:p>
    <w:p w14:paraId="3A424486"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6. найти и приобрести управляющие информационные потоки;</w:t>
      </w:r>
    </w:p>
    <w:p w14:paraId="1B4B99D4"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7. переработать управляющие информационные потоки и зафиксировать ограничения и требования управляющих систем по отношению к предприятию.</w:t>
      </w:r>
    </w:p>
    <w:p w14:paraId="0C86B62F" w14:textId="2707DE6D" w:rsidR="00D26F0A"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При выборе конечного варианта необходимо учесть результаты информационного анализа требований внешней среды.</w:t>
      </w:r>
    </w:p>
    <w:p w14:paraId="7D865CFB"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 условиях дефицита необходимых управляющих информационных потоков и соответствующего информационного потенциала менеджер генерирует также и вредные варианты управленческого решения, которые наравне с полезными рассматриваются при выборе рационального решения.</w:t>
      </w:r>
    </w:p>
    <w:p w14:paraId="26A9F8AE" w14:textId="73ECBBA9"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lastRenderedPageBreak/>
        <w:t>Выход из положения состоит в том, что в процессе подготовки решений принимают участие несколько сотрудников. Организационная структура предприятия предусматривает разделение функций между подразделениями и отдельными специалистами и, следовательно, распределение принимаемых решений между ними. Менеджер, лицо, персонифицирующее предприятие и отвечающее за действия своих сотрудников, придает их решениям статус поведения предприятия.</w:t>
      </w:r>
    </w:p>
    <w:p w14:paraId="5BE827D9" w14:textId="61F4724D" w:rsidR="00D26F0A" w:rsidRPr="00337F4D" w:rsidRDefault="00D26F0A"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Таким образом, на предприятии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 есть следующие менеджеры, ответственные за различные этапы управления информационными потоками предприятия:</w:t>
      </w:r>
    </w:p>
    <w:p w14:paraId="42A4B726" w14:textId="6195A349" w:rsidR="00D26F0A" w:rsidRPr="00337F4D" w:rsidRDefault="00D26F0A" w:rsidP="00520EBD">
      <w:pPr>
        <w:pStyle w:val="a9"/>
        <w:numPr>
          <w:ilvl w:val="0"/>
          <w:numId w:val="25"/>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Менеджер проекта</w:t>
      </w:r>
      <w:r w:rsidR="0004409C" w:rsidRPr="00337F4D">
        <w:rPr>
          <w:rFonts w:ascii="Times New Roman" w:hAnsi="Times New Roman" w:cs="Times New Roman"/>
          <w:sz w:val="28"/>
          <w:szCs w:val="28"/>
        </w:rPr>
        <w:t>;</w:t>
      </w:r>
    </w:p>
    <w:p w14:paraId="686C591F" w14:textId="44A606D4" w:rsidR="00D26F0A" w:rsidRPr="00337F4D" w:rsidRDefault="00D26F0A" w:rsidP="00520EBD">
      <w:pPr>
        <w:pStyle w:val="a9"/>
        <w:numPr>
          <w:ilvl w:val="0"/>
          <w:numId w:val="25"/>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Экономист-исследователь</w:t>
      </w:r>
      <w:r w:rsidR="0004409C" w:rsidRPr="00337F4D">
        <w:rPr>
          <w:rFonts w:ascii="Times New Roman" w:hAnsi="Times New Roman" w:cs="Times New Roman"/>
          <w:sz w:val="28"/>
          <w:szCs w:val="28"/>
        </w:rPr>
        <w:t>;</w:t>
      </w:r>
    </w:p>
    <w:p w14:paraId="1053994A" w14:textId="3060CEA7" w:rsidR="00D26F0A" w:rsidRPr="00337F4D" w:rsidRDefault="00D26F0A" w:rsidP="00520EBD">
      <w:pPr>
        <w:pStyle w:val="a9"/>
        <w:numPr>
          <w:ilvl w:val="0"/>
          <w:numId w:val="25"/>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Менеджер-технолог</w:t>
      </w:r>
      <w:r w:rsidR="0004409C" w:rsidRPr="00337F4D">
        <w:rPr>
          <w:rFonts w:ascii="Times New Roman" w:hAnsi="Times New Roman" w:cs="Times New Roman"/>
          <w:sz w:val="28"/>
          <w:szCs w:val="28"/>
        </w:rPr>
        <w:t>;</w:t>
      </w:r>
    </w:p>
    <w:p w14:paraId="74EEEA5C" w14:textId="0CE4BC21" w:rsidR="00D26F0A" w:rsidRPr="00337F4D" w:rsidRDefault="00D26F0A" w:rsidP="00520EBD">
      <w:pPr>
        <w:pStyle w:val="a9"/>
        <w:numPr>
          <w:ilvl w:val="0"/>
          <w:numId w:val="25"/>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Главный менеджер</w:t>
      </w:r>
      <w:r w:rsidR="0004409C" w:rsidRPr="00337F4D">
        <w:rPr>
          <w:rFonts w:ascii="Times New Roman" w:hAnsi="Times New Roman" w:cs="Times New Roman"/>
          <w:sz w:val="28"/>
          <w:szCs w:val="28"/>
        </w:rPr>
        <w:t>;</w:t>
      </w:r>
    </w:p>
    <w:p w14:paraId="7504AD6E" w14:textId="3E120133" w:rsidR="00D26F0A" w:rsidRPr="00337F4D" w:rsidRDefault="00D26F0A" w:rsidP="00520EBD">
      <w:pPr>
        <w:pStyle w:val="a9"/>
        <w:numPr>
          <w:ilvl w:val="0"/>
          <w:numId w:val="25"/>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Менеджер-юрист</w:t>
      </w:r>
      <w:r w:rsidR="0004409C" w:rsidRPr="00337F4D">
        <w:rPr>
          <w:rFonts w:ascii="Times New Roman" w:hAnsi="Times New Roman" w:cs="Times New Roman"/>
          <w:sz w:val="28"/>
          <w:szCs w:val="28"/>
        </w:rPr>
        <w:t>;</w:t>
      </w:r>
    </w:p>
    <w:p w14:paraId="491045FF" w14:textId="53C4D8BE" w:rsidR="00D26F0A" w:rsidRPr="00337F4D" w:rsidRDefault="00D26F0A" w:rsidP="00520EBD">
      <w:pPr>
        <w:pStyle w:val="a9"/>
        <w:numPr>
          <w:ilvl w:val="0"/>
          <w:numId w:val="25"/>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Экономист-конструктор</w:t>
      </w:r>
      <w:r w:rsidR="0004409C" w:rsidRPr="00337F4D">
        <w:rPr>
          <w:rFonts w:ascii="Times New Roman" w:hAnsi="Times New Roman" w:cs="Times New Roman"/>
          <w:sz w:val="28"/>
          <w:szCs w:val="28"/>
        </w:rPr>
        <w:t>.</w:t>
      </w:r>
    </w:p>
    <w:p w14:paraId="61B5E97A"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Однако метод разделения функций не гарантирует принятия рациональных решений, особенно это касается стратегических решений.</w:t>
      </w:r>
    </w:p>
    <w:p w14:paraId="1ACAC4FD" w14:textId="3F31555A"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Менеджер не вырабатывает стратегических решений индивидуально, а привлекает, руководителей функциональных подразделений и отдельных специалистов, поручая им, в дополнение к основной работе, выполнение отдельных компонентов процесса принятия решения. Функциональные руководители, подготавливая решение со своих позиций, как правило, не имеют возможности и потребности согласовывать их с учетом последствий для всего предприятия.</w:t>
      </w:r>
    </w:p>
    <w:p w14:paraId="6FF3E550" w14:textId="77777777"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Чтобы обеспечить возможность распознавания всех управляющих информационных потоков, главный менеджер может и должен использовать информационный потенциал членов своей команды и других специалистов. Совокупная способность всех членов команды менеджеров преобразовывать поступающее на предприятие множество информационных потоков в процессе принятия управленческих решений называется информационным потенциалом команды менеджеров.</w:t>
      </w:r>
    </w:p>
    <w:p w14:paraId="7AE11184" w14:textId="7379D13F" w:rsidR="00DD575D" w:rsidRPr="00337F4D" w:rsidRDefault="00D26F0A" w:rsidP="00520EBD">
      <w:pPr>
        <w:spacing w:after="0" w:line="240" w:lineRule="auto"/>
        <w:jc w:val="both"/>
        <w:rPr>
          <w:rFonts w:ascii="Times New Roman" w:hAnsi="Times New Roman" w:cs="Times New Roman"/>
          <w:sz w:val="28"/>
          <w:szCs w:val="28"/>
        </w:rPr>
      </w:pPr>
      <w:r w:rsidRPr="00337F4D">
        <w:rPr>
          <w:rFonts w:ascii="Times New Roman" w:hAnsi="Times New Roman" w:cs="Times New Roman"/>
          <w:sz w:val="28"/>
          <w:szCs w:val="28"/>
        </w:rPr>
        <w:tab/>
        <w:t>Для облегчения процесса приобретения, хранения, обработки информационных потоков</w:t>
      </w:r>
      <w:r w:rsidR="00F124C7" w:rsidRPr="00337F4D">
        <w:rPr>
          <w:rFonts w:ascii="Times New Roman" w:hAnsi="Times New Roman" w:cs="Times New Roman"/>
          <w:sz w:val="28"/>
          <w:szCs w:val="28"/>
        </w:rPr>
        <w:t xml:space="preserve">, на предприятии «Холдинг </w:t>
      </w:r>
      <w:r w:rsidR="00F124C7" w:rsidRPr="00337F4D">
        <w:rPr>
          <w:rFonts w:ascii="Times New Roman" w:hAnsi="Times New Roman" w:cs="Times New Roman"/>
          <w:sz w:val="28"/>
          <w:szCs w:val="28"/>
          <w:lang w:val="en-US"/>
        </w:rPr>
        <w:t>Samgau</w:t>
      </w:r>
      <w:r w:rsidR="00F124C7" w:rsidRPr="00337F4D">
        <w:rPr>
          <w:rFonts w:ascii="Times New Roman" w:hAnsi="Times New Roman" w:cs="Times New Roman"/>
          <w:sz w:val="28"/>
          <w:szCs w:val="28"/>
        </w:rPr>
        <w:t xml:space="preserve">» используется </w:t>
      </w:r>
      <w:r w:rsidR="00DD575D" w:rsidRPr="00337F4D">
        <w:rPr>
          <w:rFonts w:ascii="Times New Roman" w:hAnsi="Times New Roman" w:cs="Times New Roman"/>
          <w:sz w:val="28"/>
          <w:szCs w:val="28"/>
        </w:rPr>
        <w:t>специализированн</w:t>
      </w:r>
      <w:r w:rsidR="00F124C7" w:rsidRPr="00337F4D">
        <w:rPr>
          <w:rFonts w:ascii="Times New Roman" w:hAnsi="Times New Roman" w:cs="Times New Roman"/>
          <w:sz w:val="28"/>
          <w:szCs w:val="28"/>
        </w:rPr>
        <w:t>ая</w:t>
      </w:r>
      <w:r w:rsidR="00DD575D" w:rsidRPr="00337F4D">
        <w:rPr>
          <w:rFonts w:ascii="Times New Roman" w:hAnsi="Times New Roman" w:cs="Times New Roman"/>
          <w:sz w:val="28"/>
          <w:szCs w:val="28"/>
        </w:rPr>
        <w:t xml:space="preserve"> систем</w:t>
      </w:r>
      <w:r w:rsidR="00F124C7" w:rsidRPr="00337F4D">
        <w:rPr>
          <w:rFonts w:ascii="Times New Roman" w:hAnsi="Times New Roman" w:cs="Times New Roman"/>
          <w:sz w:val="28"/>
          <w:szCs w:val="28"/>
        </w:rPr>
        <w:t>а</w:t>
      </w:r>
      <w:r w:rsidR="00DD575D" w:rsidRPr="00337F4D">
        <w:rPr>
          <w:rFonts w:ascii="Times New Roman" w:hAnsi="Times New Roman" w:cs="Times New Roman"/>
          <w:sz w:val="28"/>
          <w:szCs w:val="28"/>
        </w:rPr>
        <w:t xml:space="preserve"> информационного обслуживания (СИО) вне и внутри предприятия.</w:t>
      </w:r>
    </w:p>
    <w:p w14:paraId="276A008C" w14:textId="39182335"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Системы информационного обслуживания являются инструментом управления КИС </w:t>
      </w:r>
      <w:r w:rsidR="00F124C7" w:rsidRPr="00337F4D">
        <w:rPr>
          <w:rFonts w:ascii="Times New Roman" w:hAnsi="Times New Roman" w:cs="Times New Roman"/>
          <w:sz w:val="28"/>
          <w:szCs w:val="28"/>
        </w:rPr>
        <w:t xml:space="preserve">(Корпоративная Информационная Система) </w:t>
      </w:r>
      <w:r w:rsidRPr="00337F4D">
        <w:rPr>
          <w:rFonts w:ascii="Times New Roman" w:hAnsi="Times New Roman" w:cs="Times New Roman"/>
          <w:sz w:val="28"/>
          <w:szCs w:val="28"/>
        </w:rPr>
        <w:t>предприятия.</w:t>
      </w:r>
    </w:p>
    <w:p w14:paraId="2CAE5088" w14:textId="4790E6A9"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СИО самостоятельно или по заказу приобретают информационные потоки у управляющих систем или информационных накопителей (библиотек, магазинов), накапливают их, изготавливают дубликаты, часть из которых попадает на переработку непосредственно команде менеджеров или другим специалистам.</w:t>
      </w:r>
      <w:r w:rsidR="00F124C7" w:rsidRPr="00337F4D">
        <w:rPr>
          <w:rFonts w:ascii="Times New Roman" w:hAnsi="Times New Roman" w:cs="Times New Roman"/>
          <w:sz w:val="28"/>
          <w:szCs w:val="28"/>
        </w:rPr>
        <w:t xml:space="preserve"> </w:t>
      </w:r>
      <w:r w:rsidRPr="00337F4D">
        <w:rPr>
          <w:rFonts w:ascii="Times New Roman" w:hAnsi="Times New Roman" w:cs="Times New Roman"/>
          <w:sz w:val="28"/>
          <w:szCs w:val="28"/>
        </w:rPr>
        <w:t>Хранящиеся в СИО предприятия информационные потоки становятся его информационным ресурсом.</w:t>
      </w:r>
    </w:p>
    <w:p w14:paraId="73AD9083" w14:textId="417C6D38" w:rsidR="00DD575D" w:rsidRPr="00337F4D" w:rsidRDefault="00DD575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lastRenderedPageBreak/>
        <w:t xml:space="preserve">Все этапы выработки и принятия решения выполняются командой коллегиально, однако, целесообразно закрепить за отдельными специалистами ответственность за инициирование и оформление каждого отдельного этапа. </w:t>
      </w:r>
    </w:p>
    <w:p w14:paraId="5D76E51E" w14:textId="608426F7" w:rsidR="00123811" w:rsidRPr="00337F4D" w:rsidRDefault="0012381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На предприятии зона ответственности каждого менеджера распределена в соответствии с таблицей 1.</w:t>
      </w:r>
    </w:p>
    <w:p w14:paraId="48D7CE30" w14:textId="1A0DD5F7" w:rsidR="00123811" w:rsidRPr="00337F4D" w:rsidRDefault="00123811" w:rsidP="00520EBD">
      <w:pPr>
        <w:spacing w:after="0" w:line="240" w:lineRule="auto"/>
        <w:ind w:firstLine="709"/>
        <w:jc w:val="both"/>
        <w:rPr>
          <w:rFonts w:ascii="Times New Roman" w:hAnsi="Times New Roman" w:cs="Times New Roman"/>
          <w:sz w:val="28"/>
          <w:szCs w:val="28"/>
        </w:rPr>
      </w:pPr>
    </w:p>
    <w:p w14:paraId="1FD625FF" w14:textId="7EF42266" w:rsidR="00123811" w:rsidRPr="00337F4D" w:rsidRDefault="0012381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Таблица 1. Области ответственности менеджеров на предприятии</w:t>
      </w:r>
    </w:p>
    <w:tbl>
      <w:tblPr>
        <w:tblStyle w:val="af3"/>
        <w:tblW w:w="0" w:type="auto"/>
        <w:tblLook w:val="04A0" w:firstRow="1" w:lastRow="0" w:firstColumn="1" w:lastColumn="0" w:noHBand="0" w:noVBand="1"/>
      </w:tblPr>
      <w:tblGrid>
        <w:gridCol w:w="2917"/>
        <w:gridCol w:w="2336"/>
        <w:gridCol w:w="4091"/>
      </w:tblGrid>
      <w:tr w:rsidR="00F124C7" w:rsidRPr="00337F4D" w14:paraId="413BF081" w14:textId="77777777" w:rsidTr="00A51152">
        <w:tc>
          <w:tcPr>
            <w:tcW w:w="0" w:type="auto"/>
            <w:hideMark/>
          </w:tcPr>
          <w:p w14:paraId="2D5ECC1D" w14:textId="77777777" w:rsidR="00F124C7" w:rsidRPr="00337F4D" w:rsidRDefault="00F124C7" w:rsidP="00520EBD">
            <w:pPr>
              <w:ind w:firstLine="34"/>
              <w:jc w:val="both"/>
              <w:rPr>
                <w:rFonts w:ascii="Times New Roman" w:hAnsi="Times New Roman" w:cs="Times New Roman"/>
                <w:b/>
                <w:bCs/>
                <w:sz w:val="28"/>
                <w:szCs w:val="28"/>
              </w:rPr>
            </w:pPr>
            <w:r w:rsidRPr="00337F4D">
              <w:rPr>
                <w:rFonts w:ascii="Times New Roman" w:hAnsi="Times New Roman" w:cs="Times New Roman"/>
                <w:b/>
                <w:bCs/>
                <w:sz w:val="28"/>
                <w:szCs w:val="28"/>
              </w:rPr>
              <w:t>Этап принятия решения</w:t>
            </w:r>
          </w:p>
        </w:tc>
        <w:tc>
          <w:tcPr>
            <w:tcW w:w="0" w:type="auto"/>
            <w:hideMark/>
          </w:tcPr>
          <w:p w14:paraId="28C93846" w14:textId="77777777" w:rsidR="00F124C7" w:rsidRPr="00337F4D" w:rsidRDefault="00F124C7" w:rsidP="00520EBD">
            <w:pPr>
              <w:ind w:firstLine="34"/>
              <w:jc w:val="both"/>
              <w:rPr>
                <w:rFonts w:ascii="Times New Roman" w:hAnsi="Times New Roman" w:cs="Times New Roman"/>
                <w:b/>
                <w:bCs/>
                <w:sz w:val="28"/>
                <w:szCs w:val="28"/>
              </w:rPr>
            </w:pPr>
            <w:r w:rsidRPr="00337F4D">
              <w:rPr>
                <w:rFonts w:ascii="Times New Roman" w:hAnsi="Times New Roman" w:cs="Times New Roman"/>
                <w:b/>
                <w:bCs/>
                <w:sz w:val="28"/>
                <w:szCs w:val="28"/>
              </w:rPr>
              <w:t>Ответственный менеджер</w:t>
            </w:r>
          </w:p>
        </w:tc>
        <w:tc>
          <w:tcPr>
            <w:tcW w:w="0" w:type="auto"/>
            <w:hideMark/>
          </w:tcPr>
          <w:p w14:paraId="4A8090B3" w14:textId="77777777" w:rsidR="00F124C7" w:rsidRPr="00337F4D" w:rsidRDefault="00F124C7" w:rsidP="00520EBD">
            <w:pPr>
              <w:ind w:firstLine="34"/>
              <w:jc w:val="both"/>
              <w:rPr>
                <w:rFonts w:ascii="Times New Roman" w:hAnsi="Times New Roman" w:cs="Times New Roman"/>
                <w:b/>
                <w:bCs/>
                <w:sz w:val="28"/>
                <w:szCs w:val="28"/>
              </w:rPr>
            </w:pPr>
            <w:r w:rsidRPr="00337F4D">
              <w:rPr>
                <w:rFonts w:ascii="Times New Roman" w:hAnsi="Times New Roman" w:cs="Times New Roman"/>
                <w:b/>
                <w:bCs/>
                <w:sz w:val="28"/>
                <w:szCs w:val="28"/>
              </w:rPr>
              <w:t>Действия</w:t>
            </w:r>
          </w:p>
        </w:tc>
      </w:tr>
      <w:tr w:rsidR="00F124C7" w:rsidRPr="00337F4D" w14:paraId="1A20420F" w14:textId="77777777" w:rsidTr="00A51152">
        <w:tc>
          <w:tcPr>
            <w:tcW w:w="0" w:type="auto"/>
            <w:hideMark/>
          </w:tcPr>
          <w:p w14:paraId="338657A9"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1. Прогнозирование поведения внешней среды</w:t>
            </w:r>
          </w:p>
        </w:tc>
        <w:tc>
          <w:tcPr>
            <w:tcW w:w="0" w:type="auto"/>
            <w:hideMark/>
          </w:tcPr>
          <w:p w14:paraId="43DDBD38"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Экономист-исследователь</w:t>
            </w:r>
          </w:p>
        </w:tc>
        <w:tc>
          <w:tcPr>
            <w:tcW w:w="0" w:type="auto"/>
            <w:hideMark/>
          </w:tcPr>
          <w:p w14:paraId="2CB0EA7B"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Мониторинг и статистический анализ основных характеристик поведения конкурентов, потребителей; подготовка предложений по изменению поведения предприятия</w:t>
            </w:r>
          </w:p>
        </w:tc>
      </w:tr>
      <w:tr w:rsidR="00F124C7" w:rsidRPr="00337F4D" w14:paraId="296DFF67" w14:textId="77777777" w:rsidTr="00A51152">
        <w:tc>
          <w:tcPr>
            <w:tcW w:w="0" w:type="auto"/>
            <w:hideMark/>
          </w:tcPr>
          <w:p w14:paraId="6292F6F7"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2. Прогнозирование поведения предприятия</w:t>
            </w:r>
          </w:p>
        </w:tc>
        <w:tc>
          <w:tcPr>
            <w:tcW w:w="0" w:type="auto"/>
            <w:hideMark/>
          </w:tcPr>
          <w:p w14:paraId="3B194071"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Менеджер-технолог</w:t>
            </w:r>
          </w:p>
        </w:tc>
        <w:tc>
          <w:tcPr>
            <w:tcW w:w="0" w:type="auto"/>
            <w:hideMark/>
          </w:tcPr>
          <w:p w14:paraId="52C9F94E"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Мониторинг и статистический анализ основных характеристик деятельности предприятия; подготовка предложений по изменению поведения предприятия</w:t>
            </w:r>
          </w:p>
        </w:tc>
      </w:tr>
      <w:tr w:rsidR="00F124C7" w:rsidRPr="00337F4D" w14:paraId="7CCF438A" w14:textId="77777777" w:rsidTr="00A51152">
        <w:tc>
          <w:tcPr>
            <w:tcW w:w="0" w:type="auto"/>
            <w:hideMark/>
          </w:tcPr>
          <w:p w14:paraId="7BEBD2A1"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3. Формирование цели, которую необходимо достигнуть</w:t>
            </w:r>
          </w:p>
        </w:tc>
        <w:tc>
          <w:tcPr>
            <w:tcW w:w="0" w:type="auto"/>
            <w:hideMark/>
          </w:tcPr>
          <w:p w14:paraId="20FC5DE1"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Главный менеджер</w:t>
            </w:r>
          </w:p>
        </w:tc>
        <w:tc>
          <w:tcPr>
            <w:tcW w:w="0" w:type="auto"/>
            <w:hideMark/>
          </w:tcPr>
          <w:p w14:paraId="0CAA5017"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Признание необходимости принятия конкретного решения; согласование стратегических и тактических целей; выделение возможных ресурсов (финансовых, материальных, людских); установление ограничений (временных, экономических, экологических, социальных)</w:t>
            </w:r>
          </w:p>
        </w:tc>
      </w:tr>
      <w:tr w:rsidR="00F124C7" w:rsidRPr="00337F4D" w14:paraId="2C885303" w14:textId="77777777" w:rsidTr="00A51152">
        <w:tc>
          <w:tcPr>
            <w:tcW w:w="0" w:type="auto"/>
            <w:hideMark/>
          </w:tcPr>
          <w:p w14:paraId="365F0663"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4. Измерение текущего и планируемого конечного состояния системы</w:t>
            </w:r>
          </w:p>
        </w:tc>
        <w:tc>
          <w:tcPr>
            <w:tcW w:w="0" w:type="auto"/>
            <w:hideMark/>
          </w:tcPr>
          <w:p w14:paraId="7684C42D"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Менеджер-технолог</w:t>
            </w:r>
          </w:p>
        </w:tc>
        <w:tc>
          <w:tcPr>
            <w:tcW w:w="0" w:type="auto"/>
            <w:hideMark/>
          </w:tcPr>
          <w:p w14:paraId="5E66E5BC"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Выбор контролируемых параметров состояния системы; разработка методики измерения системы; фиксация результатов измерения</w:t>
            </w:r>
          </w:p>
        </w:tc>
      </w:tr>
      <w:tr w:rsidR="00F124C7" w:rsidRPr="00337F4D" w14:paraId="29515C8A" w14:textId="77777777" w:rsidTr="00A51152">
        <w:tc>
          <w:tcPr>
            <w:tcW w:w="0" w:type="auto"/>
            <w:hideMark/>
          </w:tcPr>
          <w:p w14:paraId="04E55B48"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5. Целенаправленный сбор информации, влияющей на принятие решения</w:t>
            </w:r>
          </w:p>
        </w:tc>
        <w:tc>
          <w:tcPr>
            <w:tcW w:w="0" w:type="auto"/>
            <w:hideMark/>
          </w:tcPr>
          <w:p w14:paraId="6DEB8DAE"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Менеджер-юрист</w:t>
            </w:r>
          </w:p>
        </w:tc>
        <w:tc>
          <w:tcPr>
            <w:tcW w:w="0" w:type="auto"/>
            <w:hideMark/>
          </w:tcPr>
          <w:p w14:paraId="00A732B8"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 xml:space="preserve">Формализация целевой ситуации; выявление множества систем, управляющих предприятием в этой ситуации; классификация этих систем по степени их прав в отношении предприятия; поиск, </w:t>
            </w:r>
            <w:r w:rsidRPr="00337F4D">
              <w:rPr>
                <w:rFonts w:ascii="Times New Roman" w:hAnsi="Times New Roman" w:cs="Times New Roman"/>
                <w:sz w:val="28"/>
                <w:szCs w:val="28"/>
              </w:rPr>
              <w:lastRenderedPageBreak/>
              <w:t>приобретение и переработка обучающих информационных потоков; поиск, приобретение и переработка управляющих информационных потоков;</w:t>
            </w:r>
          </w:p>
        </w:tc>
      </w:tr>
      <w:tr w:rsidR="00F124C7" w:rsidRPr="00337F4D" w14:paraId="4C9C6472" w14:textId="77777777" w:rsidTr="00A51152">
        <w:tc>
          <w:tcPr>
            <w:tcW w:w="0" w:type="auto"/>
            <w:hideMark/>
          </w:tcPr>
          <w:p w14:paraId="3157ED9B" w14:textId="032B6138"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lastRenderedPageBreak/>
              <w:t>6.</w:t>
            </w:r>
            <w:r w:rsidR="00A51152" w:rsidRPr="00337F4D">
              <w:rPr>
                <w:rFonts w:ascii="Times New Roman" w:hAnsi="Times New Roman" w:cs="Times New Roman"/>
                <w:sz w:val="28"/>
                <w:szCs w:val="28"/>
              </w:rPr>
              <w:t xml:space="preserve"> </w:t>
            </w:r>
            <w:r w:rsidRPr="00337F4D">
              <w:rPr>
                <w:rFonts w:ascii="Times New Roman" w:hAnsi="Times New Roman" w:cs="Times New Roman"/>
                <w:sz w:val="28"/>
                <w:szCs w:val="28"/>
              </w:rPr>
              <w:t>Выработка вариантов решения</w:t>
            </w:r>
          </w:p>
        </w:tc>
        <w:tc>
          <w:tcPr>
            <w:tcW w:w="0" w:type="auto"/>
            <w:hideMark/>
          </w:tcPr>
          <w:p w14:paraId="15431FA0"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Экономист-конструктор</w:t>
            </w:r>
          </w:p>
        </w:tc>
        <w:tc>
          <w:tcPr>
            <w:tcW w:w="0" w:type="auto"/>
            <w:hideMark/>
          </w:tcPr>
          <w:p w14:paraId="4B2103D2"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Логическое конструирование возможных вариантов; мозговой штурм для выработки оригинальных вариантов</w:t>
            </w:r>
          </w:p>
        </w:tc>
      </w:tr>
      <w:tr w:rsidR="00F124C7" w:rsidRPr="00337F4D" w14:paraId="0A53FD2F" w14:textId="77777777" w:rsidTr="00A51152">
        <w:tc>
          <w:tcPr>
            <w:tcW w:w="0" w:type="auto"/>
            <w:hideMark/>
          </w:tcPr>
          <w:p w14:paraId="26C640C8" w14:textId="77777777" w:rsidR="00F124C7" w:rsidRPr="00337F4D" w:rsidRDefault="00F124C7" w:rsidP="00520EBD">
            <w:pPr>
              <w:tabs>
                <w:tab w:val="left" w:pos="318"/>
              </w:tabs>
              <w:ind w:firstLine="34"/>
              <w:jc w:val="both"/>
              <w:rPr>
                <w:rFonts w:ascii="Times New Roman" w:hAnsi="Times New Roman" w:cs="Times New Roman"/>
                <w:sz w:val="28"/>
                <w:szCs w:val="28"/>
              </w:rPr>
            </w:pPr>
            <w:r w:rsidRPr="00337F4D">
              <w:rPr>
                <w:rFonts w:ascii="Times New Roman" w:hAnsi="Times New Roman" w:cs="Times New Roman"/>
                <w:sz w:val="28"/>
                <w:szCs w:val="28"/>
              </w:rPr>
              <w:t>7. Выбор критериев сравнения вариантов</w:t>
            </w:r>
          </w:p>
        </w:tc>
        <w:tc>
          <w:tcPr>
            <w:tcW w:w="0" w:type="auto"/>
            <w:hideMark/>
          </w:tcPr>
          <w:p w14:paraId="1EB00A8E"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Главный менеджер</w:t>
            </w:r>
          </w:p>
        </w:tc>
        <w:tc>
          <w:tcPr>
            <w:tcW w:w="0" w:type="auto"/>
            <w:hideMark/>
          </w:tcPr>
          <w:p w14:paraId="6291B184"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Формулировка критериев (экономических, экологических, технических, социальных, нравственных); установление приоритетов критериев</w:t>
            </w:r>
          </w:p>
        </w:tc>
      </w:tr>
      <w:tr w:rsidR="00F124C7" w:rsidRPr="00337F4D" w14:paraId="136F7647" w14:textId="77777777" w:rsidTr="00A51152">
        <w:tc>
          <w:tcPr>
            <w:tcW w:w="0" w:type="auto"/>
            <w:hideMark/>
          </w:tcPr>
          <w:p w14:paraId="53249A96" w14:textId="77777777" w:rsidR="00F124C7" w:rsidRPr="00337F4D" w:rsidRDefault="00F124C7" w:rsidP="00520EBD">
            <w:pPr>
              <w:tabs>
                <w:tab w:val="left" w:pos="318"/>
              </w:tabs>
              <w:ind w:firstLine="34"/>
              <w:jc w:val="both"/>
              <w:rPr>
                <w:rFonts w:ascii="Times New Roman" w:hAnsi="Times New Roman" w:cs="Times New Roman"/>
                <w:sz w:val="28"/>
                <w:szCs w:val="28"/>
              </w:rPr>
            </w:pPr>
            <w:r w:rsidRPr="00337F4D">
              <w:rPr>
                <w:rFonts w:ascii="Times New Roman" w:hAnsi="Times New Roman" w:cs="Times New Roman"/>
                <w:sz w:val="28"/>
                <w:szCs w:val="28"/>
              </w:rPr>
              <w:t>8. Сравнение вариантов</w:t>
            </w:r>
          </w:p>
        </w:tc>
        <w:tc>
          <w:tcPr>
            <w:tcW w:w="0" w:type="auto"/>
            <w:hideMark/>
          </w:tcPr>
          <w:p w14:paraId="3E4B5445"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Экономист-конструктор</w:t>
            </w:r>
          </w:p>
        </w:tc>
        <w:tc>
          <w:tcPr>
            <w:tcW w:w="0" w:type="auto"/>
            <w:hideMark/>
          </w:tcPr>
          <w:p w14:paraId="6AECA47E"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Математическое моделирование; проведение экспертной оценки; приведение вариантов к единой базе</w:t>
            </w:r>
          </w:p>
        </w:tc>
      </w:tr>
      <w:tr w:rsidR="00F124C7" w:rsidRPr="00337F4D" w14:paraId="20DAE37C" w14:textId="77777777" w:rsidTr="00A51152">
        <w:tc>
          <w:tcPr>
            <w:tcW w:w="0" w:type="auto"/>
            <w:hideMark/>
          </w:tcPr>
          <w:p w14:paraId="3619490D" w14:textId="77777777" w:rsidR="00F124C7" w:rsidRPr="00337F4D" w:rsidRDefault="00F124C7" w:rsidP="00520EBD">
            <w:pPr>
              <w:tabs>
                <w:tab w:val="left" w:pos="318"/>
              </w:tabs>
              <w:ind w:firstLine="34"/>
              <w:jc w:val="both"/>
              <w:rPr>
                <w:rFonts w:ascii="Times New Roman" w:hAnsi="Times New Roman" w:cs="Times New Roman"/>
                <w:sz w:val="28"/>
                <w:szCs w:val="28"/>
              </w:rPr>
            </w:pPr>
            <w:r w:rsidRPr="00337F4D">
              <w:rPr>
                <w:rFonts w:ascii="Times New Roman" w:hAnsi="Times New Roman" w:cs="Times New Roman"/>
                <w:sz w:val="28"/>
                <w:szCs w:val="28"/>
              </w:rPr>
              <w:t>9. Выбор по критериям одного рационального варианта</w:t>
            </w:r>
          </w:p>
        </w:tc>
        <w:tc>
          <w:tcPr>
            <w:tcW w:w="0" w:type="auto"/>
            <w:hideMark/>
          </w:tcPr>
          <w:p w14:paraId="0314479A"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Экономист-конструктор</w:t>
            </w:r>
          </w:p>
        </w:tc>
        <w:tc>
          <w:tcPr>
            <w:tcW w:w="0" w:type="auto"/>
            <w:hideMark/>
          </w:tcPr>
          <w:p w14:paraId="3C0B842F"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Придание выбранному варианту статуса окончательного управленческого решения</w:t>
            </w:r>
          </w:p>
        </w:tc>
      </w:tr>
      <w:tr w:rsidR="00F124C7" w:rsidRPr="00337F4D" w14:paraId="1DA05904" w14:textId="77777777" w:rsidTr="00A51152">
        <w:tc>
          <w:tcPr>
            <w:tcW w:w="0" w:type="auto"/>
            <w:hideMark/>
          </w:tcPr>
          <w:p w14:paraId="0855BF74" w14:textId="77777777" w:rsidR="00F124C7" w:rsidRPr="00337F4D" w:rsidRDefault="00F124C7" w:rsidP="00520EBD">
            <w:pPr>
              <w:tabs>
                <w:tab w:val="left" w:pos="318"/>
              </w:tabs>
              <w:ind w:firstLine="34"/>
              <w:jc w:val="both"/>
              <w:rPr>
                <w:rFonts w:ascii="Times New Roman" w:hAnsi="Times New Roman" w:cs="Times New Roman"/>
                <w:sz w:val="28"/>
                <w:szCs w:val="28"/>
              </w:rPr>
            </w:pPr>
            <w:r w:rsidRPr="00337F4D">
              <w:rPr>
                <w:rFonts w:ascii="Times New Roman" w:hAnsi="Times New Roman" w:cs="Times New Roman"/>
                <w:sz w:val="28"/>
                <w:szCs w:val="28"/>
              </w:rPr>
              <w:t>10. Воплощение в жизнь</w:t>
            </w:r>
          </w:p>
        </w:tc>
        <w:tc>
          <w:tcPr>
            <w:tcW w:w="0" w:type="auto"/>
            <w:hideMark/>
          </w:tcPr>
          <w:p w14:paraId="5C9E697B"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Менеджер-технолог</w:t>
            </w:r>
          </w:p>
        </w:tc>
        <w:tc>
          <w:tcPr>
            <w:tcW w:w="0" w:type="auto"/>
            <w:hideMark/>
          </w:tcPr>
          <w:p w14:paraId="44417132"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Построение дерева решений для функциональных подразделений; согласование сроков выполнения отдельных этапов; распределение ресурсов</w:t>
            </w:r>
          </w:p>
        </w:tc>
      </w:tr>
      <w:tr w:rsidR="00F124C7" w:rsidRPr="00337F4D" w14:paraId="6D039079" w14:textId="77777777" w:rsidTr="00A51152">
        <w:tc>
          <w:tcPr>
            <w:tcW w:w="0" w:type="auto"/>
            <w:hideMark/>
          </w:tcPr>
          <w:p w14:paraId="2B83BDBB" w14:textId="77777777" w:rsidR="00F124C7" w:rsidRPr="00337F4D" w:rsidRDefault="00F124C7" w:rsidP="00520EBD">
            <w:pPr>
              <w:tabs>
                <w:tab w:val="left" w:pos="318"/>
              </w:tabs>
              <w:ind w:firstLine="34"/>
              <w:jc w:val="both"/>
              <w:rPr>
                <w:rFonts w:ascii="Times New Roman" w:hAnsi="Times New Roman" w:cs="Times New Roman"/>
                <w:sz w:val="28"/>
                <w:szCs w:val="28"/>
              </w:rPr>
            </w:pPr>
            <w:r w:rsidRPr="00337F4D">
              <w:rPr>
                <w:rFonts w:ascii="Times New Roman" w:hAnsi="Times New Roman" w:cs="Times New Roman"/>
                <w:sz w:val="28"/>
                <w:szCs w:val="28"/>
              </w:rPr>
              <w:t>11. Оценка результата достижения цели</w:t>
            </w:r>
          </w:p>
        </w:tc>
        <w:tc>
          <w:tcPr>
            <w:tcW w:w="0" w:type="auto"/>
            <w:hideMark/>
          </w:tcPr>
          <w:p w14:paraId="78126926"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Менеджер-технолог</w:t>
            </w:r>
          </w:p>
        </w:tc>
        <w:tc>
          <w:tcPr>
            <w:tcW w:w="0" w:type="auto"/>
            <w:hideMark/>
          </w:tcPr>
          <w:p w14:paraId="7558DC2D" w14:textId="77777777" w:rsidR="00F124C7" w:rsidRPr="00337F4D" w:rsidRDefault="00F124C7" w:rsidP="00520EBD">
            <w:pPr>
              <w:ind w:firstLine="34"/>
              <w:jc w:val="both"/>
              <w:rPr>
                <w:rFonts w:ascii="Times New Roman" w:hAnsi="Times New Roman" w:cs="Times New Roman"/>
                <w:sz w:val="28"/>
                <w:szCs w:val="28"/>
              </w:rPr>
            </w:pPr>
            <w:r w:rsidRPr="00337F4D">
              <w:rPr>
                <w:rFonts w:ascii="Times New Roman" w:hAnsi="Times New Roman" w:cs="Times New Roman"/>
                <w:sz w:val="28"/>
                <w:szCs w:val="28"/>
              </w:rPr>
              <w:t>Оперативный контроль за ходом реализации; своевременная корректировка управленческого решения; переход к началу цикла выработки очередного решения</w:t>
            </w:r>
          </w:p>
        </w:tc>
      </w:tr>
    </w:tbl>
    <w:p w14:paraId="6C8C1D55" w14:textId="09502D4F" w:rsidR="00F124C7" w:rsidRPr="00337F4D" w:rsidRDefault="00F124C7" w:rsidP="00520EBD">
      <w:pPr>
        <w:spacing w:after="0" w:line="240" w:lineRule="auto"/>
        <w:ind w:firstLine="709"/>
        <w:jc w:val="both"/>
        <w:rPr>
          <w:rFonts w:ascii="Times New Roman" w:hAnsi="Times New Roman" w:cs="Times New Roman"/>
          <w:sz w:val="28"/>
          <w:szCs w:val="28"/>
        </w:rPr>
      </w:pPr>
    </w:p>
    <w:p w14:paraId="63E6E353" w14:textId="77777777" w:rsidR="0019627C" w:rsidRPr="00337F4D" w:rsidRDefault="0019627C" w:rsidP="00520EBD">
      <w:pPr>
        <w:spacing w:after="0" w:line="240" w:lineRule="auto"/>
        <w:ind w:firstLine="709"/>
        <w:jc w:val="both"/>
        <w:rPr>
          <w:rFonts w:ascii="Times New Roman" w:hAnsi="Times New Roman" w:cs="Times New Roman"/>
          <w:sz w:val="28"/>
          <w:szCs w:val="28"/>
        </w:rPr>
      </w:pPr>
    </w:p>
    <w:p w14:paraId="37E8764D" w14:textId="35328170" w:rsidR="00397E8D" w:rsidRPr="00337F4D" w:rsidRDefault="00397E8D" w:rsidP="00520EBD">
      <w:pPr>
        <w:pStyle w:val="1"/>
        <w:spacing w:line="240" w:lineRule="auto"/>
        <w:rPr>
          <w:rFonts w:cs="Times New Roman"/>
        </w:rPr>
      </w:pPr>
      <w:bookmarkStart w:id="5" w:name="_Toc127443280"/>
      <w:r w:rsidRPr="00337F4D">
        <w:rPr>
          <w:rFonts w:cs="Times New Roman"/>
        </w:rPr>
        <w:t>1.</w:t>
      </w:r>
      <w:r w:rsidR="00716F89" w:rsidRPr="00337F4D">
        <w:rPr>
          <w:rFonts w:cs="Times New Roman"/>
        </w:rPr>
        <w:t>4</w:t>
      </w:r>
      <w:r w:rsidR="00520EBD" w:rsidRPr="00337F4D">
        <w:rPr>
          <w:rFonts w:cs="Times New Roman"/>
        </w:rPr>
        <w:t xml:space="preserve"> </w:t>
      </w:r>
      <w:r w:rsidRPr="00337F4D">
        <w:rPr>
          <w:rFonts w:cs="Times New Roman"/>
        </w:rPr>
        <w:t>Описание процесса управления информационными сервисами</w:t>
      </w:r>
      <w:bookmarkEnd w:id="5"/>
    </w:p>
    <w:p w14:paraId="16473B68" w14:textId="0F8DFD82" w:rsidR="00397E8D" w:rsidRPr="00337F4D" w:rsidRDefault="00397E8D" w:rsidP="00520EBD">
      <w:pPr>
        <w:spacing w:after="0" w:line="240" w:lineRule="auto"/>
        <w:ind w:firstLine="709"/>
        <w:jc w:val="both"/>
        <w:rPr>
          <w:rFonts w:ascii="Times New Roman" w:hAnsi="Times New Roman" w:cs="Times New Roman"/>
          <w:sz w:val="28"/>
          <w:szCs w:val="28"/>
        </w:rPr>
      </w:pPr>
    </w:p>
    <w:p w14:paraId="2D8172A1" w14:textId="4DBA374C" w:rsidR="0019627C" w:rsidRPr="00337F4D" w:rsidRDefault="0019627C" w:rsidP="00520EBD">
      <w:pPr>
        <w:spacing w:after="0" w:line="240" w:lineRule="auto"/>
        <w:jc w:val="both"/>
        <w:rPr>
          <w:rFonts w:ascii="Times New Roman" w:hAnsi="Times New Roman" w:cs="Times New Roman"/>
          <w:sz w:val="28"/>
          <w:szCs w:val="28"/>
        </w:rPr>
      </w:pPr>
      <w:r w:rsidRPr="00337F4D">
        <w:rPr>
          <w:rFonts w:ascii="Times New Roman" w:hAnsi="Times New Roman" w:cs="Times New Roman"/>
          <w:sz w:val="28"/>
          <w:szCs w:val="28"/>
        </w:rPr>
        <w:t xml:space="preserve">На предприятии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 xml:space="preserve">» для управления информационными сервисами используется подход </w:t>
      </w:r>
      <w:r w:rsidRPr="00337F4D">
        <w:rPr>
          <w:rFonts w:ascii="Times New Roman" w:hAnsi="Times New Roman" w:cs="Times New Roman"/>
          <w:sz w:val="28"/>
          <w:szCs w:val="28"/>
          <w:lang w:val="en-US"/>
        </w:rPr>
        <w:t>ITSM</w:t>
      </w:r>
      <w:r w:rsidRPr="00337F4D">
        <w:rPr>
          <w:rFonts w:ascii="Times New Roman" w:hAnsi="Times New Roman" w:cs="Times New Roman"/>
          <w:sz w:val="28"/>
          <w:szCs w:val="28"/>
        </w:rPr>
        <w:t xml:space="preserve"> (IT Service Management, управление ИТ-услугами (сервисами)). Этот подход к управлению и организации ИТ-услуг направлен на удовлетворение потребностей бизнеса. Управление ИТ-услугами реализуется поставщиками ИТ-услуг путём использования оптимального сочетания людей, процессов и информационных технологий. </w:t>
      </w:r>
      <w:r w:rsidRPr="00337F4D">
        <w:rPr>
          <w:rFonts w:ascii="Times New Roman" w:hAnsi="Times New Roman" w:cs="Times New Roman"/>
          <w:sz w:val="28"/>
          <w:szCs w:val="28"/>
        </w:rPr>
        <w:lastRenderedPageBreak/>
        <w:t>Для содействия реализации подхода к управлению ИТ-услугами используется серия документов ITIL.</w:t>
      </w:r>
    </w:p>
    <w:p w14:paraId="05C51A69" w14:textId="71B4E840"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 отличие от более традиционного технологического подхода, ITSM рекомендует сосредоточиться на клиенте и его потребностях, на услугах, предоставляемых пользователю информационными технологиями, а не на самих технологиях. При этом процессная организация предоставления услуг и наличие заранее оговоренных в соглашениях об уровне услуг параметров эффективности (KPI) позволяет ИТ-отделам предоставлять качественные услуги, измерять и улучшать их качество.</w:t>
      </w:r>
    </w:p>
    <w:p w14:paraId="7592F0FA" w14:textId="77777777"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Важным моментом при изложении принципов ITSM является системность. При изложении каждого составного элемента ITSM (управление инцидентами, управление конфигурациями, управление безопасностью и т. д.) в обязательном порядке прослеживается его взаимосвязь и координация с остальными элементами (службами, процессами) и при этом даются необходимые практические рекомендации.</w:t>
      </w:r>
    </w:p>
    <w:p w14:paraId="2133A7ED" w14:textId="443EE18D"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ITIL не является конкретным алгоритмом или руководством к действию, но она описывает передовой опыт (best practices) и предлагает рекомендации по организации процессного подхода и управления качеством предоставления услуг. Это позволяет оторваться от особенностей данного конкретного предприятия в данной конкретной отрасли. Вместе с тем, несмотря на определённую абстрактность, ITIL всячески нацелено на практическое использование. В каждом разделе библиотеки приводятся ключевые факторы успеха внедрения того или иного процесса, практические рекомендации при этом превалируют над чисто теоретическими рассуждениями.</w:t>
      </w:r>
    </w:p>
    <w:p w14:paraId="5D39F954" w14:textId="77777777"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 настоящее время существует несколько версий ITIL.</w:t>
      </w:r>
    </w:p>
    <w:p w14:paraId="141EE342" w14:textId="77777777"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ITIL версии 2 состоит из семи книг:</w:t>
      </w:r>
    </w:p>
    <w:p w14:paraId="0001295B" w14:textId="6E2373D2"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Предоставление услуг (</w:t>
      </w:r>
      <w:r w:rsidRPr="00337F4D">
        <w:rPr>
          <w:rFonts w:ascii="Times New Roman" w:hAnsi="Times New Roman" w:cs="Times New Roman"/>
          <w:sz w:val="28"/>
          <w:szCs w:val="28"/>
          <w:lang w:val="en"/>
        </w:rPr>
        <w:t>Service Delivery</w:t>
      </w:r>
      <w:r w:rsidRPr="00337F4D">
        <w:rPr>
          <w:rFonts w:ascii="Times New Roman" w:hAnsi="Times New Roman" w:cs="Times New Roman"/>
          <w:sz w:val="28"/>
          <w:szCs w:val="28"/>
        </w:rPr>
        <w:t>)</w:t>
      </w:r>
      <w:r w:rsidR="0004409C" w:rsidRPr="00337F4D">
        <w:rPr>
          <w:rFonts w:ascii="Times New Roman" w:hAnsi="Times New Roman" w:cs="Times New Roman"/>
          <w:sz w:val="28"/>
          <w:szCs w:val="28"/>
        </w:rPr>
        <w:t>;</w:t>
      </w:r>
    </w:p>
    <w:p w14:paraId="479C3B62" w14:textId="611F2484"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Поддержка услуг (</w:t>
      </w:r>
      <w:r w:rsidRPr="00337F4D">
        <w:rPr>
          <w:rFonts w:ascii="Times New Roman" w:hAnsi="Times New Roman" w:cs="Times New Roman"/>
          <w:sz w:val="28"/>
          <w:szCs w:val="28"/>
          <w:lang w:val="en"/>
        </w:rPr>
        <w:t>Service Support</w:t>
      </w:r>
      <w:r w:rsidRPr="00337F4D">
        <w:rPr>
          <w:rFonts w:ascii="Times New Roman" w:hAnsi="Times New Roman" w:cs="Times New Roman"/>
          <w:sz w:val="28"/>
          <w:szCs w:val="28"/>
        </w:rPr>
        <w:t>)</w:t>
      </w:r>
      <w:r w:rsidR="0004409C" w:rsidRPr="00337F4D">
        <w:rPr>
          <w:rFonts w:ascii="Times New Roman" w:hAnsi="Times New Roman" w:cs="Times New Roman"/>
          <w:sz w:val="28"/>
          <w:szCs w:val="28"/>
        </w:rPr>
        <w:t>;</w:t>
      </w:r>
    </w:p>
    <w:p w14:paraId="4F9F08B3" w14:textId="02C8C515"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lang w:val="en-US"/>
        </w:rPr>
      </w:pPr>
      <w:r w:rsidRPr="00337F4D">
        <w:rPr>
          <w:rFonts w:ascii="Times New Roman" w:hAnsi="Times New Roman" w:cs="Times New Roman"/>
          <w:sz w:val="28"/>
          <w:szCs w:val="28"/>
        </w:rPr>
        <w:t>Планирование</w:t>
      </w:r>
      <w:r w:rsidRPr="00337F4D">
        <w:rPr>
          <w:rFonts w:ascii="Times New Roman" w:hAnsi="Times New Roman" w:cs="Times New Roman"/>
          <w:sz w:val="28"/>
          <w:szCs w:val="28"/>
          <w:lang w:val="en-US"/>
        </w:rPr>
        <w:t xml:space="preserve"> </w:t>
      </w:r>
      <w:r w:rsidRPr="00337F4D">
        <w:rPr>
          <w:rFonts w:ascii="Times New Roman" w:hAnsi="Times New Roman" w:cs="Times New Roman"/>
          <w:sz w:val="28"/>
          <w:szCs w:val="28"/>
        </w:rPr>
        <w:t>внедрения</w:t>
      </w:r>
      <w:r w:rsidRPr="00337F4D">
        <w:rPr>
          <w:rFonts w:ascii="Times New Roman" w:hAnsi="Times New Roman" w:cs="Times New Roman"/>
          <w:sz w:val="28"/>
          <w:szCs w:val="28"/>
          <w:lang w:val="en-US"/>
        </w:rPr>
        <w:t xml:space="preserve"> </w:t>
      </w:r>
      <w:r w:rsidRPr="00337F4D">
        <w:rPr>
          <w:rFonts w:ascii="Times New Roman" w:hAnsi="Times New Roman" w:cs="Times New Roman"/>
          <w:sz w:val="28"/>
          <w:szCs w:val="28"/>
        </w:rPr>
        <w:t>управления</w:t>
      </w:r>
      <w:r w:rsidRPr="00337F4D">
        <w:rPr>
          <w:rFonts w:ascii="Times New Roman" w:hAnsi="Times New Roman" w:cs="Times New Roman"/>
          <w:sz w:val="28"/>
          <w:szCs w:val="28"/>
          <w:lang w:val="en-US"/>
        </w:rPr>
        <w:t xml:space="preserve"> </w:t>
      </w:r>
      <w:r w:rsidRPr="00337F4D">
        <w:rPr>
          <w:rFonts w:ascii="Times New Roman" w:hAnsi="Times New Roman" w:cs="Times New Roman"/>
          <w:sz w:val="28"/>
          <w:szCs w:val="28"/>
        </w:rPr>
        <w:t>услугами</w:t>
      </w:r>
      <w:r w:rsidRPr="00337F4D">
        <w:rPr>
          <w:rFonts w:ascii="Times New Roman" w:hAnsi="Times New Roman" w:cs="Times New Roman"/>
          <w:sz w:val="28"/>
          <w:szCs w:val="28"/>
          <w:lang w:val="en-US"/>
        </w:rPr>
        <w:t xml:space="preserve"> (</w:t>
      </w:r>
      <w:r w:rsidRPr="00337F4D">
        <w:rPr>
          <w:rFonts w:ascii="Times New Roman" w:hAnsi="Times New Roman" w:cs="Times New Roman"/>
          <w:sz w:val="28"/>
          <w:szCs w:val="28"/>
          <w:lang w:val="en"/>
        </w:rPr>
        <w:t>Planning to Implement Service Management</w:t>
      </w:r>
      <w:r w:rsidRPr="00337F4D">
        <w:rPr>
          <w:rFonts w:ascii="Times New Roman" w:hAnsi="Times New Roman" w:cs="Times New Roman"/>
          <w:sz w:val="28"/>
          <w:szCs w:val="28"/>
          <w:lang w:val="en-US"/>
        </w:rPr>
        <w:t>)</w:t>
      </w:r>
      <w:r w:rsidR="0004409C" w:rsidRPr="00337F4D">
        <w:rPr>
          <w:rFonts w:ascii="Times New Roman" w:hAnsi="Times New Roman" w:cs="Times New Roman"/>
          <w:sz w:val="28"/>
          <w:szCs w:val="28"/>
          <w:lang w:val="en-US"/>
        </w:rPr>
        <w:t>;</w:t>
      </w:r>
    </w:p>
    <w:p w14:paraId="231DAA86" w14:textId="6B3D6408"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Управление приложениями (</w:t>
      </w:r>
      <w:r w:rsidRPr="00337F4D">
        <w:rPr>
          <w:rFonts w:ascii="Times New Roman" w:hAnsi="Times New Roman" w:cs="Times New Roman"/>
          <w:sz w:val="28"/>
          <w:szCs w:val="28"/>
          <w:lang w:val="en"/>
        </w:rPr>
        <w:t>Application Management</w:t>
      </w:r>
      <w:r w:rsidRPr="00337F4D">
        <w:rPr>
          <w:rFonts w:ascii="Times New Roman" w:hAnsi="Times New Roman" w:cs="Times New Roman"/>
          <w:sz w:val="28"/>
          <w:szCs w:val="28"/>
        </w:rPr>
        <w:t>)</w:t>
      </w:r>
      <w:r w:rsidR="0004409C" w:rsidRPr="00337F4D">
        <w:rPr>
          <w:rFonts w:ascii="Times New Roman" w:hAnsi="Times New Roman" w:cs="Times New Roman"/>
          <w:sz w:val="28"/>
          <w:szCs w:val="28"/>
        </w:rPr>
        <w:t>;</w:t>
      </w:r>
    </w:p>
    <w:p w14:paraId="442394F2" w14:textId="2D3389F6"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Управление инфраструктурой информационно-коммуникационных технологий (</w:t>
      </w:r>
      <w:r w:rsidRPr="00337F4D">
        <w:rPr>
          <w:rFonts w:ascii="Times New Roman" w:hAnsi="Times New Roman" w:cs="Times New Roman"/>
          <w:sz w:val="28"/>
          <w:szCs w:val="28"/>
          <w:lang w:val="en"/>
        </w:rPr>
        <w:t>ICT</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
        </w:rPr>
        <w:t>Infrastructure</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
        </w:rPr>
        <w:t>Management</w:t>
      </w:r>
      <w:r w:rsidRPr="00337F4D">
        <w:rPr>
          <w:rFonts w:ascii="Times New Roman" w:hAnsi="Times New Roman" w:cs="Times New Roman"/>
          <w:sz w:val="28"/>
          <w:szCs w:val="28"/>
        </w:rPr>
        <w:t>)</w:t>
      </w:r>
      <w:r w:rsidR="0004409C" w:rsidRPr="00337F4D">
        <w:rPr>
          <w:rFonts w:ascii="Times New Roman" w:hAnsi="Times New Roman" w:cs="Times New Roman"/>
          <w:sz w:val="28"/>
          <w:szCs w:val="28"/>
        </w:rPr>
        <w:t>;</w:t>
      </w:r>
    </w:p>
    <w:p w14:paraId="2415DF95" w14:textId="2D4060EF"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Управление безопасностью (</w:t>
      </w:r>
      <w:r w:rsidRPr="00337F4D">
        <w:rPr>
          <w:rFonts w:ascii="Times New Roman" w:hAnsi="Times New Roman" w:cs="Times New Roman"/>
          <w:sz w:val="28"/>
          <w:szCs w:val="28"/>
          <w:lang w:val="en"/>
        </w:rPr>
        <w:t>Security Management</w:t>
      </w:r>
      <w:r w:rsidRPr="00337F4D">
        <w:rPr>
          <w:rFonts w:ascii="Times New Roman" w:hAnsi="Times New Roman" w:cs="Times New Roman"/>
          <w:sz w:val="28"/>
          <w:szCs w:val="28"/>
        </w:rPr>
        <w:t>)</w:t>
      </w:r>
      <w:r w:rsidR="0004409C" w:rsidRPr="00337F4D">
        <w:rPr>
          <w:rFonts w:ascii="Times New Roman" w:hAnsi="Times New Roman" w:cs="Times New Roman"/>
          <w:sz w:val="28"/>
          <w:szCs w:val="28"/>
        </w:rPr>
        <w:t>;</w:t>
      </w:r>
    </w:p>
    <w:p w14:paraId="762F1E88" w14:textId="19D37E01" w:rsidR="000B7AF7" w:rsidRPr="00337F4D" w:rsidRDefault="000B7AF7" w:rsidP="00520EBD">
      <w:pPr>
        <w:numPr>
          <w:ilvl w:val="0"/>
          <w:numId w:val="26"/>
        </w:numPr>
        <w:tabs>
          <w:tab w:val="clear" w:pos="720"/>
          <w:tab w:val="num" w:pos="1134"/>
        </w:tabs>
        <w:spacing w:after="0" w:line="240" w:lineRule="auto"/>
        <w:ind w:left="1134" w:hanging="425"/>
        <w:jc w:val="both"/>
        <w:rPr>
          <w:rFonts w:ascii="Times New Roman" w:hAnsi="Times New Roman" w:cs="Times New Roman"/>
          <w:sz w:val="28"/>
          <w:szCs w:val="28"/>
          <w:lang w:val="en-US"/>
        </w:rPr>
      </w:pPr>
      <w:r w:rsidRPr="00337F4D">
        <w:rPr>
          <w:rFonts w:ascii="Times New Roman" w:hAnsi="Times New Roman" w:cs="Times New Roman"/>
          <w:sz w:val="28"/>
          <w:szCs w:val="28"/>
        </w:rPr>
        <w:t>Бизнес</w:t>
      </w:r>
      <w:r w:rsidRPr="00337F4D">
        <w:rPr>
          <w:rFonts w:ascii="Times New Roman" w:hAnsi="Times New Roman" w:cs="Times New Roman"/>
          <w:sz w:val="28"/>
          <w:szCs w:val="28"/>
          <w:lang w:val="en-US"/>
        </w:rPr>
        <w:t>-</w:t>
      </w:r>
      <w:r w:rsidRPr="00337F4D">
        <w:rPr>
          <w:rFonts w:ascii="Times New Roman" w:hAnsi="Times New Roman" w:cs="Times New Roman"/>
          <w:sz w:val="28"/>
          <w:szCs w:val="28"/>
        </w:rPr>
        <w:t>перспектива</w:t>
      </w:r>
      <w:r w:rsidRPr="00337F4D">
        <w:rPr>
          <w:rFonts w:ascii="Times New Roman" w:hAnsi="Times New Roman" w:cs="Times New Roman"/>
          <w:sz w:val="28"/>
          <w:szCs w:val="28"/>
          <w:lang w:val="en-US"/>
        </w:rPr>
        <w:t xml:space="preserve"> (</w:t>
      </w:r>
      <w:r w:rsidRPr="00337F4D">
        <w:rPr>
          <w:rFonts w:ascii="Times New Roman" w:hAnsi="Times New Roman" w:cs="Times New Roman"/>
          <w:sz w:val="28"/>
          <w:szCs w:val="28"/>
          <w:lang w:val="en"/>
        </w:rPr>
        <w:t>The Business Perspective</w:t>
      </w:r>
      <w:r w:rsidRPr="00337F4D">
        <w:rPr>
          <w:rFonts w:ascii="Times New Roman" w:hAnsi="Times New Roman" w:cs="Times New Roman"/>
          <w:sz w:val="28"/>
          <w:szCs w:val="28"/>
          <w:lang w:val="en-US"/>
        </w:rPr>
        <w:t>)</w:t>
      </w:r>
      <w:r w:rsidR="0004409C" w:rsidRPr="00337F4D">
        <w:rPr>
          <w:rFonts w:ascii="Times New Roman" w:hAnsi="Times New Roman" w:cs="Times New Roman"/>
          <w:sz w:val="28"/>
          <w:szCs w:val="28"/>
          <w:lang w:val="en-US"/>
        </w:rPr>
        <w:t>.</w:t>
      </w:r>
    </w:p>
    <w:p w14:paraId="08B34B95" w14:textId="77777777"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ITIL версии 3 состоит из пяти книг:</w:t>
      </w:r>
    </w:p>
    <w:p w14:paraId="6167567D" w14:textId="689CE78E" w:rsidR="000B7AF7" w:rsidRPr="00337F4D" w:rsidRDefault="000B7AF7" w:rsidP="00520EBD">
      <w:pPr>
        <w:numPr>
          <w:ilvl w:val="0"/>
          <w:numId w:val="27"/>
        </w:numPr>
        <w:tabs>
          <w:tab w:val="clear" w:pos="720"/>
          <w:tab w:val="num" w:pos="1134"/>
        </w:tabs>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lang w:val="en"/>
        </w:rPr>
        <w:t>Service Strategy</w:t>
      </w:r>
      <w:r w:rsidR="0004409C" w:rsidRPr="00337F4D">
        <w:rPr>
          <w:rFonts w:ascii="Times New Roman" w:hAnsi="Times New Roman" w:cs="Times New Roman"/>
          <w:sz w:val="28"/>
          <w:szCs w:val="28"/>
        </w:rPr>
        <w:t>;</w:t>
      </w:r>
    </w:p>
    <w:p w14:paraId="546DDE90" w14:textId="666C1736" w:rsidR="000B7AF7" w:rsidRPr="00337F4D" w:rsidRDefault="000B7AF7" w:rsidP="00520EBD">
      <w:pPr>
        <w:numPr>
          <w:ilvl w:val="0"/>
          <w:numId w:val="27"/>
        </w:numPr>
        <w:tabs>
          <w:tab w:val="clear" w:pos="720"/>
          <w:tab w:val="num" w:pos="1134"/>
        </w:tabs>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lang w:val="en"/>
        </w:rPr>
        <w:t>Service Design</w:t>
      </w:r>
      <w:r w:rsidR="0004409C" w:rsidRPr="00337F4D">
        <w:rPr>
          <w:rFonts w:ascii="Times New Roman" w:hAnsi="Times New Roman" w:cs="Times New Roman"/>
          <w:sz w:val="28"/>
          <w:szCs w:val="28"/>
        </w:rPr>
        <w:t>;</w:t>
      </w:r>
    </w:p>
    <w:p w14:paraId="16001C66" w14:textId="5BC370A5" w:rsidR="000B7AF7" w:rsidRPr="00337F4D" w:rsidRDefault="000B7AF7" w:rsidP="00520EBD">
      <w:pPr>
        <w:numPr>
          <w:ilvl w:val="0"/>
          <w:numId w:val="27"/>
        </w:numPr>
        <w:tabs>
          <w:tab w:val="clear" w:pos="720"/>
          <w:tab w:val="num" w:pos="1134"/>
        </w:tabs>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lang w:val="en"/>
        </w:rPr>
        <w:t>Service Transition</w:t>
      </w:r>
      <w:r w:rsidR="0004409C" w:rsidRPr="00337F4D">
        <w:rPr>
          <w:rFonts w:ascii="Times New Roman" w:hAnsi="Times New Roman" w:cs="Times New Roman"/>
          <w:sz w:val="28"/>
          <w:szCs w:val="28"/>
        </w:rPr>
        <w:t>;</w:t>
      </w:r>
    </w:p>
    <w:p w14:paraId="1D4E1F9E" w14:textId="73C557B5" w:rsidR="000B7AF7" w:rsidRPr="00337F4D" w:rsidRDefault="000B7AF7" w:rsidP="00520EBD">
      <w:pPr>
        <w:numPr>
          <w:ilvl w:val="0"/>
          <w:numId w:val="27"/>
        </w:numPr>
        <w:tabs>
          <w:tab w:val="clear" w:pos="720"/>
          <w:tab w:val="num" w:pos="1134"/>
        </w:tabs>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lang w:val="en"/>
        </w:rPr>
        <w:t>Service Operation</w:t>
      </w:r>
      <w:r w:rsidR="0004409C" w:rsidRPr="00337F4D">
        <w:rPr>
          <w:rFonts w:ascii="Times New Roman" w:hAnsi="Times New Roman" w:cs="Times New Roman"/>
          <w:sz w:val="28"/>
          <w:szCs w:val="28"/>
        </w:rPr>
        <w:t>;</w:t>
      </w:r>
    </w:p>
    <w:p w14:paraId="591FAA77" w14:textId="74C2BEED" w:rsidR="000B7AF7" w:rsidRPr="00337F4D" w:rsidRDefault="000B7AF7" w:rsidP="00520EBD">
      <w:pPr>
        <w:numPr>
          <w:ilvl w:val="0"/>
          <w:numId w:val="27"/>
        </w:numPr>
        <w:tabs>
          <w:tab w:val="clear" w:pos="720"/>
          <w:tab w:val="num" w:pos="1134"/>
        </w:tabs>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lang w:val="en"/>
        </w:rPr>
        <w:t>Continual Service Improvement</w:t>
      </w:r>
      <w:r w:rsidR="0004409C" w:rsidRPr="00337F4D">
        <w:rPr>
          <w:rFonts w:ascii="Times New Roman" w:hAnsi="Times New Roman" w:cs="Times New Roman"/>
          <w:sz w:val="28"/>
          <w:szCs w:val="28"/>
        </w:rPr>
        <w:t>.</w:t>
      </w:r>
    </w:p>
    <w:p w14:paraId="2EDB8EAB" w14:textId="77777777"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Кроме этого, в эту редакцию входит ещё две книги: «Обзор ITIL» и «Карманный справочник».</w:t>
      </w:r>
    </w:p>
    <w:p w14:paraId="29AB4C4C" w14:textId="2F57227A" w:rsidR="000B7AF7" w:rsidRPr="00337F4D" w:rsidRDefault="000B7AF7"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lastRenderedPageBreak/>
        <w:t>Наиболее известными из описанных в этих книгах являются десять базовых процессов, обеспечивающих поддержку и предоставление ИТ сервисов (ITSM):</w:t>
      </w:r>
    </w:p>
    <w:p w14:paraId="2B9ABE07" w14:textId="74706861"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инцидентами</w:t>
      </w:r>
      <w:r w:rsidR="0004409C" w:rsidRPr="00337F4D">
        <w:rPr>
          <w:rFonts w:ascii="Times New Roman" w:hAnsi="Times New Roman" w:cs="Times New Roman"/>
          <w:sz w:val="28"/>
          <w:szCs w:val="28"/>
        </w:rPr>
        <w:t>;</w:t>
      </w:r>
    </w:p>
    <w:p w14:paraId="6A78D1C8" w14:textId="1761484D"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проблемами</w:t>
      </w:r>
      <w:r w:rsidR="0004409C" w:rsidRPr="00337F4D">
        <w:rPr>
          <w:rFonts w:ascii="Times New Roman" w:hAnsi="Times New Roman" w:cs="Times New Roman"/>
          <w:sz w:val="28"/>
          <w:szCs w:val="28"/>
        </w:rPr>
        <w:t>;</w:t>
      </w:r>
    </w:p>
    <w:p w14:paraId="3814CB2F" w14:textId="0A1F7D94"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конфигурациями</w:t>
      </w:r>
      <w:r w:rsidR="0004409C" w:rsidRPr="00337F4D">
        <w:rPr>
          <w:rFonts w:ascii="Times New Roman" w:hAnsi="Times New Roman" w:cs="Times New Roman"/>
          <w:sz w:val="28"/>
          <w:szCs w:val="28"/>
        </w:rPr>
        <w:t>;</w:t>
      </w:r>
    </w:p>
    <w:p w14:paraId="10C3A8A3" w14:textId="752154CE"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изменениями</w:t>
      </w:r>
      <w:r w:rsidR="0004409C" w:rsidRPr="00337F4D">
        <w:rPr>
          <w:rFonts w:ascii="Times New Roman" w:hAnsi="Times New Roman" w:cs="Times New Roman"/>
          <w:sz w:val="28"/>
          <w:szCs w:val="28"/>
        </w:rPr>
        <w:t>;</w:t>
      </w:r>
    </w:p>
    <w:p w14:paraId="3D293188" w14:textId="1ABF4BF7"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релизами</w:t>
      </w:r>
      <w:r w:rsidR="0004409C" w:rsidRPr="00337F4D">
        <w:rPr>
          <w:rFonts w:ascii="Times New Roman" w:hAnsi="Times New Roman" w:cs="Times New Roman"/>
          <w:sz w:val="28"/>
          <w:szCs w:val="28"/>
        </w:rPr>
        <w:t>;</w:t>
      </w:r>
    </w:p>
    <w:p w14:paraId="705E10B6" w14:textId="37D1F036"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уровнем услуг</w:t>
      </w:r>
      <w:r w:rsidR="0004409C" w:rsidRPr="00337F4D">
        <w:rPr>
          <w:rFonts w:ascii="Times New Roman" w:hAnsi="Times New Roman" w:cs="Times New Roman"/>
          <w:sz w:val="28"/>
          <w:szCs w:val="28"/>
        </w:rPr>
        <w:t>;</w:t>
      </w:r>
    </w:p>
    <w:p w14:paraId="63B3FBF1" w14:textId="0BF92B46"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мощностями</w:t>
      </w:r>
      <w:r w:rsidR="0004409C" w:rsidRPr="00337F4D">
        <w:rPr>
          <w:rFonts w:ascii="Times New Roman" w:hAnsi="Times New Roman" w:cs="Times New Roman"/>
          <w:sz w:val="28"/>
          <w:szCs w:val="28"/>
        </w:rPr>
        <w:t>;</w:t>
      </w:r>
    </w:p>
    <w:p w14:paraId="0AD54710" w14:textId="70FDE63B"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доступностью</w:t>
      </w:r>
      <w:r w:rsidR="0004409C" w:rsidRPr="00337F4D">
        <w:rPr>
          <w:rFonts w:ascii="Times New Roman" w:hAnsi="Times New Roman" w:cs="Times New Roman"/>
          <w:sz w:val="28"/>
          <w:szCs w:val="28"/>
        </w:rPr>
        <w:t>;</w:t>
      </w:r>
    </w:p>
    <w:p w14:paraId="3313E39D" w14:textId="5776626A" w:rsidR="000B7AF7"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непрерывностью</w:t>
      </w:r>
      <w:r w:rsidR="0004409C" w:rsidRPr="00337F4D">
        <w:rPr>
          <w:rFonts w:ascii="Times New Roman" w:hAnsi="Times New Roman" w:cs="Times New Roman"/>
          <w:sz w:val="28"/>
          <w:szCs w:val="28"/>
        </w:rPr>
        <w:t>;</w:t>
      </w:r>
    </w:p>
    <w:p w14:paraId="55431381" w14:textId="73AA5572" w:rsidR="0019627C" w:rsidRPr="00337F4D" w:rsidRDefault="000B7AF7" w:rsidP="00520EBD">
      <w:pPr>
        <w:pStyle w:val="a9"/>
        <w:numPr>
          <w:ilvl w:val="0"/>
          <w:numId w:val="28"/>
        </w:numPr>
        <w:spacing w:after="0" w:line="240" w:lineRule="auto"/>
        <w:ind w:left="1134"/>
        <w:jc w:val="both"/>
        <w:rPr>
          <w:rFonts w:ascii="Times New Roman" w:hAnsi="Times New Roman" w:cs="Times New Roman"/>
          <w:sz w:val="28"/>
          <w:szCs w:val="28"/>
        </w:rPr>
      </w:pPr>
      <w:r w:rsidRPr="00337F4D">
        <w:rPr>
          <w:rFonts w:ascii="Times New Roman" w:hAnsi="Times New Roman" w:cs="Times New Roman"/>
          <w:sz w:val="28"/>
          <w:szCs w:val="28"/>
        </w:rPr>
        <w:t>управления финансами</w:t>
      </w:r>
      <w:r w:rsidR="0004409C" w:rsidRPr="00337F4D">
        <w:rPr>
          <w:rFonts w:ascii="Times New Roman" w:hAnsi="Times New Roman" w:cs="Times New Roman"/>
          <w:sz w:val="28"/>
          <w:szCs w:val="28"/>
        </w:rPr>
        <w:t>.</w:t>
      </w:r>
    </w:p>
    <w:p w14:paraId="569C9053" w14:textId="3CD27498" w:rsidR="0019627C" w:rsidRPr="00337F4D" w:rsidRDefault="0019627C" w:rsidP="00520EBD">
      <w:pPr>
        <w:spacing w:after="0" w:line="240" w:lineRule="auto"/>
        <w:ind w:firstLine="709"/>
        <w:jc w:val="both"/>
        <w:rPr>
          <w:rFonts w:ascii="Times New Roman" w:hAnsi="Times New Roman" w:cs="Times New Roman"/>
          <w:sz w:val="28"/>
          <w:szCs w:val="28"/>
        </w:rPr>
      </w:pPr>
    </w:p>
    <w:p w14:paraId="45F3CEF7" w14:textId="563CD73A" w:rsidR="000B7AF7" w:rsidRPr="00337F4D" w:rsidRDefault="000B7AF7" w:rsidP="00520EBD">
      <w:pPr>
        <w:spacing w:after="0" w:line="240" w:lineRule="auto"/>
        <w:jc w:val="both"/>
        <w:rPr>
          <w:rFonts w:ascii="Times New Roman" w:hAnsi="Times New Roman" w:cs="Times New Roman"/>
          <w:b/>
          <w:bCs/>
          <w:sz w:val="28"/>
          <w:szCs w:val="28"/>
        </w:rPr>
      </w:pPr>
    </w:p>
    <w:p w14:paraId="6C0F3213" w14:textId="24B613AB" w:rsidR="00397E8D" w:rsidRPr="00337F4D" w:rsidRDefault="00397E8D" w:rsidP="00520EBD">
      <w:pPr>
        <w:pStyle w:val="1"/>
        <w:spacing w:line="240" w:lineRule="auto"/>
        <w:rPr>
          <w:rFonts w:cs="Times New Roman"/>
        </w:rPr>
      </w:pPr>
      <w:bookmarkStart w:id="6" w:name="_Toc127443281"/>
      <w:r w:rsidRPr="00337F4D">
        <w:rPr>
          <w:rFonts w:cs="Times New Roman"/>
        </w:rPr>
        <w:t>1.</w:t>
      </w:r>
      <w:r w:rsidR="00716F89" w:rsidRPr="00337F4D">
        <w:rPr>
          <w:rFonts w:cs="Times New Roman"/>
        </w:rPr>
        <w:t>5</w:t>
      </w:r>
      <w:r w:rsidR="00520EBD" w:rsidRPr="00337F4D">
        <w:rPr>
          <w:rFonts w:cs="Times New Roman"/>
        </w:rPr>
        <w:t xml:space="preserve"> </w:t>
      </w:r>
      <w:r w:rsidRPr="00337F4D">
        <w:rPr>
          <w:rFonts w:cs="Times New Roman"/>
        </w:rPr>
        <w:t>Описание модели IT-инфраструктуры для предприятия</w:t>
      </w:r>
      <w:bookmarkEnd w:id="6"/>
    </w:p>
    <w:p w14:paraId="2A0080EE" w14:textId="1F321973" w:rsidR="000B7AF7" w:rsidRPr="00337F4D" w:rsidRDefault="000B7AF7" w:rsidP="00520EBD">
      <w:pPr>
        <w:spacing w:after="0" w:line="240" w:lineRule="auto"/>
        <w:ind w:firstLine="709"/>
        <w:jc w:val="both"/>
        <w:rPr>
          <w:rFonts w:ascii="Times New Roman" w:hAnsi="Times New Roman" w:cs="Times New Roman"/>
          <w:sz w:val="28"/>
          <w:szCs w:val="28"/>
        </w:rPr>
      </w:pPr>
    </w:p>
    <w:p w14:paraId="3271C38E" w14:textId="77777777"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Модель </w:t>
      </w:r>
      <w:r w:rsidR="005B63E7" w:rsidRPr="00337F4D">
        <w:rPr>
          <w:rFonts w:ascii="Times New Roman" w:hAnsi="Times New Roman" w:cs="Times New Roman"/>
          <w:sz w:val="28"/>
          <w:szCs w:val="28"/>
        </w:rPr>
        <w:t>ИТ-инфраструктур</w:t>
      </w:r>
      <w:r w:rsidRPr="00337F4D">
        <w:rPr>
          <w:rFonts w:ascii="Times New Roman" w:hAnsi="Times New Roman" w:cs="Times New Roman"/>
          <w:sz w:val="28"/>
          <w:szCs w:val="28"/>
        </w:rPr>
        <w:t xml:space="preserve">ы на предприятии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 xml:space="preserve">» основан на библиотеке </w:t>
      </w:r>
      <w:r w:rsidRPr="00337F4D">
        <w:rPr>
          <w:rFonts w:ascii="Times New Roman" w:hAnsi="Times New Roman" w:cs="Times New Roman"/>
          <w:sz w:val="28"/>
          <w:szCs w:val="28"/>
          <w:lang w:val="en-US"/>
        </w:rPr>
        <w:t>ITIL</w:t>
      </w:r>
      <w:r w:rsidRPr="00337F4D">
        <w:rPr>
          <w:rFonts w:ascii="Times New Roman" w:hAnsi="Times New Roman" w:cs="Times New Roman"/>
          <w:sz w:val="28"/>
          <w:szCs w:val="28"/>
        </w:rPr>
        <w:t xml:space="preserve">. </w:t>
      </w:r>
    </w:p>
    <w:p w14:paraId="557242DD" w14:textId="439FFB37"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lang w:val="en-US"/>
        </w:rPr>
        <w:t>I</w:t>
      </w:r>
      <w:r w:rsidRPr="00337F4D">
        <w:rPr>
          <w:rFonts w:ascii="Times New Roman" w:hAnsi="Times New Roman" w:cs="Times New Roman"/>
          <w:sz w:val="28"/>
          <w:szCs w:val="28"/>
        </w:rPr>
        <w:t>TIL (IT Infrastructure Library)— библиотека книг, описывающих лучшие практики на тему инфраструктуры информационных технологий, курируемая правительством Великобритании, и связанная с ней активность по популяризации, сертификации и применению данных практик. Модель ITIL - библиотека передового опыта в настоящее время фактически стала международным стандартом в сфере организации и управления информационными технологиями. ITIL включает в себя описание различных видов деятельности в сфере информационных технологий (например, Управление Проектами, Управление Закупками и ИТ-сервис-менеджмент), и состоит из ряда отдельных практических руководств, предоставляющих информацию о эффективном и рациональном использовании различных ИТ - сервисов и предоставлении их потребителям.</w:t>
      </w:r>
    </w:p>
    <w:p w14:paraId="600719D5" w14:textId="4A93C6D8" w:rsidR="005B63E7"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Философия библиотеки ITIL основана на общих схемах обеспечения качества (Total Quality frameworks), предлагаемых Европейской организацией Управления Качеством EFQM (European Foundation of Quality Management) и стандартах серии ISO 9000. Эти системы качества поддерживаются за счет предоставления стандартизированного описания процессов с учетом передового опыта ИТ-сервис-менеджмента. </w:t>
      </w:r>
    </w:p>
    <w:p w14:paraId="09B2A7BE" w14:textId="2A6BF7CF"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Библиотека ITIL предлагает структурированное описание наиболее часто используемых ИТ-процессов, их целей и параметров, а также связей между отдельными ИТ - процессами, однако, целью библиотеки ITIL не является предоставление описания конкретного способа внедрения этих процессов.</w:t>
      </w:r>
    </w:p>
    <w:p w14:paraId="335DA1F4" w14:textId="777FCAA4"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Первоначально библиотека ITIL состояла из нескольких комплектов книг, в каждом из которых описывалась отдельное направление в сфере организации и управления информационной инфраструктурой. Основой ITIL </w:t>
      </w:r>
      <w:r w:rsidRPr="00337F4D">
        <w:rPr>
          <w:rFonts w:ascii="Times New Roman" w:hAnsi="Times New Roman" w:cs="Times New Roman"/>
          <w:sz w:val="28"/>
          <w:szCs w:val="28"/>
        </w:rPr>
        <w:lastRenderedPageBreak/>
        <w:t>считались десять книг, в которых описывались поддержка и предоставление услуг. Также в состав библиотеки были включены книги по вспомогательным предметам, относящимся к ИТ-сервис-менеджменту, и серия книг, рассматривающая бизнес-аспекты ИТ-сервис-менеджмента.</w:t>
      </w:r>
    </w:p>
    <w:p w14:paraId="656B88A3" w14:textId="13A84CC3"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Управление качеством информационных услуг происходит в соответствии с теми же основными принципами, что заложены и в стандарт ISO 9001, а именно: использование процессного подхода к организации предоставления услуг; измеряемость показателей качества процессов; контроль процессов в соответствии с определенными критериями и постоянное их усовершенствование. Каждый процесс имеет ряд обязательных атрибутов: цель, описание взаимодействия с другими процессами, определенный набор внутренних действий, а также параметры контроля процесса (куда входят отчеты и ключевые индикаторы производительности).</w:t>
      </w:r>
    </w:p>
    <w:p w14:paraId="012F6D44" w14:textId="2DF9705D"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«Информационная услуга» - базовое понятие ITIL, обладает измеряемым качеством и предназначена для удовлетворения потребности пользователей ИТ-услуг в информации. На предприятии такими пользователями являются все сотрудники, которым для выполнения своих обязанностей необходима информационная поддержка.</w:t>
      </w:r>
    </w:p>
    <w:p w14:paraId="1B4012EA" w14:textId="6E041729"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Обязательное условие управления качеством предоставления ИТ-услуг - разработка и принятие исчерпывающего перечня информационных услуг - «Соглашения об уровне качества предоставляемых услуг» (Service Level Agreement - SLA). Это соглашение появляется на свет в результате договорного процесса между ИТ-подразделением и другими подразделениями предприятия. SLA содержит описание количественных характеристик каждой из услуг, позволяющих измерить уровень их качества, а также подробное описание регламента измерения данных количественных характеристик, необходимое для того, чтобы качество услуги можно было измерить и управлять им.</w:t>
      </w:r>
    </w:p>
    <w:p w14:paraId="538540CE" w14:textId="5F126B3E" w:rsidR="00CB2772"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Суть деятельности ИТ-подразделения состоит в управлении предоставлением информационных услуг (IT Service Management), а результатом ее являются обоснованные по стоимости, надежные, согласованные между собой и имеющие надлежащее качество информационные услуги.</w:t>
      </w:r>
    </w:p>
    <w:p w14:paraId="5F1E4FF8" w14:textId="77777777" w:rsidR="00941051" w:rsidRPr="00337F4D" w:rsidRDefault="00CB2772"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 библиотеке ITIL приведен исчерпывающий перечень взаимоувязанных процессов, составляющих содержание того, как управлять предоставлением информационных услуг. Каждый процесс подробно описан, даны рекомендации по его внедрению и реализации. Предприятие таким образом получает подробные рекомендации к действию в соответствии с системным подходом к основным этапам управления ИТ-услугами.</w:t>
      </w:r>
    </w:p>
    <w:p w14:paraId="07A5161D" w14:textId="59CDEFC3" w:rsidR="000B7AF7" w:rsidRPr="00337F4D" w:rsidRDefault="0094105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Одним из важнейших условий построения эффективной информационной структуры является поддержка информационных услуг (Service Support), которой посвящен второй том библиотеки ITIL. В нем подробно описывается, как организовать доступ бизнес-подразделений предприятия к соответствующим услугам. В частности, для качественной поддержки ИТ-услуг потребуется служба поддержки пользователей (Service </w:t>
      </w:r>
      <w:r w:rsidRPr="00337F4D">
        <w:rPr>
          <w:rFonts w:ascii="Times New Roman" w:hAnsi="Times New Roman" w:cs="Times New Roman"/>
          <w:sz w:val="28"/>
          <w:szCs w:val="28"/>
        </w:rPr>
        <w:lastRenderedPageBreak/>
        <w:t>Desk), система управления инцидентами (Incident Management), проблемами (Problem Management), конфигурациями (Configuration Management), изменениями (Change Management) и протоколированием версий реализации систем (Release Management).</w:t>
      </w:r>
    </w:p>
    <w:p w14:paraId="4C73F56A" w14:textId="179ABABA" w:rsidR="00941051" w:rsidRPr="00337F4D" w:rsidRDefault="00941051" w:rsidP="00520EBD">
      <w:pPr>
        <w:spacing w:after="0" w:line="240" w:lineRule="auto"/>
        <w:ind w:firstLine="709"/>
        <w:jc w:val="both"/>
        <w:rPr>
          <w:rFonts w:ascii="Times New Roman" w:hAnsi="Times New Roman" w:cs="Times New Roman"/>
          <w:sz w:val="28"/>
          <w:szCs w:val="28"/>
        </w:rPr>
      </w:pPr>
    </w:p>
    <w:p w14:paraId="790C7F3D" w14:textId="77777777" w:rsidR="00941051" w:rsidRPr="00337F4D" w:rsidRDefault="00941051" w:rsidP="00520EBD">
      <w:pPr>
        <w:spacing w:after="0" w:line="240" w:lineRule="auto"/>
        <w:ind w:firstLine="709"/>
        <w:jc w:val="both"/>
        <w:rPr>
          <w:rFonts w:ascii="Times New Roman" w:hAnsi="Times New Roman" w:cs="Times New Roman"/>
          <w:sz w:val="28"/>
          <w:szCs w:val="28"/>
        </w:rPr>
      </w:pPr>
    </w:p>
    <w:p w14:paraId="1E00F565" w14:textId="194318DF" w:rsidR="00397E8D" w:rsidRPr="00337F4D" w:rsidRDefault="00397E8D" w:rsidP="00520EBD">
      <w:pPr>
        <w:pStyle w:val="1"/>
        <w:spacing w:line="240" w:lineRule="auto"/>
        <w:rPr>
          <w:rFonts w:cs="Times New Roman"/>
        </w:rPr>
      </w:pPr>
      <w:bookmarkStart w:id="7" w:name="_Toc127443282"/>
      <w:r w:rsidRPr="00337F4D">
        <w:rPr>
          <w:rFonts w:cs="Times New Roman"/>
        </w:rPr>
        <w:t>1.</w:t>
      </w:r>
      <w:r w:rsidR="00716F89" w:rsidRPr="00337F4D">
        <w:rPr>
          <w:rFonts w:cs="Times New Roman"/>
        </w:rPr>
        <w:t>6</w:t>
      </w:r>
      <w:r w:rsidR="00520EBD" w:rsidRPr="00337F4D">
        <w:rPr>
          <w:rFonts w:cs="Times New Roman"/>
        </w:rPr>
        <w:t xml:space="preserve"> </w:t>
      </w:r>
      <w:r w:rsidRPr="00337F4D">
        <w:rPr>
          <w:rFonts w:cs="Times New Roman"/>
        </w:rPr>
        <w:t>Описание систем автоматизации различных классов</w:t>
      </w:r>
      <w:bookmarkEnd w:id="7"/>
    </w:p>
    <w:p w14:paraId="5DFFF148" w14:textId="35038DD9" w:rsidR="003270D9" w:rsidRPr="00337F4D" w:rsidRDefault="003270D9" w:rsidP="00520EBD">
      <w:pPr>
        <w:spacing w:after="0" w:line="240" w:lineRule="auto"/>
        <w:ind w:firstLine="709"/>
        <w:jc w:val="both"/>
        <w:rPr>
          <w:rFonts w:ascii="Times New Roman" w:hAnsi="Times New Roman" w:cs="Times New Roman"/>
          <w:sz w:val="28"/>
          <w:szCs w:val="28"/>
        </w:rPr>
      </w:pPr>
    </w:p>
    <w:p w14:paraId="6465993E" w14:textId="25BD88A2" w:rsidR="003270D9" w:rsidRPr="00337F4D" w:rsidRDefault="0004409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На предприятии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 xml:space="preserve">» используются системы автоматизации следующих видов: </w:t>
      </w:r>
    </w:p>
    <w:p w14:paraId="732F6EB1" w14:textId="0BAC473A" w:rsidR="0004409C" w:rsidRPr="00337F4D" w:rsidRDefault="0004409C" w:rsidP="00520EBD">
      <w:pPr>
        <w:pStyle w:val="a9"/>
        <w:numPr>
          <w:ilvl w:val="0"/>
          <w:numId w:val="29"/>
        </w:numPr>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lang w:val="en-US"/>
        </w:rPr>
        <w:t xml:space="preserve">ERP </w:t>
      </w:r>
      <w:r w:rsidRPr="00337F4D">
        <w:rPr>
          <w:rFonts w:ascii="Times New Roman" w:hAnsi="Times New Roman" w:cs="Times New Roman"/>
          <w:sz w:val="28"/>
          <w:szCs w:val="28"/>
        </w:rPr>
        <w:t>система;</w:t>
      </w:r>
    </w:p>
    <w:p w14:paraId="6B353CF5" w14:textId="6BE12411" w:rsidR="0004409C" w:rsidRPr="00337F4D" w:rsidRDefault="00F648B3" w:rsidP="00520EBD">
      <w:pPr>
        <w:pStyle w:val="a9"/>
        <w:numPr>
          <w:ilvl w:val="0"/>
          <w:numId w:val="29"/>
        </w:numPr>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CRM система;</w:t>
      </w:r>
    </w:p>
    <w:p w14:paraId="37319F54" w14:textId="629A0F1E" w:rsidR="00F648B3" w:rsidRPr="00337F4D" w:rsidRDefault="00F648B3" w:rsidP="00520EBD">
      <w:pPr>
        <w:pStyle w:val="a9"/>
        <w:numPr>
          <w:ilvl w:val="0"/>
          <w:numId w:val="29"/>
        </w:numPr>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Business Process Management System;</w:t>
      </w:r>
    </w:p>
    <w:p w14:paraId="4B42DFAB" w14:textId="7A5CD9E6" w:rsidR="00F648B3" w:rsidRPr="00337F4D" w:rsidRDefault="00F648B3" w:rsidP="00520EBD">
      <w:pPr>
        <w:pStyle w:val="a9"/>
        <w:numPr>
          <w:ilvl w:val="0"/>
          <w:numId w:val="29"/>
        </w:numPr>
        <w:spacing w:after="0" w:line="240" w:lineRule="auto"/>
        <w:ind w:left="1134" w:hanging="425"/>
        <w:jc w:val="both"/>
        <w:rPr>
          <w:rFonts w:ascii="Times New Roman" w:hAnsi="Times New Roman" w:cs="Times New Roman"/>
          <w:sz w:val="28"/>
          <w:szCs w:val="28"/>
        </w:rPr>
      </w:pPr>
      <w:r w:rsidRPr="00337F4D">
        <w:rPr>
          <w:rFonts w:ascii="Times New Roman" w:hAnsi="Times New Roman" w:cs="Times New Roman"/>
          <w:sz w:val="28"/>
          <w:szCs w:val="28"/>
        </w:rPr>
        <w:t>PM система.</w:t>
      </w:r>
    </w:p>
    <w:p w14:paraId="098E5946" w14:textId="13B08760" w:rsidR="003270D9" w:rsidRPr="00337F4D" w:rsidRDefault="00F648B3"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Рассмотрим эти классы систем автоматизации производства. </w:t>
      </w:r>
    </w:p>
    <w:p w14:paraId="764634C1" w14:textId="026CDDDE" w:rsidR="00F648B3" w:rsidRPr="00337F4D" w:rsidRDefault="00F648B3"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lang w:val="en-US"/>
        </w:rPr>
        <w:t>ERP</w:t>
      </w:r>
      <w:r w:rsidRPr="00337F4D">
        <w:rPr>
          <w:rFonts w:ascii="Times New Roman" w:hAnsi="Times New Roman" w:cs="Times New Roman"/>
          <w:sz w:val="28"/>
          <w:szCs w:val="28"/>
        </w:rPr>
        <w:t xml:space="preserve"> системы (Enterprise Resource Planning) предназначены для отслеживания и планирования ресурсной базы предприятия. Крупные системы ERP объединяют бухгалтерию, включая расчёт зарплаты сотрудников, информацию со складов, производственных цехов, контроль движения средств от продаж, направление финансирования в отдел закупок. В целом ERP считается хорошей базой для масштабного бизнеса на разных территориях. Внедрение ERP на небольших предприятиях не всегда оправдано.</w:t>
      </w:r>
    </w:p>
    <w:p w14:paraId="0FDDD21F" w14:textId="462BF7B4" w:rsidR="00F648B3" w:rsidRPr="00337F4D" w:rsidRDefault="00F648B3"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Система управления взаимоотношениями с клиентами (CRM, </w:t>
      </w:r>
      <w:r w:rsidRPr="00337F4D">
        <w:rPr>
          <w:rFonts w:ascii="Times New Roman" w:hAnsi="Times New Roman" w:cs="Times New Roman"/>
          <w:sz w:val="28"/>
          <w:szCs w:val="28"/>
          <w:lang w:val="en"/>
        </w:rPr>
        <w:t>Customer</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
        </w:rPr>
        <w:t>Relationship</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
        </w:rPr>
        <w:t>Management</w:t>
      </w:r>
      <w:r w:rsidRPr="00337F4D">
        <w:rPr>
          <w:rFonts w:ascii="Times New Roman" w:hAnsi="Times New Roman" w:cs="Times New Roman"/>
          <w:sz w:val="28"/>
          <w:szCs w:val="28"/>
        </w:rPr>
        <w:t>) —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путём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14:paraId="25884DA4" w14:textId="4D712716" w:rsidR="00F648B3" w:rsidRPr="00337F4D" w:rsidRDefault="00A7497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Система управления проектом (Project Management System, </w:t>
      </w:r>
      <w:r w:rsidRPr="00337F4D">
        <w:rPr>
          <w:rFonts w:ascii="Times New Roman" w:hAnsi="Times New Roman" w:cs="Times New Roman"/>
          <w:sz w:val="28"/>
          <w:szCs w:val="28"/>
          <w:lang w:val="en-US"/>
        </w:rPr>
        <w:t>PM</w:t>
      </w:r>
      <w:r w:rsidRPr="00337F4D">
        <w:rPr>
          <w:rFonts w:ascii="Times New Roman" w:hAnsi="Times New Roman" w:cs="Times New Roman"/>
          <w:sz w:val="28"/>
          <w:szCs w:val="28"/>
        </w:rPr>
        <w:t>) – это комплекс организационных, методических, технических, программных и информационных средств, направленный на поддержку и повышение эффективности процессов планирования и управления проектом.</w:t>
      </w:r>
    </w:p>
    <w:p w14:paraId="0CB379BF" w14:textId="398F7600" w:rsidR="00F648B3" w:rsidRPr="00337F4D" w:rsidRDefault="00A7497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BPM-система (BPMS, Business Process Management System) – это класс IT-систем, позволяющих автоматизировать управление отдельными бизнес-процессами (БП), компанией в целом и её эффективностью. С помощью BPM-системы реализуются функций моделирования, исполнения, контроля и поиска способов оптимизации процессов.</w:t>
      </w:r>
    </w:p>
    <w:p w14:paraId="723526C9" w14:textId="77777777" w:rsidR="006C248C" w:rsidRPr="00337F4D" w:rsidRDefault="00A7497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Так, на предприятии основной системой автоматизации является Atlassian </w:t>
      </w:r>
      <w:r w:rsidRPr="00337F4D">
        <w:rPr>
          <w:rFonts w:ascii="Times New Roman" w:hAnsi="Times New Roman" w:cs="Times New Roman"/>
          <w:sz w:val="28"/>
          <w:szCs w:val="28"/>
          <w:lang w:val="en-US"/>
        </w:rPr>
        <w:t>Jira</w:t>
      </w:r>
      <w:r w:rsidRPr="00337F4D">
        <w:rPr>
          <w:rFonts w:ascii="Times New Roman" w:hAnsi="Times New Roman" w:cs="Times New Roman"/>
          <w:sz w:val="28"/>
          <w:szCs w:val="28"/>
        </w:rPr>
        <w:t>, которая совмещает в себе функции системы управления проектом и системы автоматизации</w:t>
      </w:r>
      <w:r w:rsidR="006C248C" w:rsidRPr="00337F4D">
        <w:rPr>
          <w:rFonts w:ascii="Times New Roman" w:hAnsi="Times New Roman" w:cs="Times New Roman"/>
          <w:sz w:val="28"/>
          <w:szCs w:val="28"/>
        </w:rPr>
        <w:t xml:space="preserve"> бизнес-процессов. </w:t>
      </w:r>
    </w:p>
    <w:p w14:paraId="4FAEBA29" w14:textId="66306A71" w:rsidR="00A74971"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lastRenderedPageBreak/>
        <w:t xml:space="preserve">Система </w:t>
      </w:r>
      <w:r w:rsidRPr="00337F4D">
        <w:rPr>
          <w:rFonts w:ascii="Times New Roman" w:hAnsi="Times New Roman" w:cs="Times New Roman"/>
          <w:sz w:val="28"/>
          <w:szCs w:val="28"/>
          <w:lang w:val="en-US"/>
        </w:rPr>
        <w:t>Jira</w:t>
      </w:r>
      <w:r w:rsidRPr="00337F4D">
        <w:rPr>
          <w:rFonts w:ascii="Times New Roman" w:hAnsi="Times New Roman" w:cs="Times New Roman"/>
          <w:sz w:val="28"/>
          <w:szCs w:val="28"/>
        </w:rPr>
        <w:t xml:space="preserve"> была выпущена в 2002 году, изначально применялась в процессах разработки программного обеспечения, впоследствии нашла применение в качестве инструмента управления проблемами, задачами, проектами в различных отраслях. Процесс универсализации ускорился после запуска Atlassian Marketplace в 2012 году, который позволил сторонним разработчикам предлагать плагины для Jira[5] BigPicture, Portfolio for Jira, Structure и Tempo Planner — основные плагины для управления проектами для Jira.[6]. До версии 3.13.5 (включительно) различались редакции Enterprise, Professional и Standard, после — осталась только редакция Enterprise (для крупных организаций).</w:t>
      </w:r>
    </w:p>
    <w:p w14:paraId="0E8670B5" w14:textId="69BABCF9" w:rsidR="00F648B3" w:rsidRPr="00337F4D" w:rsidRDefault="00F648B3" w:rsidP="00520EBD">
      <w:pPr>
        <w:spacing w:after="0" w:line="240" w:lineRule="auto"/>
        <w:ind w:firstLine="709"/>
        <w:jc w:val="both"/>
        <w:rPr>
          <w:rFonts w:ascii="Times New Roman" w:hAnsi="Times New Roman" w:cs="Times New Roman"/>
          <w:sz w:val="28"/>
          <w:szCs w:val="28"/>
        </w:rPr>
      </w:pPr>
    </w:p>
    <w:p w14:paraId="3BF09CBC" w14:textId="77777777" w:rsidR="006C248C" w:rsidRPr="00337F4D" w:rsidRDefault="006C248C" w:rsidP="00520EBD">
      <w:pPr>
        <w:spacing w:after="0" w:line="240" w:lineRule="auto"/>
        <w:ind w:firstLine="709"/>
        <w:jc w:val="both"/>
        <w:rPr>
          <w:rFonts w:ascii="Times New Roman" w:hAnsi="Times New Roman" w:cs="Times New Roman"/>
          <w:sz w:val="28"/>
          <w:szCs w:val="28"/>
        </w:rPr>
      </w:pPr>
    </w:p>
    <w:p w14:paraId="25D2EC26" w14:textId="1AA040BD" w:rsidR="00397E8D" w:rsidRPr="00337F4D" w:rsidRDefault="00397E8D" w:rsidP="00520EBD">
      <w:pPr>
        <w:pStyle w:val="1"/>
        <w:spacing w:line="240" w:lineRule="auto"/>
        <w:rPr>
          <w:rFonts w:cs="Times New Roman"/>
        </w:rPr>
      </w:pPr>
      <w:bookmarkStart w:id="8" w:name="_Toc127443283"/>
      <w:r w:rsidRPr="00337F4D">
        <w:rPr>
          <w:rFonts w:cs="Times New Roman"/>
        </w:rPr>
        <w:t>1.</w:t>
      </w:r>
      <w:r w:rsidR="00716F89" w:rsidRPr="00337F4D">
        <w:rPr>
          <w:rFonts w:cs="Times New Roman"/>
        </w:rPr>
        <w:t>7</w:t>
      </w:r>
      <w:r w:rsidR="00520EBD" w:rsidRPr="00337F4D">
        <w:rPr>
          <w:rFonts w:cs="Times New Roman"/>
        </w:rPr>
        <w:t xml:space="preserve"> </w:t>
      </w:r>
      <w:r w:rsidRPr="00337F4D">
        <w:rPr>
          <w:rFonts w:cs="Times New Roman"/>
        </w:rPr>
        <w:t>Описание плана управления рисками проекта автоматизации компании</w:t>
      </w:r>
      <w:bookmarkEnd w:id="8"/>
    </w:p>
    <w:p w14:paraId="3928D38F" w14:textId="6E48F767" w:rsidR="006C248C" w:rsidRPr="00337F4D" w:rsidRDefault="006C248C" w:rsidP="00520EBD">
      <w:pPr>
        <w:spacing w:after="0" w:line="240" w:lineRule="auto"/>
        <w:ind w:firstLine="709"/>
        <w:jc w:val="both"/>
        <w:rPr>
          <w:rFonts w:ascii="Times New Roman" w:hAnsi="Times New Roman" w:cs="Times New Roman"/>
          <w:sz w:val="28"/>
          <w:szCs w:val="28"/>
        </w:rPr>
      </w:pPr>
    </w:p>
    <w:p w14:paraId="35D9A940" w14:textId="0C590415" w:rsidR="006C248C"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План управления рисками проекта автоматизации компании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w:t>
      </w:r>
    </w:p>
    <w:p w14:paraId="7A3EDA35" w14:textId="77777777" w:rsidR="006C248C"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Управление рисками — это деятельность, сопровождающая все этапы проекта. Работа не должна вестись от случая к случаю, она должна быть хорошо спланирована. Управление рисками требует множества ресурсов.</w:t>
      </w:r>
    </w:p>
    <w:p w14:paraId="58461AEA" w14:textId="77777777" w:rsidR="006C248C"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План состоит из нескольких элементов:</w:t>
      </w:r>
    </w:p>
    <w:p w14:paraId="14835FFF" w14:textId="66CCB330" w:rsidR="006C248C" w:rsidRPr="00337F4D" w:rsidRDefault="006C248C" w:rsidP="00520EBD">
      <w:pPr>
        <w:pStyle w:val="a9"/>
        <w:numPr>
          <w:ilvl w:val="1"/>
          <w:numId w:val="26"/>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Определение методик и инструментов для управления рисками.</w:t>
      </w:r>
    </w:p>
    <w:p w14:paraId="0F067D13" w14:textId="2D8599C0" w:rsidR="006C248C" w:rsidRPr="00337F4D" w:rsidRDefault="006C248C" w:rsidP="00520EBD">
      <w:pPr>
        <w:pStyle w:val="a9"/>
        <w:numPr>
          <w:ilvl w:val="1"/>
          <w:numId w:val="26"/>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Распределение ролей для каждой процедуры и разъяснения ответственности.</w:t>
      </w:r>
    </w:p>
    <w:p w14:paraId="06F907AA" w14:textId="58EB8BF0" w:rsidR="006C248C" w:rsidRPr="00337F4D" w:rsidRDefault="006C248C" w:rsidP="00520EBD">
      <w:pPr>
        <w:pStyle w:val="a9"/>
        <w:numPr>
          <w:ilvl w:val="1"/>
          <w:numId w:val="26"/>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Определение стоимости работ и времени.</w:t>
      </w:r>
    </w:p>
    <w:p w14:paraId="1AA7BC5B" w14:textId="414AFAD2" w:rsidR="006C248C" w:rsidRPr="00337F4D" w:rsidRDefault="006C248C" w:rsidP="00520EBD">
      <w:pPr>
        <w:pStyle w:val="a9"/>
        <w:numPr>
          <w:ilvl w:val="1"/>
          <w:numId w:val="26"/>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Установление сроков управления рисками и проработка четкого тайминга.</w:t>
      </w:r>
    </w:p>
    <w:p w14:paraId="2FF1C05B" w14:textId="460BCFF0" w:rsidR="006C248C" w:rsidRPr="00337F4D" w:rsidRDefault="006C248C" w:rsidP="00520EBD">
      <w:pPr>
        <w:pStyle w:val="a9"/>
        <w:numPr>
          <w:ilvl w:val="1"/>
          <w:numId w:val="26"/>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Определение категории рисков, выполнение четкой идентификации.</w:t>
      </w:r>
    </w:p>
    <w:p w14:paraId="686D3FF8" w14:textId="04065F77" w:rsidR="006C248C" w:rsidRPr="00337F4D" w:rsidRDefault="006C248C" w:rsidP="00520EBD">
      <w:pPr>
        <w:pStyle w:val="a9"/>
        <w:numPr>
          <w:ilvl w:val="1"/>
          <w:numId w:val="26"/>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Общие методы определения рисков и степени вероятности их возникновения во время ведения проекта.</w:t>
      </w:r>
    </w:p>
    <w:p w14:paraId="423BEFED" w14:textId="77777777" w:rsidR="006C248C"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Методы оценки рисков и инструменты управления рисками:</w:t>
      </w:r>
    </w:p>
    <w:p w14:paraId="107020FB" w14:textId="18B29109" w:rsidR="006C248C" w:rsidRPr="00337F4D" w:rsidRDefault="006C248C" w:rsidP="00520EBD">
      <w:pPr>
        <w:pStyle w:val="a9"/>
        <w:numPr>
          <w:ilvl w:val="0"/>
          <w:numId w:val="32"/>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Снижение уровня риска. На этом этапе прорабатываются варианты сокращения ущерба или масштабов возникновения неблагоприятных событий. Обычно это достигается с помощью различных организационных мероприятий. В области строительства это укрепление зданий, установка систем оповещения, пожарных сигнализаций, обучение сотрудников действиям в чрезвычайных условиях.</w:t>
      </w:r>
    </w:p>
    <w:p w14:paraId="38ADF468" w14:textId="50502496" w:rsidR="006C248C" w:rsidRPr="00337F4D" w:rsidRDefault="006C248C" w:rsidP="00520EBD">
      <w:pPr>
        <w:pStyle w:val="a9"/>
        <w:numPr>
          <w:ilvl w:val="0"/>
          <w:numId w:val="32"/>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Исключение риска. Этот этап подразумевает отказ от проекта, если он связан с опасностью. Или производится сильное изменение деятельности, в результате которого возникновение риска становится невозможным.</w:t>
      </w:r>
    </w:p>
    <w:p w14:paraId="04860E9B" w14:textId="4E5F4BB1" w:rsidR="006C248C" w:rsidRPr="00337F4D" w:rsidRDefault="006C248C" w:rsidP="00520EBD">
      <w:pPr>
        <w:pStyle w:val="a9"/>
        <w:numPr>
          <w:ilvl w:val="0"/>
          <w:numId w:val="32"/>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Сокращение интенсивности рисков. Благодаря этому каждый участник проекта может контролировать риски и их предотвращать. В силах специалистов организовать свою деятельность так, чтобы проблем на этапе ведения проекта не возникло. У них есть пул действий, которые позволяют либо полностью исключать возможные риски, либо снижать их </w:t>
      </w:r>
      <w:r w:rsidRPr="00337F4D">
        <w:rPr>
          <w:rFonts w:ascii="Times New Roman" w:hAnsi="Times New Roman" w:cs="Times New Roman"/>
          <w:sz w:val="28"/>
          <w:szCs w:val="28"/>
        </w:rPr>
        <w:lastRenderedPageBreak/>
        <w:t>интенсивность. Если же риски все-таки возникают, сотрудники вправе принимать меры, которые снижают потери и другие последствия их появления.</w:t>
      </w:r>
    </w:p>
    <w:p w14:paraId="25EAF51A" w14:textId="7D8ED061" w:rsidR="006C248C" w:rsidRPr="00337F4D" w:rsidRDefault="006C248C" w:rsidP="00520EBD">
      <w:pPr>
        <w:pStyle w:val="a9"/>
        <w:numPr>
          <w:ilvl w:val="0"/>
          <w:numId w:val="32"/>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Сохранение риска. Это не всегда связано с отказом от решительных мер. Иногда при допущении вероятных проблем специалисты специально не принимают мер, так как в компании есть резервные фонды, направленные на самострахования. С их помощью покрывается ущерб от неблагоприятных событий. Одним из видов страхования является взаимное страхование. В таком случае каждый страхователь входит в клуб страховщиков. Обычно участники взаимосвязанные структуры, работающие в рамках одной сферы. Страховка может покрывать как общие, так и частные риски.</w:t>
      </w:r>
    </w:p>
    <w:p w14:paraId="41C9A10A" w14:textId="77777777" w:rsidR="006C248C"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Этапы управления рисками</w:t>
      </w:r>
    </w:p>
    <w:p w14:paraId="6F33D81E" w14:textId="33C07F4C" w:rsidR="006C248C" w:rsidRPr="00337F4D" w:rsidRDefault="006C248C" w:rsidP="00520EBD">
      <w:pPr>
        <w:pStyle w:val="a9"/>
        <w:numPr>
          <w:ilvl w:val="0"/>
          <w:numId w:val="34"/>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Выявление угроз. Происходит это отделом финансовой аналитики. Он должен быть либо внутри компании, либо должны подключаться сторонние эксперты. Но такой этап обязательно должен выполняться людьми, которые знают, что делают. Работа может вестись как в общем, так и по отделам. Если компания совсем небольшая, то никаких аналитиков не нужно. С задачей вполне справится сам руководитель или приближенные к нему люди, которые знают особенности компании и ее внутренние процессы, а также хорошо осведомлены о проекте. По итогам этой работы должен быть составлен полный перечень возможных угроз и дана их интерпретация в финансовом эквиваленте.</w:t>
      </w:r>
    </w:p>
    <w:p w14:paraId="32F6EEC9" w14:textId="1AEA3A31" w:rsidR="006C248C" w:rsidRPr="00337F4D" w:rsidRDefault="006C248C" w:rsidP="00520EBD">
      <w:pPr>
        <w:pStyle w:val="a9"/>
        <w:numPr>
          <w:ilvl w:val="0"/>
          <w:numId w:val="34"/>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Оценка важности рисков. Производится с помощью ответа на ряд вопросов. В частности, определяется приемлемость угроз (какие из них можно пережить, а какие недопустимы), какие риски нужно устранять прежде всего, а какие могут подождать, ведь их последствия не так страшны, какие методы предотвращения рисков наиболее доступны времени использования. Оценка может выполняться с помощью аналитических и математических методов. При этом анализ должен быть комплексным и подробным.</w:t>
      </w:r>
    </w:p>
    <w:p w14:paraId="46336079" w14:textId="7CE4DCA8" w:rsidR="006C248C" w:rsidRPr="00337F4D" w:rsidRDefault="006C248C" w:rsidP="00520EBD">
      <w:pPr>
        <w:pStyle w:val="a9"/>
        <w:numPr>
          <w:ilvl w:val="0"/>
          <w:numId w:val="34"/>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Планирование устранения последствий и непосредственная нейтрализация. Здесь готовится стратегия борьбы с негативными последствиями и выполняется ее реализация. Чем тщательнее будет выполнена проработка последствий, чем больше способов будет найдено для ее устранения, тем с меньшими проблемами компания столкнется в дальнейшем. Этот позитивный опыт способен сыграть на руку компании: он ляжет в копилку и поможет в дальнейшей работе по управлению рисками. Чем больше шаблонных действий будет отработано, тем лучше компания будет справляться с угрозами. Ведь нового и не типичного, по сути, не так уж много.</w:t>
      </w:r>
    </w:p>
    <w:p w14:paraId="01F53044" w14:textId="673641F1" w:rsidR="0062153C" w:rsidRPr="00337F4D" w:rsidRDefault="006C248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Так как предприятие занимается разработкой крупных коммерческих информационных систем, в том числе для </w:t>
      </w:r>
      <w:r w:rsidR="0062153C" w:rsidRPr="00337F4D">
        <w:rPr>
          <w:rFonts w:ascii="Times New Roman" w:hAnsi="Times New Roman" w:cs="Times New Roman"/>
          <w:sz w:val="28"/>
          <w:szCs w:val="28"/>
        </w:rPr>
        <w:t>государственных организаций, основной риск предприятия состоит в высокой конкуренции с другими организациями, а также риски, связанные с сопровождением информационных систем, а именно:</w:t>
      </w:r>
    </w:p>
    <w:p w14:paraId="204931F9" w14:textId="6E347679" w:rsidR="006C248C" w:rsidRPr="00337F4D" w:rsidRDefault="0062153C" w:rsidP="00520EBD">
      <w:pPr>
        <w:pStyle w:val="a9"/>
        <w:numPr>
          <w:ilvl w:val="0"/>
          <w:numId w:val="35"/>
        </w:numPr>
        <w:spacing w:after="0" w:line="240" w:lineRule="auto"/>
        <w:jc w:val="both"/>
        <w:rPr>
          <w:rFonts w:ascii="Times New Roman" w:hAnsi="Times New Roman" w:cs="Times New Roman"/>
          <w:sz w:val="28"/>
          <w:szCs w:val="28"/>
        </w:rPr>
      </w:pPr>
      <w:r w:rsidRPr="00337F4D">
        <w:rPr>
          <w:rFonts w:ascii="Times New Roman" w:hAnsi="Times New Roman" w:cs="Times New Roman"/>
          <w:sz w:val="28"/>
          <w:szCs w:val="28"/>
        </w:rPr>
        <w:t>Сбои в работе системы;</w:t>
      </w:r>
    </w:p>
    <w:p w14:paraId="28EDA3A1" w14:textId="6252FDAC" w:rsidR="006C248C" w:rsidRPr="00337F4D" w:rsidRDefault="0062153C" w:rsidP="00520EBD">
      <w:pPr>
        <w:pStyle w:val="a9"/>
        <w:numPr>
          <w:ilvl w:val="0"/>
          <w:numId w:val="35"/>
        </w:numPr>
        <w:spacing w:after="0" w:line="240" w:lineRule="auto"/>
        <w:jc w:val="both"/>
        <w:rPr>
          <w:rFonts w:ascii="Times New Roman" w:hAnsi="Times New Roman" w:cs="Times New Roman"/>
          <w:sz w:val="28"/>
          <w:szCs w:val="28"/>
        </w:rPr>
      </w:pPr>
      <w:r w:rsidRPr="00337F4D">
        <w:rPr>
          <w:rFonts w:ascii="Times New Roman" w:hAnsi="Times New Roman" w:cs="Times New Roman"/>
          <w:sz w:val="28"/>
          <w:szCs w:val="28"/>
        </w:rPr>
        <w:lastRenderedPageBreak/>
        <w:t>Задержки в работе системы</w:t>
      </w:r>
      <w:r w:rsidR="00420482" w:rsidRPr="00337F4D">
        <w:rPr>
          <w:rFonts w:ascii="Times New Roman" w:hAnsi="Times New Roman" w:cs="Times New Roman"/>
          <w:sz w:val="28"/>
          <w:szCs w:val="28"/>
        </w:rPr>
        <w:t>.</w:t>
      </w:r>
    </w:p>
    <w:p w14:paraId="31ED3E43" w14:textId="06C87517" w:rsidR="00420482" w:rsidRPr="00337F4D" w:rsidRDefault="00F40991"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Для минимизации негативного эффекта в случае возникновения риска на предприятии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 разработан план управления рисками</w:t>
      </w:r>
      <w:r w:rsidR="0043165A" w:rsidRPr="00337F4D">
        <w:rPr>
          <w:rFonts w:ascii="Times New Roman" w:hAnsi="Times New Roman" w:cs="Times New Roman"/>
          <w:sz w:val="28"/>
          <w:szCs w:val="28"/>
        </w:rPr>
        <w:t>.</w:t>
      </w:r>
    </w:p>
    <w:p w14:paraId="6FBC0CC2" w14:textId="2C0935DF" w:rsidR="00420482" w:rsidRPr="00337F4D" w:rsidRDefault="00420482" w:rsidP="00520EBD">
      <w:pPr>
        <w:spacing w:after="0" w:line="240" w:lineRule="auto"/>
        <w:ind w:firstLine="709"/>
        <w:jc w:val="both"/>
        <w:rPr>
          <w:rFonts w:ascii="Times New Roman" w:hAnsi="Times New Roman" w:cs="Times New Roman"/>
          <w:sz w:val="28"/>
          <w:szCs w:val="28"/>
        </w:rPr>
      </w:pPr>
    </w:p>
    <w:p w14:paraId="78647284" w14:textId="77777777" w:rsidR="0043165A" w:rsidRPr="00337F4D" w:rsidRDefault="0043165A" w:rsidP="00520EBD">
      <w:pPr>
        <w:spacing w:after="0" w:line="240" w:lineRule="auto"/>
        <w:ind w:firstLine="709"/>
        <w:jc w:val="both"/>
        <w:rPr>
          <w:rFonts w:ascii="Times New Roman" w:hAnsi="Times New Roman" w:cs="Times New Roman"/>
          <w:sz w:val="28"/>
          <w:szCs w:val="28"/>
        </w:rPr>
      </w:pPr>
    </w:p>
    <w:p w14:paraId="27BA3A15" w14:textId="09342444" w:rsidR="00397E8D" w:rsidRPr="00337F4D" w:rsidRDefault="00397E8D" w:rsidP="00520EBD">
      <w:pPr>
        <w:pStyle w:val="1"/>
        <w:spacing w:line="240" w:lineRule="auto"/>
        <w:ind w:left="0" w:firstLine="709"/>
        <w:rPr>
          <w:rFonts w:cs="Times New Roman"/>
        </w:rPr>
      </w:pPr>
      <w:bookmarkStart w:id="9" w:name="_Toc127443284"/>
      <w:r w:rsidRPr="00337F4D">
        <w:rPr>
          <w:rFonts w:cs="Times New Roman"/>
        </w:rPr>
        <w:t>1.</w:t>
      </w:r>
      <w:r w:rsidR="00716F89" w:rsidRPr="00337F4D">
        <w:rPr>
          <w:rFonts w:cs="Times New Roman"/>
        </w:rPr>
        <w:t>8</w:t>
      </w:r>
      <w:r w:rsidR="00520EBD" w:rsidRPr="00337F4D">
        <w:rPr>
          <w:rFonts w:cs="Times New Roman"/>
        </w:rPr>
        <w:t xml:space="preserve"> </w:t>
      </w:r>
      <w:r w:rsidRPr="00337F4D">
        <w:rPr>
          <w:rFonts w:cs="Times New Roman"/>
        </w:rPr>
        <w:t>Описание стратегии автоматизации предприятий и способы приобретения информационных систем</w:t>
      </w:r>
      <w:bookmarkEnd w:id="9"/>
    </w:p>
    <w:p w14:paraId="72024E69" w14:textId="408A2F3C" w:rsidR="0043165A" w:rsidRPr="00337F4D" w:rsidRDefault="0043165A" w:rsidP="00520EBD">
      <w:pPr>
        <w:spacing w:after="0" w:line="240" w:lineRule="auto"/>
        <w:ind w:firstLine="709"/>
        <w:jc w:val="both"/>
        <w:rPr>
          <w:rFonts w:ascii="Times New Roman" w:hAnsi="Times New Roman" w:cs="Times New Roman"/>
          <w:sz w:val="28"/>
          <w:szCs w:val="28"/>
        </w:rPr>
      </w:pPr>
    </w:p>
    <w:p w14:paraId="0011B5A0" w14:textId="77777777" w:rsidR="00563D58" w:rsidRPr="00337F4D" w:rsidRDefault="00563D58"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Понятие стратегии автоматизации включает в себя базовые принципы, используемые при автоматизации предприятия. В ее состав входят следующие компоненты:</w:t>
      </w:r>
    </w:p>
    <w:p w14:paraId="42715C78" w14:textId="6672F62F" w:rsidR="00563D58" w:rsidRPr="00337F4D" w:rsidRDefault="00563D58" w:rsidP="00520EBD">
      <w:pPr>
        <w:pStyle w:val="a9"/>
        <w:numPr>
          <w:ilvl w:val="0"/>
          <w:numId w:val="38"/>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цели: области деятельности предприятия и последовательность, в которой они будут автоматизированы</w:t>
      </w:r>
    </w:p>
    <w:p w14:paraId="11F53AEB" w14:textId="60DAD25E" w:rsidR="00563D58" w:rsidRPr="00337F4D" w:rsidRDefault="00563D58" w:rsidP="00520EBD">
      <w:pPr>
        <w:pStyle w:val="a9"/>
        <w:numPr>
          <w:ilvl w:val="0"/>
          <w:numId w:val="38"/>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способ автоматизации: по участкам, направлениям, комплексная автоматизация, хаотичная.</w:t>
      </w:r>
    </w:p>
    <w:p w14:paraId="07E209E3" w14:textId="7F1A6F5E" w:rsidR="00563D58" w:rsidRPr="00337F4D" w:rsidRDefault="00563D58" w:rsidP="00520EBD">
      <w:pPr>
        <w:pStyle w:val="a9"/>
        <w:numPr>
          <w:ilvl w:val="0"/>
          <w:numId w:val="38"/>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долгосрочная техническая политика - комплекс внутренних стандартов, поддерживаемых на предприятии</w:t>
      </w:r>
    </w:p>
    <w:p w14:paraId="05A20C01" w14:textId="3D926A7D" w:rsidR="00563D58" w:rsidRPr="00337F4D" w:rsidRDefault="00563D58" w:rsidP="00520EBD">
      <w:pPr>
        <w:pStyle w:val="a9"/>
        <w:numPr>
          <w:ilvl w:val="0"/>
          <w:numId w:val="38"/>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ограничения: финансовые, временные и т.д.</w:t>
      </w:r>
    </w:p>
    <w:p w14:paraId="34B3413B" w14:textId="7158CFB7" w:rsidR="00563D58" w:rsidRPr="00337F4D" w:rsidRDefault="00563D58" w:rsidP="00520EBD">
      <w:pPr>
        <w:pStyle w:val="a9"/>
        <w:numPr>
          <w:ilvl w:val="0"/>
          <w:numId w:val="38"/>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процедура управления изменениями плана.</w:t>
      </w:r>
    </w:p>
    <w:p w14:paraId="5BDA371E" w14:textId="77777777" w:rsidR="00563D58" w:rsidRPr="00337F4D" w:rsidRDefault="00563D58"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Автоматизация - один из способов достижения стратегических бизнес-целей, а не процесс, развивающийся по своим внутренним законам. Во главе стратегии автоматизации должна лежать стратегия бизнеса предприятия: миссия предприятия, направления и модель бизнеса. Таким образом, стратегия автоматизации представляет собой план, согласованный по срокам и целям со стратегией организации.</w:t>
      </w:r>
    </w:p>
    <w:p w14:paraId="649D785E" w14:textId="6DD710EC" w:rsidR="00563D58" w:rsidRPr="00337F4D" w:rsidRDefault="005C69FC"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Предприятие «Холдинг </w:t>
      </w:r>
      <w:r w:rsidRPr="00337F4D">
        <w:rPr>
          <w:rFonts w:ascii="Times New Roman" w:hAnsi="Times New Roman" w:cs="Times New Roman"/>
          <w:sz w:val="28"/>
          <w:szCs w:val="28"/>
          <w:lang w:val="en-US"/>
        </w:rPr>
        <w:t>Samgau</w:t>
      </w:r>
      <w:r w:rsidRPr="00337F4D">
        <w:rPr>
          <w:rFonts w:ascii="Times New Roman" w:hAnsi="Times New Roman" w:cs="Times New Roman"/>
          <w:sz w:val="28"/>
          <w:szCs w:val="28"/>
        </w:rPr>
        <w:t xml:space="preserve">» </w:t>
      </w:r>
      <w:r w:rsidR="00D019D5" w:rsidRPr="00337F4D">
        <w:rPr>
          <w:rFonts w:ascii="Times New Roman" w:hAnsi="Times New Roman" w:cs="Times New Roman"/>
          <w:sz w:val="28"/>
          <w:szCs w:val="28"/>
        </w:rPr>
        <w:t>придерживается комплексной стратегии автоматизации предприятия. Комплексная стратегии автоматизации — это распространение систем автоматизации на все функциональные направления деятельности компании за счет проведения системной интеграции (объединения) ИС при внедрении.</w:t>
      </w:r>
    </w:p>
    <w:p w14:paraId="2E530E06" w14:textId="439D1B86" w:rsidR="00397E8D" w:rsidRPr="00337F4D" w:rsidRDefault="00563D58" w:rsidP="00520EBD">
      <w:pPr>
        <w:spacing w:after="0" w:line="240" w:lineRule="auto"/>
        <w:ind w:firstLine="709"/>
        <w:jc w:val="both"/>
        <w:rPr>
          <w:rFonts w:ascii="Times New Roman" w:hAnsi="Times New Roman" w:cs="Times New Roman"/>
          <w:b/>
          <w:bCs/>
          <w:sz w:val="28"/>
          <w:szCs w:val="28"/>
        </w:rPr>
      </w:pPr>
      <w:r w:rsidRPr="00337F4D">
        <w:rPr>
          <w:rFonts w:ascii="Times New Roman" w:hAnsi="Times New Roman" w:cs="Times New Roman"/>
          <w:sz w:val="28"/>
          <w:szCs w:val="28"/>
        </w:rPr>
        <w:t>Основн</w:t>
      </w:r>
      <w:r w:rsidR="00D019D5" w:rsidRPr="00337F4D">
        <w:rPr>
          <w:rFonts w:ascii="Times New Roman" w:hAnsi="Times New Roman" w:cs="Times New Roman"/>
          <w:sz w:val="28"/>
          <w:szCs w:val="28"/>
        </w:rPr>
        <w:t>ые</w:t>
      </w:r>
      <w:r w:rsidRPr="00337F4D">
        <w:rPr>
          <w:rFonts w:ascii="Times New Roman" w:hAnsi="Times New Roman" w:cs="Times New Roman"/>
          <w:sz w:val="28"/>
          <w:szCs w:val="28"/>
        </w:rPr>
        <w:t xml:space="preserve"> способ</w:t>
      </w:r>
      <w:r w:rsidR="00D019D5" w:rsidRPr="00337F4D">
        <w:rPr>
          <w:rFonts w:ascii="Times New Roman" w:hAnsi="Times New Roman" w:cs="Times New Roman"/>
          <w:sz w:val="28"/>
          <w:szCs w:val="28"/>
        </w:rPr>
        <w:t>ы</w:t>
      </w:r>
      <w:r w:rsidRPr="00337F4D">
        <w:rPr>
          <w:rFonts w:ascii="Times New Roman" w:hAnsi="Times New Roman" w:cs="Times New Roman"/>
          <w:sz w:val="28"/>
          <w:szCs w:val="28"/>
        </w:rPr>
        <w:t xml:space="preserve"> </w:t>
      </w:r>
      <w:r w:rsidR="00D019D5" w:rsidRPr="00337F4D">
        <w:rPr>
          <w:rFonts w:ascii="Times New Roman" w:hAnsi="Times New Roman" w:cs="Times New Roman"/>
          <w:sz w:val="28"/>
          <w:szCs w:val="28"/>
        </w:rPr>
        <w:t>приобретения информационных</w:t>
      </w:r>
      <w:r w:rsidRPr="00337F4D">
        <w:rPr>
          <w:rFonts w:ascii="Times New Roman" w:hAnsi="Times New Roman" w:cs="Times New Roman"/>
          <w:sz w:val="28"/>
          <w:szCs w:val="28"/>
        </w:rPr>
        <w:t xml:space="preserve"> систем</w:t>
      </w:r>
      <w:r w:rsidR="00D019D5" w:rsidRPr="00337F4D">
        <w:rPr>
          <w:rFonts w:ascii="Times New Roman" w:hAnsi="Times New Roman" w:cs="Times New Roman"/>
          <w:sz w:val="28"/>
          <w:szCs w:val="28"/>
        </w:rPr>
        <w:t xml:space="preserve"> на предприятии «Холдинг </w:t>
      </w:r>
      <w:r w:rsidR="00D019D5" w:rsidRPr="00337F4D">
        <w:rPr>
          <w:rFonts w:ascii="Times New Roman" w:hAnsi="Times New Roman" w:cs="Times New Roman"/>
          <w:sz w:val="28"/>
          <w:szCs w:val="28"/>
          <w:lang w:val="en-US"/>
        </w:rPr>
        <w:t>Samgau</w:t>
      </w:r>
      <w:r w:rsidR="00D019D5" w:rsidRPr="00337F4D">
        <w:rPr>
          <w:rFonts w:ascii="Times New Roman" w:hAnsi="Times New Roman" w:cs="Times New Roman"/>
          <w:sz w:val="28"/>
          <w:szCs w:val="28"/>
        </w:rPr>
        <w:t xml:space="preserve">» - самостоятельная разработка и покупка готовых систем. Предприятие закупает системы автоматизации </w:t>
      </w:r>
      <w:r w:rsidR="00A725AC" w:rsidRPr="00337F4D">
        <w:rPr>
          <w:rFonts w:ascii="Times New Roman" w:hAnsi="Times New Roman" w:cs="Times New Roman"/>
          <w:sz w:val="28"/>
          <w:szCs w:val="28"/>
        </w:rPr>
        <w:t>бизнес-процессов</w:t>
      </w:r>
      <w:r w:rsidR="00D019D5" w:rsidRPr="00337F4D">
        <w:rPr>
          <w:rFonts w:ascii="Times New Roman" w:hAnsi="Times New Roman" w:cs="Times New Roman"/>
          <w:sz w:val="28"/>
          <w:szCs w:val="28"/>
        </w:rPr>
        <w:t xml:space="preserve"> такие, как </w:t>
      </w:r>
      <w:r w:rsidR="00D019D5" w:rsidRPr="00337F4D">
        <w:rPr>
          <w:rFonts w:ascii="Times New Roman" w:hAnsi="Times New Roman" w:cs="Times New Roman"/>
          <w:sz w:val="28"/>
          <w:szCs w:val="28"/>
          <w:lang w:val="en-US"/>
        </w:rPr>
        <w:t>Jira</w:t>
      </w:r>
      <w:r w:rsidR="00D019D5" w:rsidRPr="00337F4D">
        <w:rPr>
          <w:rFonts w:ascii="Times New Roman" w:hAnsi="Times New Roman" w:cs="Times New Roman"/>
          <w:sz w:val="28"/>
          <w:szCs w:val="28"/>
        </w:rPr>
        <w:t xml:space="preserve"> и 1</w:t>
      </w:r>
      <w:r w:rsidR="00D019D5" w:rsidRPr="00337F4D">
        <w:rPr>
          <w:rFonts w:ascii="Times New Roman" w:hAnsi="Times New Roman" w:cs="Times New Roman"/>
          <w:sz w:val="28"/>
          <w:szCs w:val="28"/>
          <w:lang w:val="en-US"/>
        </w:rPr>
        <w:t>C</w:t>
      </w:r>
      <w:r w:rsidR="00D019D5" w:rsidRPr="00337F4D">
        <w:rPr>
          <w:rFonts w:ascii="Times New Roman" w:hAnsi="Times New Roman" w:cs="Times New Roman"/>
          <w:sz w:val="28"/>
          <w:szCs w:val="28"/>
        </w:rPr>
        <w:t xml:space="preserve">-Битрикс24. </w:t>
      </w:r>
      <w:r w:rsidR="00A725AC" w:rsidRPr="00337F4D">
        <w:rPr>
          <w:rFonts w:ascii="Times New Roman" w:hAnsi="Times New Roman" w:cs="Times New Roman"/>
          <w:sz w:val="28"/>
          <w:szCs w:val="28"/>
        </w:rPr>
        <w:t>Также предприятие самостоятельно разрабатывает информационные системы для поддержания готовых продуктов – такие системы специализированы для сотрудников службы поддержки и разрабатываются непосредственно для каждого отдельного продукта.</w:t>
      </w:r>
    </w:p>
    <w:p w14:paraId="7D35AD8E" w14:textId="0F50248A" w:rsidR="00B14799" w:rsidRPr="00337F4D" w:rsidRDefault="00B14799" w:rsidP="00520EBD">
      <w:pPr>
        <w:spacing w:after="0" w:line="240" w:lineRule="auto"/>
        <w:ind w:firstLine="709"/>
        <w:jc w:val="both"/>
        <w:rPr>
          <w:rFonts w:ascii="Times New Roman" w:hAnsi="Times New Roman" w:cs="Times New Roman"/>
          <w:b/>
          <w:bCs/>
          <w:sz w:val="28"/>
          <w:szCs w:val="28"/>
        </w:rPr>
      </w:pPr>
    </w:p>
    <w:p w14:paraId="109670AB" w14:textId="77777777" w:rsidR="00B14799" w:rsidRPr="00337F4D" w:rsidRDefault="00B14799" w:rsidP="00520EBD">
      <w:pPr>
        <w:spacing w:after="0" w:line="240" w:lineRule="auto"/>
        <w:ind w:firstLine="709"/>
        <w:jc w:val="both"/>
        <w:rPr>
          <w:rFonts w:ascii="Times New Roman" w:hAnsi="Times New Roman" w:cs="Times New Roman"/>
          <w:b/>
          <w:bCs/>
          <w:sz w:val="28"/>
          <w:szCs w:val="28"/>
        </w:rPr>
      </w:pPr>
    </w:p>
    <w:p w14:paraId="3A242E2C" w14:textId="77777777" w:rsidR="0000230D" w:rsidRPr="00337F4D" w:rsidRDefault="0000230D" w:rsidP="00520EBD">
      <w:pPr>
        <w:spacing w:line="240" w:lineRule="auto"/>
        <w:jc w:val="both"/>
        <w:rPr>
          <w:rFonts w:ascii="Times New Roman" w:hAnsi="Times New Roman" w:cs="Times New Roman"/>
          <w:b/>
          <w:bCs/>
          <w:sz w:val="28"/>
          <w:szCs w:val="28"/>
        </w:rPr>
      </w:pPr>
      <w:r w:rsidRPr="00337F4D">
        <w:rPr>
          <w:rFonts w:ascii="Times New Roman" w:hAnsi="Times New Roman" w:cs="Times New Roman"/>
          <w:b/>
          <w:bCs/>
          <w:sz w:val="28"/>
          <w:szCs w:val="28"/>
        </w:rPr>
        <w:br w:type="page"/>
      </w:r>
    </w:p>
    <w:p w14:paraId="434DC037" w14:textId="5673F8FF" w:rsidR="00397E8D" w:rsidRPr="00337F4D" w:rsidRDefault="00397E8D" w:rsidP="00520EBD">
      <w:pPr>
        <w:pStyle w:val="1"/>
        <w:spacing w:line="240" w:lineRule="auto"/>
        <w:rPr>
          <w:rFonts w:cs="Times New Roman"/>
        </w:rPr>
      </w:pPr>
      <w:bookmarkStart w:id="10" w:name="_Toc127443285"/>
      <w:r w:rsidRPr="00337F4D">
        <w:rPr>
          <w:rFonts w:cs="Times New Roman"/>
        </w:rPr>
        <w:lastRenderedPageBreak/>
        <w:t>2</w:t>
      </w:r>
      <w:r w:rsidR="0088507B" w:rsidRPr="00337F4D">
        <w:rPr>
          <w:rFonts w:cs="Times New Roman"/>
        </w:rPr>
        <w:t xml:space="preserve"> </w:t>
      </w:r>
      <w:r w:rsidRPr="00337F4D">
        <w:rPr>
          <w:rFonts w:cs="Times New Roman"/>
        </w:rPr>
        <w:t>Выполнение индивидуального задания</w:t>
      </w:r>
      <w:bookmarkEnd w:id="10"/>
    </w:p>
    <w:p w14:paraId="4E07C393" w14:textId="4374B2C5" w:rsidR="00B14799" w:rsidRPr="00337F4D" w:rsidRDefault="00B14799" w:rsidP="00520EBD">
      <w:pPr>
        <w:spacing w:after="0" w:line="240" w:lineRule="auto"/>
        <w:ind w:firstLine="709"/>
        <w:jc w:val="both"/>
        <w:rPr>
          <w:rFonts w:ascii="Times New Roman" w:hAnsi="Times New Roman" w:cs="Times New Roman"/>
          <w:sz w:val="28"/>
          <w:szCs w:val="28"/>
        </w:rPr>
      </w:pPr>
    </w:p>
    <w:p w14:paraId="6EFAFFF6" w14:textId="31352F92" w:rsidR="0047174D" w:rsidRPr="00337F4D" w:rsidRDefault="0047174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На предприятии </w:t>
      </w:r>
      <w:r w:rsidR="00A96B89" w:rsidRPr="00337F4D">
        <w:rPr>
          <w:rFonts w:ascii="Times New Roman" w:hAnsi="Times New Roman" w:cs="Times New Roman"/>
          <w:sz w:val="28"/>
          <w:szCs w:val="28"/>
        </w:rPr>
        <w:t xml:space="preserve">«Холдинг </w:t>
      </w:r>
      <w:r w:rsidR="00A96B89" w:rsidRPr="00337F4D">
        <w:rPr>
          <w:rFonts w:ascii="Times New Roman" w:hAnsi="Times New Roman" w:cs="Times New Roman"/>
          <w:sz w:val="28"/>
          <w:szCs w:val="28"/>
          <w:lang w:val="en-US"/>
        </w:rPr>
        <w:t>Samgau</w:t>
      </w:r>
      <w:r w:rsidR="00A96B89" w:rsidRPr="00337F4D">
        <w:rPr>
          <w:rFonts w:ascii="Times New Roman" w:hAnsi="Times New Roman" w:cs="Times New Roman"/>
          <w:sz w:val="28"/>
          <w:szCs w:val="28"/>
        </w:rPr>
        <w:t>» разрабатывается и поддерживается несколько крупных продуктов. На кажд</w:t>
      </w:r>
      <w:r w:rsidR="002A7268" w:rsidRPr="00337F4D">
        <w:rPr>
          <w:rFonts w:ascii="Times New Roman" w:hAnsi="Times New Roman" w:cs="Times New Roman"/>
          <w:sz w:val="28"/>
          <w:szCs w:val="28"/>
        </w:rPr>
        <w:t xml:space="preserve">ом продукте имеется несколько отделов, такие как: отдел службы поддержки, отдел разработки и отдел связи с клиентами. Я был распределен в отдел службы поддержки продукта. Заказчик данного продукта – государственная организация. Процесс прохождения производственной практики проходил в 3 этапа: первый этап – знакомство с предприятием; второй этап – выполнение заданий руководителя практики; третий этап – написание отчета по прохождению производственной практики. Рассмотрим каждый этап прохождения производственной практики подробнее. </w:t>
      </w:r>
    </w:p>
    <w:p w14:paraId="606ED3DF" w14:textId="44D5B74C" w:rsidR="002A7268" w:rsidRPr="00337F4D" w:rsidRDefault="002A7268"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Первый этап прохождения производственной практики проходил в первые несколько дней практики. Цель этого этапа заключалась в знакомстве и различными отделами предприятия, задачами, решаемыми этими отделами, знакомство с персоналом </w:t>
      </w:r>
      <w:r w:rsidR="009D42B9" w:rsidRPr="00337F4D">
        <w:rPr>
          <w:rFonts w:ascii="Times New Roman" w:hAnsi="Times New Roman" w:cs="Times New Roman"/>
          <w:sz w:val="28"/>
          <w:szCs w:val="28"/>
        </w:rPr>
        <w:t xml:space="preserve">каждого отдела и подготовка к выполнению индивидуальных заданий. На первом этапе прохождения производственной практики был предоставлен временный доступ к электронной почте сотрудника службы поддержки, доступ к системе управления проектами </w:t>
      </w:r>
      <w:r w:rsidR="009D42B9" w:rsidRPr="00337F4D">
        <w:rPr>
          <w:rFonts w:ascii="Times New Roman" w:hAnsi="Times New Roman" w:cs="Times New Roman"/>
          <w:sz w:val="28"/>
          <w:szCs w:val="28"/>
          <w:lang w:val="en-US"/>
        </w:rPr>
        <w:t>Jira</w:t>
      </w:r>
      <w:r w:rsidR="009D42B9" w:rsidRPr="00337F4D">
        <w:rPr>
          <w:rFonts w:ascii="Times New Roman" w:hAnsi="Times New Roman" w:cs="Times New Roman"/>
          <w:sz w:val="28"/>
          <w:szCs w:val="28"/>
        </w:rPr>
        <w:t xml:space="preserve">, а также было установлено специализированное программное обеспечение сотрудника службы поддержки. Были проведены беседы о правилах на предприятии. Также были обучены технологии работы. Был изучен алгоритм регистрации обращений в службу поддержки. </w:t>
      </w:r>
    </w:p>
    <w:p w14:paraId="55E5BC32" w14:textId="69DB234C" w:rsidR="009D42B9" w:rsidRPr="00337F4D" w:rsidRDefault="009D42B9"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На втором этапе начался процесс выполнения индивидуальных заданий от руководителя производственной практики. К непосредственным заданиям руководителя производственной практики </w:t>
      </w:r>
      <w:r w:rsidR="0099686D" w:rsidRPr="00337F4D">
        <w:rPr>
          <w:rFonts w:ascii="Times New Roman" w:hAnsi="Times New Roman" w:cs="Times New Roman"/>
          <w:sz w:val="28"/>
          <w:szCs w:val="28"/>
        </w:rPr>
        <w:t xml:space="preserve">относятся: регистрация обращений, поступивших на почту отдела службы поддержки от пользователей этого продукта; создание выгрузок из базы данных посредством специального программного обеспечения сотрудника службы поддержки; обработка и анализ списков, поступивших от пользователей информационной системы. </w:t>
      </w:r>
    </w:p>
    <w:p w14:paraId="20877094" w14:textId="0D52824E" w:rsidR="00B14799" w:rsidRPr="00337F4D" w:rsidRDefault="0099686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Третий этап прохождения производственной практики сочетался со вторым этапом таким образом, чтобы не мешать выполнению индивидуальных заданий.  </w:t>
      </w:r>
      <w:r w:rsidR="008F780A" w:rsidRPr="00337F4D">
        <w:rPr>
          <w:rFonts w:ascii="Times New Roman" w:hAnsi="Times New Roman" w:cs="Times New Roman"/>
          <w:sz w:val="28"/>
          <w:szCs w:val="28"/>
        </w:rPr>
        <w:t xml:space="preserve">Этот этап проходил в последние 2 недели прохождения производственной практики. Во время этого этапа составлялся отчет о прохождении производственной практики, дневник прохождения производственной практики. </w:t>
      </w:r>
    </w:p>
    <w:p w14:paraId="315DB08C" w14:textId="5E3C13BC" w:rsidR="008F780A" w:rsidRPr="00337F4D" w:rsidRDefault="008F780A"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Рассмотрим индивидуальные задания от руководителя производственной практики. </w:t>
      </w:r>
    </w:p>
    <w:p w14:paraId="41CE002B" w14:textId="030DC81A" w:rsidR="008F780A" w:rsidRPr="00337F4D" w:rsidRDefault="008F780A"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Первое задание – регистрация обращений, поступивших на почту отдела службы поддержки от пользователей информационной системы. Задача этого задания – это создание отдельных задач в системе </w:t>
      </w:r>
      <w:r w:rsidRPr="00337F4D">
        <w:rPr>
          <w:rFonts w:ascii="Times New Roman" w:hAnsi="Times New Roman" w:cs="Times New Roman"/>
          <w:sz w:val="28"/>
          <w:szCs w:val="28"/>
          <w:lang w:val="en-US"/>
        </w:rPr>
        <w:t>Jira</w:t>
      </w:r>
      <w:r w:rsidRPr="00337F4D">
        <w:rPr>
          <w:rFonts w:ascii="Times New Roman" w:hAnsi="Times New Roman" w:cs="Times New Roman"/>
          <w:sz w:val="28"/>
          <w:szCs w:val="28"/>
        </w:rPr>
        <w:t xml:space="preserve"> для каждого отдельно обращения; пере-открытия закрытых задач в случаях, если ошибка возникла повторно или не была решена до конца; обновление\добавления информации в задаче об обращении в случаях, если была предоставлена дополнительная </w:t>
      </w:r>
      <w:r w:rsidRPr="00337F4D">
        <w:rPr>
          <w:rFonts w:ascii="Times New Roman" w:hAnsi="Times New Roman" w:cs="Times New Roman"/>
          <w:sz w:val="28"/>
          <w:szCs w:val="28"/>
        </w:rPr>
        <w:lastRenderedPageBreak/>
        <w:t xml:space="preserve">информация об обращении. </w:t>
      </w:r>
      <w:r w:rsidR="007B274F" w:rsidRPr="00337F4D">
        <w:rPr>
          <w:rFonts w:ascii="Times New Roman" w:hAnsi="Times New Roman" w:cs="Times New Roman"/>
          <w:sz w:val="28"/>
          <w:szCs w:val="28"/>
        </w:rPr>
        <w:t xml:space="preserve">В результате выполнения этого задания были получены навыки работы в системе управления проектами </w:t>
      </w:r>
      <w:r w:rsidR="007B274F" w:rsidRPr="00337F4D">
        <w:rPr>
          <w:rFonts w:ascii="Times New Roman" w:hAnsi="Times New Roman" w:cs="Times New Roman"/>
          <w:sz w:val="28"/>
          <w:szCs w:val="28"/>
          <w:lang w:val="en-US"/>
        </w:rPr>
        <w:t>Jira</w:t>
      </w:r>
      <w:r w:rsidR="007B274F" w:rsidRPr="00337F4D">
        <w:rPr>
          <w:rFonts w:ascii="Times New Roman" w:hAnsi="Times New Roman" w:cs="Times New Roman"/>
          <w:sz w:val="28"/>
          <w:szCs w:val="28"/>
        </w:rPr>
        <w:t>.</w:t>
      </w:r>
    </w:p>
    <w:p w14:paraId="42C2439E" w14:textId="35F4AA63" w:rsidR="007B274F" w:rsidRPr="00337F4D" w:rsidRDefault="007B274F"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Следующее задание – создание выгрузок из базы данных. Выгрузка – это специальный файл формата </w:t>
      </w:r>
      <w:r w:rsidRPr="00337F4D">
        <w:rPr>
          <w:rFonts w:ascii="Times New Roman" w:hAnsi="Times New Roman" w:cs="Times New Roman"/>
          <w:sz w:val="28"/>
          <w:szCs w:val="28"/>
          <w:lang w:val="en-US"/>
        </w:rPr>
        <w:t>CSV</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Coma</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Separated</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Values</w:t>
      </w:r>
      <w:r w:rsidRPr="00337F4D">
        <w:rPr>
          <w:rFonts w:ascii="Times New Roman" w:hAnsi="Times New Roman" w:cs="Times New Roman"/>
          <w:sz w:val="28"/>
          <w:szCs w:val="28"/>
        </w:rPr>
        <w:t xml:space="preserve">), который создается на основе </w:t>
      </w:r>
      <w:r w:rsidRPr="00337F4D">
        <w:rPr>
          <w:rFonts w:ascii="Times New Roman" w:hAnsi="Times New Roman" w:cs="Times New Roman"/>
          <w:sz w:val="28"/>
          <w:szCs w:val="28"/>
          <w:lang w:val="en-US"/>
        </w:rPr>
        <w:t>Transact</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SQL</w:t>
      </w:r>
      <w:r w:rsidRPr="00337F4D">
        <w:rPr>
          <w:rFonts w:ascii="Times New Roman" w:hAnsi="Times New Roman" w:cs="Times New Roman"/>
          <w:sz w:val="28"/>
          <w:szCs w:val="28"/>
        </w:rPr>
        <w:t xml:space="preserve"> запроса к базе данных информационной системы. </w:t>
      </w:r>
    </w:p>
    <w:p w14:paraId="0E90A496" w14:textId="2C344EFE" w:rsidR="008F780A" w:rsidRPr="00337F4D" w:rsidRDefault="007B274F"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SQL (</w:t>
      </w:r>
      <w:r w:rsidRPr="00337F4D">
        <w:rPr>
          <w:rFonts w:ascii="Times New Roman" w:hAnsi="Times New Roman" w:cs="Times New Roman"/>
          <w:sz w:val="28"/>
          <w:szCs w:val="28"/>
          <w:lang w:val="en"/>
        </w:rPr>
        <w:t>Structured Query Language</w:t>
      </w:r>
      <w:r w:rsidRPr="00337F4D">
        <w:rPr>
          <w:rFonts w:ascii="Times New Roman" w:hAnsi="Times New Roman" w:cs="Times New Roman"/>
          <w:sz w:val="28"/>
          <w:szCs w:val="28"/>
        </w:rPr>
        <w:t> — «язык структурированных запросов») —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14:paraId="6DC726DC" w14:textId="0DC063ED" w:rsidR="005D06DD" w:rsidRPr="00337F4D" w:rsidRDefault="005D06D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Является, прежде всего, информационно-логическим языком, предназначенным для описания, изменения и извлечения данных, хранимых в реляционных базах данных. В общем случае SQL (без ряда современных расширений) считается языком программирования не полным по Тьюрингу, но вместе с тем стандарт языка спецификацией SQL/PSM предусматривает возможность его процедурных расширений.</w:t>
      </w:r>
    </w:p>
    <w:p w14:paraId="68F0877A" w14:textId="7777F3F8" w:rsidR="008F780A" w:rsidRPr="00337F4D" w:rsidRDefault="005D06D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Непосредственно на предприятии используется СУБД </w:t>
      </w:r>
      <w:r w:rsidRPr="00337F4D">
        <w:rPr>
          <w:rFonts w:ascii="Times New Roman" w:hAnsi="Times New Roman" w:cs="Times New Roman"/>
          <w:sz w:val="28"/>
          <w:szCs w:val="28"/>
          <w:lang w:val="en-US"/>
        </w:rPr>
        <w:t>MS</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SQL</w:t>
      </w:r>
      <w:r w:rsidRPr="00337F4D">
        <w:rPr>
          <w:rFonts w:ascii="Times New Roman" w:hAnsi="Times New Roman" w:cs="Times New Roman"/>
          <w:sz w:val="28"/>
          <w:szCs w:val="28"/>
        </w:rPr>
        <w:t xml:space="preserve"> </w:t>
      </w:r>
      <w:r w:rsidRPr="00337F4D">
        <w:rPr>
          <w:rFonts w:ascii="Times New Roman" w:hAnsi="Times New Roman" w:cs="Times New Roman"/>
          <w:sz w:val="28"/>
          <w:szCs w:val="28"/>
          <w:lang w:val="en-US"/>
        </w:rPr>
        <w:t>Server</w:t>
      </w:r>
      <w:r w:rsidRPr="00337F4D">
        <w:rPr>
          <w:rFonts w:ascii="Times New Roman" w:hAnsi="Times New Roman" w:cs="Times New Roman"/>
          <w:sz w:val="28"/>
          <w:szCs w:val="28"/>
        </w:rPr>
        <w:t xml:space="preserve">, которая используется </w:t>
      </w:r>
      <w:r w:rsidRPr="00337F4D">
        <w:rPr>
          <w:rFonts w:ascii="Times New Roman" w:hAnsi="Times New Roman" w:cs="Times New Roman"/>
          <w:sz w:val="28"/>
          <w:szCs w:val="28"/>
          <w:lang w:val="en-US"/>
        </w:rPr>
        <w:t>Transact</w:t>
      </w:r>
      <w:r w:rsidRPr="00337F4D">
        <w:rPr>
          <w:rFonts w:ascii="Times New Roman" w:hAnsi="Times New Roman" w:cs="Times New Roman"/>
          <w:sz w:val="28"/>
          <w:szCs w:val="28"/>
        </w:rPr>
        <w:t>-</w:t>
      </w:r>
      <w:r w:rsidRPr="00337F4D">
        <w:rPr>
          <w:rFonts w:ascii="Times New Roman" w:hAnsi="Times New Roman" w:cs="Times New Roman"/>
          <w:sz w:val="28"/>
          <w:szCs w:val="28"/>
          <w:lang w:val="en-US"/>
        </w:rPr>
        <w:t>SQL</w:t>
      </w:r>
      <w:r w:rsidRPr="00337F4D">
        <w:rPr>
          <w:rFonts w:ascii="Times New Roman" w:hAnsi="Times New Roman" w:cs="Times New Roman"/>
          <w:sz w:val="28"/>
          <w:szCs w:val="28"/>
        </w:rPr>
        <w:t xml:space="preserve">. </w:t>
      </w:r>
    </w:p>
    <w:p w14:paraId="19FE974C" w14:textId="58ECC995" w:rsidR="005D06DD" w:rsidRPr="00337F4D" w:rsidRDefault="005D06D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Transact-SQL (T-SQL) — процедурное расширение языка SQL, созданное компанией Microsoft, для Microsoft SQL Server и Sybase, для Sybase ASE.</w:t>
      </w:r>
    </w:p>
    <w:p w14:paraId="56FF02A5" w14:textId="77777777" w:rsidR="005D06DD" w:rsidRPr="00337F4D" w:rsidRDefault="005D06D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SQL был расширен такими дополнительными возможностями как:</w:t>
      </w:r>
    </w:p>
    <w:p w14:paraId="10154B16" w14:textId="0FD81F2E" w:rsidR="005D06DD" w:rsidRPr="00337F4D" w:rsidRDefault="005D06DD" w:rsidP="00520EBD">
      <w:pPr>
        <w:numPr>
          <w:ilvl w:val="0"/>
          <w:numId w:val="39"/>
        </w:numPr>
        <w:tabs>
          <w:tab w:val="clear" w:pos="720"/>
          <w:tab w:val="num"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управляющие операторы;</w:t>
      </w:r>
    </w:p>
    <w:p w14:paraId="1BEE47FD" w14:textId="7C387C61" w:rsidR="005D06DD" w:rsidRPr="00337F4D" w:rsidRDefault="005D06DD" w:rsidP="00520EBD">
      <w:pPr>
        <w:numPr>
          <w:ilvl w:val="0"/>
          <w:numId w:val="39"/>
        </w:numPr>
        <w:tabs>
          <w:tab w:val="clear" w:pos="720"/>
          <w:tab w:val="num"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локальные и глобальные переменные;</w:t>
      </w:r>
    </w:p>
    <w:p w14:paraId="1F4C62D8" w14:textId="4A09656B" w:rsidR="005D06DD" w:rsidRPr="00337F4D" w:rsidRDefault="005D06DD" w:rsidP="00520EBD">
      <w:pPr>
        <w:numPr>
          <w:ilvl w:val="0"/>
          <w:numId w:val="39"/>
        </w:numPr>
        <w:tabs>
          <w:tab w:val="clear" w:pos="720"/>
          <w:tab w:val="num"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различные дополнительные функции для обработки строк, дат, математики и т. п.;</w:t>
      </w:r>
    </w:p>
    <w:p w14:paraId="5078B935" w14:textId="77777777" w:rsidR="005D06DD" w:rsidRPr="00337F4D" w:rsidRDefault="005D06DD" w:rsidP="00520EBD">
      <w:pPr>
        <w:numPr>
          <w:ilvl w:val="0"/>
          <w:numId w:val="39"/>
        </w:numPr>
        <w:tabs>
          <w:tab w:val="clear" w:pos="720"/>
          <w:tab w:val="num"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поддержка аутентификации Microsoft Windows.</w:t>
      </w:r>
    </w:p>
    <w:p w14:paraId="4265FDB2" w14:textId="77777777" w:rsidR="005D06DD" w:rsidRPr="00337F4D" w:rsidRDefault="005D06D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Язык Transact-SQL является ключом к использованию MS SQL Server. Все приложения, взаимодействующие с экземпляром MS SQL Server, независимо от их реализации и пользовательского интерфейса, отправляют серверу инструкции Transact-SQL.</w:t>
      </w:r>
    </w:p>
    <w:p w14:paraId="4FD76BD3" w14:textId="01FEF4FB" w:rsidR="005D06DD" w:rsidRPr="00337F4D" w:rsidRDefault="005D06DD"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Запрос для создания выгрузки, написанный на языке </w:t>
      </w:r>
      <w:r w:rsidRPr="00337F4D">
        <w:rPr>
          <w:rFonts w:ascii="Times New Roman" w:hAnsi="Times New Roman" w:cs="Times New Roman"/>
          <w:sz w:val="28"/>
          <w:szCs w:val="28"/>
          <w:lang w:val="en-US"/>
        </w:rPr>
        <w:t>T</w:t>
      </w:r>
      <w:r w:rsidRPr="00337F4D">
        <w:rPr>
          <w:rFonts w:ascii="Times New Roman" w:hAnsi="Times New Roman" w:cs="Times New Roman"/>
          <w:sz w:val="28"/>
          <w:szCs w:val="28"/>
        </w:rPr>
        <w:t>-</w:t>
      </w:r>
      <w:r w:rsidRPr="00337F4D">
        <w:rPr>
          <w:rFonts w:ascii="Times New Roman" w:hAnsi="Times New Roman" w:cs="Times New Roman"/>
          <w:sz w:val="28"/>
          <w:szCs w:val="28"/>
          <w:lang w:val="en-US"/>
        </w:rPr>
        <w:t>SQL</w:t>
      </w:r>
      <w:r w:rsidRPr="00337F4D">
        <w:rPr>
          <w:rFonts w:ascii="Times New Roman" w:hAnsi="Times New Roman" w:cs="Times New Roman"/>
          <w:sz w:val="28"/>
          <w:szCs w:val="28"/>
        </w:rPr>
        <w:t xml:space="preserve"> строится таким образом, что выполняется следующий алгоритм: </w:t>
      </w:r>
    </w:p>
    <w:p w14:paraId="2D08FDE1" w14:textId="3827E291" w:rsidR="005D06DD" w:rsidRPr="00337F4D" w:rsidRDefault="00467113" w:rsidP="00520EBD">
      <w:pPr>
        <w:pStyle w:val="a9"/>
        <w:numPr>
          <w:ilvl w:val="0"/>
          <w:numId w:val="40"/>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lang w:val="en-US"/>
        </w:rPr>
        <w:t>C</w:t>
      </w:r>
      <w:r w:rsidR="005D06DD" w:rsidRPr="00337F4D">
        <w:rPr>
          <w:rFonts w:ascii="Times New Roman" w:hAnsi="Times New Roman" w:cs="Times New Roman"/>
          <w:sz w:val="28"/>
          <w:szCs w:val="28"/>
        </w:rPr>
        <w:t>оздается временная таблица для хранения результата выборки из базы данных.</w:t>
      </w:r>
    </w:p>
    <w:p w14:paraId="145B9E3C" w14:textId="2DC16D4B" w:rsidR="005D06DD" w:rsidRPr="00337F4D" w:rsidRDefault="005D06DD" w:rsidP="00520EBD">
      <w:pPr>
        <w:pStyle w:val="a9"/>
        <w:numPr>
          <w:ilvl w:val="0"/>
          <w:numId w:val="40"/>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Выборка необходимых полей из базы данных, используя инструкцию </w:t>
      </w:r>
      <w:r w:rsidRPr="00337F4D">
        <w:rPr>
          <w:rFonts w:ascii="Times New Roman" w:hAnsi="Times New Roman" w:cs="Times New Roman"/>
          <w:sz w:val="28"/>
          <w:szCs w:val="28"/>
          <w:lang w:val="en-US"/>
        </w:rPr>
        <w:t>SELECT</w:t>
      </w:r>
      <w:r w:rsidRPr="00337F4D">
        <w:rPr>
          <w:rFonts w:ascii="Times New Roman" w:hAnsi="Times New Roman" w:cs="Times New Roman"/>
          <w:sz w:val="28"/>
          <w:szCs w:val="28"/>
        </w:rPr>
        <w:t>.</w:t>
      </w:r>
    </w:p>
    <w:p w14:paraId="708AAC1C" w14:textId="5E41432A" w:rsidR="005D06DD" w:rsidRPr="00337F4D" w:rsidRDefault="005D06DD" w:rsidP="00520EBD">
      <w:pPr>
        <w:pStyle w:val="a9"/>
        <w:numPr>
          <w:ilvl w:val="0"/>
          <w:numId w:val="40"/>
        </w:numPr>
        <w:tabs>
          <w:tab w:val="left" w:pos="1134"/>
        </w:tabs>
        <w:spacing w:after="0" w:line="240" w:lineRule="auto"/>
        <w:ind w:left="0"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Сохранения результата выборки во внешнем файле </w:t>
      </w:r>
      <w:r w:rsidR="00467113" w:rsidRPr="00337F4D">
        <w:rPr>
          <w:rFonts w:ascii="Times New Roman" w:hAnsi="Times New Roman" w:cs="Times New Roman"/>
          <w:sz w:val="28"/>
          <w:szCs w:val="28"/>
        </w:rPr>
        <w:t xml:space="preserve">формата </w:t>
      </w:r>
      <w:r w:rsidR="00467113" w:rsidRPr="00337F4D">
        <w:rPr>
          <w:rFonts w:ascii="Times New Roman" w:hAnsi="Times New Roman" w:cs="Times New Roman"/>
          <w:sz w:val="28"/>
          <w:szCs w:val="28"/>
          <w:lang w:val="en-US"/>
        </w:rPr>
        <w:t>CSV</w:t>
      </w:r>
      <w:r w:rsidR="00467113" w:rsidRPr="00337F4D">
        <w:rPr>
          <w:rFonts w:ascii="Times New Roman" w:hAnsi="Times New Roman" w:cs="Times New Roman"/>
          <w:sz w:val="28"/>
          <w:szCs w:val="28"/>
        </w:rPr>
        <w:t xml:space="preserve">. Для этого используется команда </w:t>
      </w:r>
      <w:r w:rsidR="00467113" w:rsidRPr="00337F4D">
        <w:rPr>
          <w:rFonts w:ascii="Times New Roman" w:hAnsi="Times New Roman" w:cs="Times New Roman"/>
          <w:sz w:val="28"/>
          <w:szCs w:val="28"/>
          <w:lang w:val="en-US"/>
        </w:rPr>
        <w:t>Shell</w:t>
      </w:r>
      <w:r w:rsidR="00467113" w:rsidRPr="00337F4D">
        <w:rPr>
          <w:rFonts w:ascii="Times New Roman" w:hAnsi="Times New Roman" w:cs="Times New Roman"/>
          <w:sz w:val="28"/>
          <w:szCs w:val="28"/>
        </w:rPr>
        <w:t>: bcp "select * from [таблица]" queryout "[путь к файлу]" -T -w.</w:t>
      </w:r>
    </w:p>
    <w:p w14:paraId="46FBC3AB" w14:textId="56762C8F" w:rsidR="008F780A" w:rsidRPr="00337F4D" w:rsidRDefault="00184B3E"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В результате выполнения этого индивидуального задания были закреплены и улучшены знания языка </w:t>
      </w:r>
      <w:r w:rsidRPr="00337F4D">
        <w:rPr>
          <w:rFonts w:ascii="Times New Roman" w:hAnsi="Times New Roman" w:cs="Times New Roman"/>
          <w:sz w:val="28"/>
          <w:szCs w:val="28"/>
          <w:lang w:val="en-US"/>
        </w:rPr>
        <w:t>Transact</w:t>
      </w:r>
      <w:r w:rsidRPr="00337F4D">
        <w:rPr>
          <w:rFonts w:ascii="Times New Roman" w:hAnsi="Times New Roman" w:cs="Times New Roman"/>
          <w:sz w:val="28"/>
          <w:szCs w:val="28"/>
        </w:rPr>
        <w:t>-</w:t>
      </w:r>
      <w:r w:rsidRPr="00337F4D">
        <w:rPr>
          <w:rFonts w:ascii="Times New Roman" w:hAnsi="Times New Roman" w:cs="Times New Roman"/>
          <w:sz w:val="28"/>
          <w:szCs w:val="28"/>
          <w:lang w:val="en-US"/>
        </w:rPr>
        <w:t>SQL</w:t>
      </w:r>
      <w:r w:rsidRPr="00337F4D">
        <w:rPr>
          <w:rFonts w:ascii="Times New Roman" w:hAnsi="Times New Roman" w:cs="Times New Roman"/>
          <w:sz w:val="28"/>
          <w:szCs w:val="28"/>
        </w:rPr>
        <w:t>, знания о реляционных базах данных.</w:t>
      </w:r>
    </w:p>
    <w:p w14:paraId="775CA40D" w14:textId="77777777" w:rsidR="00467113" w:rsidRPr="00337F4D" w:rsidRDefault="00467113" w:rsidP="00520EBD">
      <w:pPr>
        <w:spacing w:after="0" w:line="240" w:lineRule="auto"/>
        <w:ind w:firstLine="709"/>
        <w:jc w:val="both"/>
        <w:rPr>
          <w:rFonts w:ascii="Times New Roman" w:hAnsi="Times New Roman" w:cs="Times New Roman"/>
          <w:sz w:val="28"/>
          <w:szCs w:val="28"/>
        </w:rPr>
      </w:pPr>
    </w:p>
    <w:p w14:paraId="17F9D3D7" w14:textId="77777777" w:rsidR="00467113" w:rsidRPr="00337F4D" w:rsidRDefault="00467113" w:rsidP="00520EBD">
      <w:pPr>
        <w:spacing w:after="0" w:line="240" w:lineRule="auto"/>
        <w:ind w:firstLine="709"/>
        <w:jc w:val="both"/>
        <w:rPr>
          <w:rFonts w:ascii="Times New Roman" w:hAnsi="Times New Roman" w:cs="Times New Roman"/>
          <w:sz w:val="28"/>
          <w:szCs w:val="28"/>
        </w:rPr>
      </w:pPr>
    </w:p>
    <w:p w14:paraId="01CBBE5E" w14:textId="77777777" w:rsidR="00AE2F09" w:rsidRPr="00337F4D" w:rsidRDefault="00AE2F09" w:rsidP="00520EBD">
      <w:pPr>
        <w:spacing w:line="240" w:lineRule="auto"/>
        <w:jc w:val="both"/>
        <w:rPr>
          <w:rFonts w:ascii="Times New Roman" w:hAnsi="Times New Roman" w:cs="Times New Roman"/>
          <w:b/>
          <w:bCs/>
          <w:sz w:val="28"/>
          <w:szCs w:val="28"/>
        </w:rPr>
      </w:pPr>
      <w:r w:rsidRPr="00337F4D">
        <w:rPr>
          <w:rFonts w:ascii="Times New Roman" w:hAnsi="Times New Roman" w:cs="Times New Roman"/>
          <w:b/>
          <w:bCs/>
          <w:sz w:val="28"/>
          <w:szCs w:val="28"/>
        </w:rPr>
        <w:br w:type="page"/>
      </w:r>
    </w:p>
    <w:p w14:paraId="18D3D520" w14:textId="0052C7D6" w:rsidR="00397E8D" w:rsidRPr="00337F4D" w:rsidRDefault="00397E8D" w:rsidP="00520EBD">
      <w:pPr>
        <w:pStyle w:val="1"/>
        <w:spacing w:line="240" w:lineRule="auto"/>
        <w:rPr>
          <w:rFonts w:cs="Times New Roman"/>
        </w:rPr>
      </w:pPr>
      <w:bookmarkStart w:id="11" w:name="_Toc127443286"/>
      <w:r w:rsidRPr="00337F4D">
        <w:rPr>
          <w:rFonts w:cs="Times New Roman"/>
        </w:rPr>
        <w:lastRenderedPageBreak/>
        <w:t>Заключение</w:t>
      </w:r>
      <w:bookmarkEnd w:id="11"/>
    </w:p>
    <w:p w14:paraId="02C90C41" w14:textId="75E7C3DD" w:rsidR="00AE2F09" w:rsidRPr="00337F4D" w:rsidRDefault="00AE2F09" w:rsidP="00520EBD">
      <w:pPr>
        <w:spacing w:after="0" w:line="240" w:lineRule="auto"/>
        <w:ind w:firstLine="709"/>
        <w:jc w:val="both"/>
        <w:rPr>
          <w:rFonts w:ascii="Times New Roman" w:hAnsi="Times New Roman" w:cs="Times New Roman"/>
          <w:sz w:val="28"/>
          <w:szCs w:val="28"/>
        </w:rPr>
      </w:pPr>
    </w:p>
    <w:p w14:paraId="74104E0A" w14:textId="77777777" w:rsidR="00AE2F09" w:rsidRPr="00337F4D" w:rsidRDefault="00AE2F09"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Во время прохождения практики подкрепил полученные во время учебы теоретические навыки практическими. Познакомился с организацией, структурой и принципами функционирования предприятия. Развил коммуникативные навыки. Получил опыт работы в коллективе.</w:t>
      </w:r>
    </w:p>
    <w:p w14:paraId="308ED071" w14:textId="77777777" w:rsidR="00AE2F09" w:rsidRPr="00337F4D" w:rsidRDefault="00AE2F09"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За время производственной практики показал себя, как способного и ответственного сотрудника. Вовремя справлялась с поставленными задачами. Индивидуальное задание, полученное на предприятии, было исполнено полностью и в срок.</w:t>
      </w:r>
    </w:p>
    <w:p w14:paraId="71DF4DCC" w14:textId="79F1E426" w:rsidR="00AE2F09" w:rsidRPr="00337F4D" w:rsidRDefault="00AE2F09"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 xml:space="preserve">Во время прохождения практики расширил свои знания в области </w:t>
      </w:r>
      <w:r w:rsidR="008411F6" w:rsidRPr="00337F4D">
        <w:rPr>
          <w:rFonts w:ascii="Times New Roman" w:hAnsi="Times New Roman" w:cs="Times New Roman"/>
          <w:sz w:val="28"/>
          <w:szCs w:val="28"/>
        </w:rPr>
        <w:t xml:space="preserve">работы с реляционными базами данных, расширены знания в области языка </w:t>
      </w:r>
      <w:r w:rsidR="008411F6" w:rsidRPr="00337F4D">
        <w:rPr>
          <w:rFonts w:ascii="Times New Roman" w:hAnsi="Times New Roman" w:cs="Times New Roman"/>
          <w:sz w:val="28"/>
          <w:szCs w:val="28"/>
          <w:lang w:val="en-US"/>
        </w:rPr>
        <w:t>Transact</w:t>
      </w:r>
      <w:r w:rsidR="008411F6" w:rsidRPr="00337F4D">
        <w:rPr>
          <w:rFonts w:ascii="Times New Roman" w:hAnsi="Times New Roman" w:cs="Times New Roman"/>
          <w:sz w:val="28"/>
          <w:szCs w:val="28"/>
        </w:rPr>
        <w:t>-</w:t>
      </w:r>
      <w:r w:rsidR="008411F6" w:rsidRPr="00337F4D">
        <w:rPr>
          <w:rFonts w:ascii="Times New Roman" w:hAnsi="Times New Roman" w:cs="Times New Roman"/>
          <w:sz w:val="28"/>
          <w:szCs w:val="28"/>
          <w:lang w:val="en-US"/>
        </w:rPr>
        <w:t>SQL</w:t>
      </w:r>
      <w:r w:rsidR="008411F6" w:rsidRPr="00337F4D">
        <w:rPr>
          <w:rFonts w:ascii="Times New Roman" w:hAnsi="Times New Roman" w:cs="Times New Roman"/>
          <w:sz w:val="28"/>
          <w:szCs w:val="28"/>
        </w:rPr>
        <w:t xml:space="preserve">, также получен опыт работы с системой управления проектами </w:t>
      </w:r>
      <w:r w:rsidR="008411F6" w:rsidRPr="00337F4D">
        <w:rPr>
          <w:rFonts w:ascii="Times New Roman" w:hAnsi="Times New Roman" w:cs="Times New Roman"/>
          <w:sz w:val="28"/>
          <w:szCs w:val="28"/>
          <w:lang w:val="en-US"/>
        </w:rPr>
        <w:t>Jira</w:t>
      </w:r>
      <w:r w:rsidR="008411F6" w:rsidRPr="00337F4D">
        <w:rPr>
          <w:rFonts w:ascii="Times New Roman" w:hAnsi="Times New Roman" w:cs="Times New Roman"/>
          <w:sz w:val="28"/>
          <w:szCs w:val="28"/>
        </w:rPr>
        <w:t>.</w:t>
      </w:r>
    </w:p>
    <w:p w14:paraId="1EB887A4" w14:textId="051748A3" w:rsidR="00AE2F09" w:rsidRPr="00337F4D" w:rsidRDefault="00AE2F09" w:rsidP="00520EBD">
      <w:pPr>
        <w:spacing w:after="0" w:line="240" w:lineRule="auto"/>
        <w:ind w:firstLine="709"/>
        <w:jc w:val="both"/>
        <w:rPr>
          <w:rFonts w:ascii="Times New Roman" w:hAnsi="Times New Roman" w:cs="Times New Roman"/>
          <w:sz w:val="28"/>
          <w:szCs w:val="28"/>
        </w:rPr>
      </w:pPr>
      <w:r w:rsidRPr="00337F4D">
        <w:rPr>
          <w:rFonts w:ascii="Times New Roman" w:hAnsi="Times New Roman" w:cs="Times New Roman"/>
          <w:sz w:val="28"/>
          <w:szCs w:val="28"/>
        </w:rPr>
        <w:t>Считаю необходимым дальше расширять свои знания в области</w:t>
      </w:r>
      <w:r w:rsidR="008411F6" w:rsidRPr="00337F4D">
        <w:rPr>
          <w:rFonts w:ascii="Times New Roman" w:hAnsi="Times New Roman" w:cs="Times New Roman"/>
          <w:sz w:val="28"/>
          <w:szCs w:val="28"/>
        </w:rPr>
        <w:t xml:space="preserve"> реляционных баз данных, языка </w:t>
      </w:r>
      <w:r w:rsidR="008411F6" w:rsidRPr="00337F4D">
        <w:rPr>
          <w:rFonts w:ascii="Times New Roman" w:hAnsi="Times New Roman" w:cs="Times New Roman"/>
          <w:sz w:val="28"/>
          <w:szCs w:val="28"/>
          <w:lang w:val="en-US"/>
        </w:rPr>
        <w:t>SQL</w:t>
      </w:r>
      <w:r w:rsidR="00645B1A" w:rsidRPr="00337F4D">
        <w:rPr>
          <w:rFonts w:ascii="Times New Roman" w:hAnsi="Times New Roman" w:cs="Times New Roman"/>
          <w:sz w:val="28"/>
          <w:szCs w:val="28"/>
        </w:rPr>
        <w:t xml:space="preserve"> и создания информационных систем</w:t>
      </w:r>
      <w:r w:rsidRPr="00337F4D">
        <w:rPr>
          <w:rFonts w:ascii="Times New Roman" w:hAnsi="Times New Roman" w:cs="Times New Roman"/>
          <w:sz w:val="28"/>
          <w:szCs w:val="28"/>
        </w:rPr>
        <w:t>.</w:t>
      </w:r>
    </w:p>
    <w:p w14:paraId="3BC3E3B9" w14:textId="4AF62F21" w:rsidR="00670BF9" w:rsidRPr="00337F4D" w:rsidRDefault="00AE2F09" w:rsidP="00520EBD">
      <w:pPr>
        <w:pStyle w:val="1"/>
        <w:spacing w:line="240" w:lineRule="auto"/>
        <w:rPr>
          <w:rFonts w:cs="Times New Roman"/>
        </w:rPr>
      </w:pPr>
      <w:r w:rsidRPr="00337F4D">
        <w:rPr>
          <w:rFonts w:cs="Times New Roman"/>
        </w:rPr>
        <w:br w:type="page"/>
      </w:r>
      <w:bookmarkStart w:id="12" w:name="_Toc127443287"/>
      <w:r w:rsidR="00397E8D" w:rsidRPr="00337F4D">
        <w:rPr>
          <w:rFonts w:cs="Times New Roman"/>
        </w:rPr>
        <w:lastRenderedPageBreak/>
        <w:t>Список использованной литературы</w:t>
      </w:r>
      <w:bookmarkEnd w:id="12"/>
    </w:p>
    <w:p w14:paraId="7DAF1F1B" w14:textId="77777777" w:rsidR="00EC5E5E" w:rsidRPr="00337F4D" w:rsidRDefault="00EC5E5E" w:rsidP="00520EBD">
      <w:pPr>
        <w:spacing w:after="0" w:line="240" w:lineRule="auto"/>
        <w:ind w:firstLine="709"/>
        <w:jc w:val="both"/>
        <w:rPr>
          <w:rFonts w:ascii="Times New Roman" w:hAnsi="Times New Roman" w:cs="Times New Roman"/>
          <w:sz w:val="28"/>
          <w:szCs w:val="28"/>
          <w:lang w:eastAsia="ru-RU"/>
        </w:rPr>
      </w:pPr>
    </w:p>
    <w:p w14:paraId="424953BB" w14:textId="2E9C9665"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val="en-US" w:eastAsia="ru-RU"/>
        </w:rPr>
      </w:pPr>
      <w:r w:rsidRPr="00337F4D">
        <w:rPr>
          <w:rFonts w:ascii="Times New Roman" w:hAnsi="Times New Roman" w:cs="Times New Roman"/>
          <w:sz w:val="28"/>
          <w:szCs w:val="28"/>
          <w:lang w:val="en-US" w:eastAsia="ru-RU"/>
        </w:rPr>
        <w:t xml:space="preserve">Joseph, J. Bambara SQL Server® Developer's Guide / Joseph J. Bambara, Paul R. Allen. - </w:t>
      </w:r>
      <w:r w:rsidRPr="00337F4D">
        <w:rPr>
          <w:rFonts w:ascii="Times New Roman" w:hAnsi="Times New Roman" w:cs="Times New Roman"/>
          <w:sz w:val="28"/>
          <w:szCs w:val="28"/>
          <w:lang w:eastAsia="ru-RU"/>
        </w:rPr>
        <w:t>Москва</w:t>
      </w:r>
      <w:r w:rsidRPr="00337F4D">
        <w:rPr>
          <w:rFonts w:ascii="Times New Roman" w:hAnsi="Times New Roman" w:cs="Times New Roman"/>
          <w:sz w:val="28"/>
          <w:szCs w:val="28"/>
          <w:lang w:val="en-US" w:eastAsia="ru-RU"/>
        </w:rPr>
        <w:t xml:space="preserve">: </w:t>
      </w:r>
      <w:r w:rsidRPr="00337F4D">
        <w:rPr>
          <w:rFonts w:ascii="Times New Roman" w:hAnsi="Times New Roman" w:cs="Times New Roman"/>
          <w:sz w:val="28"/>
          <w:szCs w:val="28"/>
          <w:lang w:eastAsia="ru-RU"/>
        </w:rPr>
        <w:t>Мир</w:t>
      </w:r>
      <w:r w:rsidRPr="00337F4D">
        <w:rPr>
          <w:rFonts w:ascii="Times New Roman" w:hAnsi="Times New Roman" w:cs="Times New Roman"/>
          <w:sz w:val="28"/>
          <w:szCs w:val="28"/>
          <w:lang w:val="en-US" w:eastAsia="ru-RU"/>
        </w:rPr>
        <w:t>, 2016. - 235 c.</w:t>
      </w:r>
    </w:p>
    <w:p w14:paraId="264F9C16" w14:textId="44D674B8"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Аллен, Г. Тейлор SQL для чайников / Аллен Г. Тейлор. - М.: Диалектика, Вильямс, 2015. - 416 c.</w:t>
      </w:r>
    </w:p>
    <w:p w14:paraId="5723AF37" w14:textId="141F9BA9"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Бен, Форта SQL за 10 минут / Форта Бен. - М.: Диалектика / Вильямс, 2015. - 673 c.</w:t>
      </w:r>
    </w:p>
    <w:p w14:paraId="54DAA41E" w14:textId="462FF3ED"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Дейт, К. Дж. SQL и реляционная теория. Как грамотно писать код на SQL / К.Дж. Дейт. - М.: Символ-плюс, 2017. - 480 c.</w:t>
      </w:r>
    </w:p>
    <w:p w14:paraId="62D6E46B" w14:textId="34AF6892"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Дунаев, В. В. Базы данных. Язык SQL для студента / В.В. Дунаев. - М.: БХВ-Петербург, 2016. - 288 c.</w:t>
      </w:r>
    </w:p>
    <w:p w14:paraId="120A2D11" w14:textId="34BEF728"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Майкл, Дж. Хернандес SQL-запросы для простых смертных. Практическое руководство по манипулированию данными в SQL / Майкл Дж. Хернандес, Джон Л. Вьескас. - М.: ЛОРИ, 2015. - 480 c.</w:t>
      </w:r>
    </w:p>
    <w:p w14:paraId="6FBAC913" w14:textId="4F041FDE"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Мартишин, С. А. Проектирование и реализация баз данных в СУБД MySQL с использованием MySQL Workbench. Учебное пособие / С.А. Мартишин, В.Л. Симонов, М.В. Храпченко. - М.: Форум, Инфра-М, 2015. - 160 c.</w:t>
      </w:r>
    </w:p>
    <w:p w14:paraId="5FBC9313" w14:textId="2B63B702"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Оппель, Эндрю Дж. SQL. Полное руководство / Оппель Эндрю Дж.. - М.: Диалектика / Вильямс, 2016. - 902 c.</w:t>
      </w:r>
    </w:p>
    <w:p w14:paraId="553B5B8E" w14:textId="5F7248CC"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Прайс</w:t>
      </w:r>
      <w:r w:rsidRPr="00337F4D">
        <w:rPr>
          <w:rFonts w:ascii="Times New Roman" w:hAnsi="Times New Roman" w:cs="Times New Roman"/>
          <w:sz w:val="28"/>
          <w:szCs w:val="28"/>
          <w:lang w:val="en-US" w:eastAsia="ru-RU"/>
        </w:rPr>
        <w:t xml:space="preserve">, </w:t>
      </w:r>
      <w:r w:rsidRPr="00337F4D">
        <w:rPr>
          <w:rFonts w:ascii="Times New Roman" w:hAnsi="Times New Roman" w:cs="Times New Roman"/>
          <w:sz w:val="28"/>
          <w:szCs w:val="28"/>
          <w:lang w:eastAsia="ru-RU"/>
        </w:rPr>
        <w:t>Джейсон</w:t>
      </w:r>
      <w:r w:rsidRPr="00337F4D">
        <w:rPr>
          <w:rFonts w:ascii="Times New Roman" w:hAnsi="Times New Roman" w:cs="Times New Roman"/>
          <w:sz w:val="28"/>
          <w:szCs w:val="28"/>
          <w:lang w:val="en-US" w:eastAsia="ru-RU"/>
        </w:rPr>
        <w:t xml:space="preserve"> Oracle Database 11g: SQL. </w:t>
      </w:r>
      <w:r w:rsidRPr="00337F4D">
        <w:rPr>
          <w:rFonts w:ascii="Times New Roman" w:hAnsi="Times New Roman" w:cs="Times New Roman"/>
          <w:sz w:val="28"/>
          <w:szCs w:val="28"/>
          <w:lang w:eastAsia="ru-RU"/>
        </w:rPr>
        <w:t>Операторы SQL и программы PL/SQL / Джейсон Прайс. - М.: ЛОРИ, 2016. - 660 c.</w:t>
      </w:r>
    </w:p>
    <w:p w14:paraId="44B8F0E5" w14:textId="7D228B96"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Селко, Джо SQL для профессионалов. Программирование / Джо Селко. - М.: ЛОРИ, 2015. - 464 c.</w:t>
      </w:r>
    </w:p>
    <w:p w14:paraId="05FE4947" w14:textId="007F0563" w:rsidR="00EC5E5E" w:rsidRPr="00337F4D" w:rsidRDefault="00EC5E5E"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Форта, Бен Освой самостоятельно SQL за 10 минут / Бен Форта. - М.: Вильямс, 2015. - 288 c.</w:t>
      </w:r>
    </w:p>
    <w:p w14:paraId="23FE5712" w14:textId="7FCF5866" w:rsidR="0074330C" w:rsidRPr="00337F4D" w:rsidRDefault="0074330C"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 xml:space="preserve">Ингланд, Роб Овладевая </w:t>
      </w:r>
      <w:r w:rsidRPr="00337F4D">
        <w:rPr>
          <w:rFonts w:ascii="Times New Roman" w:hAnsi="Times New Roman" w:cs="Times New Roman"/>
          <w:sz w:val="28"/>
          <w:szCs w:val="28"/>
          <w:lang w:val="en-US" w:eastAsia="ru-RU"/>
        </w:rPr>
        <w:t>ITIL</w:t>
      </w:r>
      <w:r w:rsidRPr="00337F4D">
        <w:rPr>
          <w:rFonts w:ascii="Times New Roman" w:hAnsi="Times New Roman" w:cs="Times New Roman"/>
          <w:sz w:val="28"/>
          <w:szCs w:val="28"/>
          <w:lang w:eastAsia="ru-RU"/>
        </w:rPr>
        <w:t xml:space="preserve"> / Роб Ингланд. – М.: Лайвбук, 2016. -200 с.</w:t>
      </w:r>
    </w:p>
    <w:p w14:paraId="3C95971F" w14:textId="20110AA6" w:rsidR="009B59B3" w:rsidRPr="00337F4D" w:rsidRDefault="009B59B3"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 xml:space="preserve">Ингланд, Роб Введение в реальный </w:t>
      </w:r>
      <w:r w:rsidRPr="00337F4D">
        <w:rPr>
          <w:rFonts w:ascii="Times New Roman" w:hAnsi="Times New Roman" w:cs="Times New Roman"/>
          <w:sz w:val="28"/>
          <w:szCs w:val="28"/>
          <w:lang w:val="en-US" w:eastAsia="ru-RU"/>
        </w:rPr>
        <w:t>ITSM</w:t>
      </w:r>
      <w:r w:rsidRPr="00337F4D">
        <w:rPr>
          <w:rFonts w:ascii="Times New Roman" w:hAnsi="Times New Roman" w:cs="Times New Roman"/>
          <w:sz w:val="28"/>
          <w:szCs w:val="28"/>
          <w:lang w:eastAsia="ru-RU"/>
        </w:rPr>
        <w:t xml:space="preserve"> / Роб Ингланд. – М.: Лайвбук, 2016. -132 с.</w:t>
      </w:r>
    </w:p>
    <w:p w14:paraId="46490764" w14:textId="32680614" w:rsidR="00BA7A29" w:rsidRPr="00337F4D" w:rsidRDefault="00BA7A29"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 xml:space="preserve">Журавлев, Роман Иллюстрированный </w:t>
      </w:r>
      <w:r w:rsidRPr="00337F4D">
        <w:rPr>
          <w:rFonts w:ascii="Times New Roman" w:hAnsi="Times New Roman" w:cs="Times New Roman"/>
          <w:sz w:val="28"/>
          <w:szCs w:val="28"/>
          <w:lang w:val="en-US" w:eastAsia="ru-RU"/>
        </w:rPr>
        <w:t>ITSM</w:t>
      </w:r>
      <w:r w:rsidRPr="00337F4D">
        <w:rPr>
          <w:rFonts w:ascii="Times New Roman" w:hAnsi="Times New Roman" w:cs="Times New Roman"/>
          <w:sz w:val="28"/>
          <w:szCs w:val="28"/>
          <w:lang w:eastAsia="ru-RU"/>
        </w:rPr>
        <w:t xml:space="preserve"> / Роман Журавлев. – М.: Лайвбук, 2016. -125 с.</w:t>
      </w:r>
    </w:p>
    <w:p w14:paraId="2EBA25BC" w14:textId="4A31D6F5" w:rsidR="005524C7" w:rsidRPr="00337F4D" w:rsidRDefault="005524C7"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eastAsia="ru-RU"/>
        </w:rPr>
      </w:pPr>
      <w:r w:rsidRPr="00337F4D">
        <w:rPr>
          <w:rFonts w:ascii="Times New Roman" w:hAnsi="Times New Roman" w:cs="Times New Roman"/>
          <w:sz w:val="28"/>
          <w:szCs w:val="28"/>
          <w:lang w:eastAsia="ru-RU"/>
        </w:rPr>
        <w:t xml:space="preserve">Журавлев, Роман </w:t>
      </w:r>
      <w:r w:rsidRPr="00337F4D">
        <w:rPr>
          <w:rFonts w:ascii="Times New Roman" w:hAnsi="Times New Roman" w:cs="Times New Roman"/>
          <w:sz w:val="28"/>
          <w:szCs w:val="28"/>
          <w:lang w:val="en-US" w:eastAsia="ru-RU"/>
        </w:rPr>
        <w:t>ITSM</w:t>
      </w:r>
      <w:r w:rsidR="005C3436" w:rsidRPr="00337F4D">
        <w:rPr>
          <w:rFonts w:ascii="Times New Roman" w:hAnsi="Times New Roman" w:cs="Times New Roman"/>
          <w:sz w:val="28"/>
          <w:szCs w:val="28"/>
          <w:lang w:eastAsia="ru-RU"/>
        </w:rPr>
        <w:t xml:space="preserve">. </w:t>
      </w:r>
      <w:r w:rsidRPr="00337F4D">
        <w:rPr>
          <w:rFonts w:ascii="Times New Roman" w:hAnsi="Times New Roman" w:cs="Times New Roman"/>
          <w:sz w:val="28"/>
          <w:szCs w:val="28"/>
          <w:lang w:eastAsia="ru-RU"/>
        </w:rPr>
        <w:t>Руководство по измерению / Роман Журавлев. – М.: Лайвбук, 2016. -125 с.</w:t>
      </w:r>
    </w:p>
    <w:p w14:paraId="507F3EB5" w14:textId="0D89B29B" w:rsidR="009B59B3" w:rsidRPr="00337F4D" w:rsidRDefault="005C3436" w:rsidP="00520EBD">
      <w:pPr>
        <w:pStyle w:val="a9"/>
        <w:numPr>
          <w:ilvl w:val="2"/>
          <w:numId w:val="34"/>
        </w:numPr>
        <w:tabs>
          <w:tab w:val="left" w:pos="1134"/>
        </w:tabs>
        <w:spacing w:after="0" w:line="240" w:lineRule="auto"/>
        <w:ind w:left="0" w:firstLine="709"/>
        <w:jc w:val="both"/>
        <w:rPr>
          <w:rFonts w:ascii="Times New Roman" w:hAnsi="Times New Roman" w:cs="Times New Roman"/>
          <w:sz w:val="28"/>
          <w:szCs w:val="28"/>
          <w:lang w:val="en-US" w:eastAsia="ru-RU"/>
        </w:rPr>
      </w:pPr>
      <w:r w:rsidRPr="00337F4D">
        <w:rPr>
          <w:rFonts w:ascii="Times New Roman" w:hAnsi="Times New Roman" w:cs="Times New Roman"/>
          <w:sz w:val="28"/>
          <w:szCs w:val="28"/>
          <w:lang w:val="en-US" w:eastAsia="ru-RU"/>
        </w:rPr>
        <w:t xml:space="preserve">Karen Ferris Balanced Diversity: A Portfolio Approach to Organizational Change / Karen Ferris. - </w:t>
      </w:r>
      <w:r w:rsidRPr="00337F4D">
        <w:rPr>
          <w:rFonts w:ascii="Times New Roman" w:hAnsi="Times New Roman" w:cs="Times New Roman"/>
          <w:sz w:val="28"/>
          <w:szCs w:val="28"/>
          <w:lang w:eastAsia="ru-RU"/>
        </w:rPr>
        <w:t>М</w:t>
      </w:r>
      <w:r w:rsidRPr="00337F4D">
        <w:rPr>
          <w:rFonts w:ascii="Times New Roman" w:hAnsi="Times New Roman" w:cs="Times New Roman"/>
          <w:sz w:val="28"/>
          <w:szCs w:val="28"/>
          <w:lang w:val="en-US" w:eastAsia="ru-RU"/>
        </w:rPr>
        <w:t xml:space="preserve">.: </w:t>
      </w:r>
      <w:r w:rsidRPr="00337F4D">
        <w:rPr>
          <w:rFonts w:ascii="Times New Roman" w:hAnsi="Times New Roman" w:cs="Times New Roman"/>
          <w:sz w:val="28"/>
          <w:szCs w:val="28"/>
          <w:lang w:eastAsia="ru-RU"/>
        </w:rPr>
        <w:t>Лайвбук</w:t>
      </w:r>
      <w:r w:rsidRPr="00337F4D">
        <w:rPr>
          <w:rFonts w:ascii="Times New Roman" w:hAnsi="Times New Roman" w:cs="Times New Roman"/>
          <w:sz w:val="28"/>
          <w:szCs w:val="28"/>
          <w:lang w:val="en-US" w:eastAsia="ru-RU"/>
        </w:rPr>
        <w:t xml:space="preserve">, 2016. -196 </w:t>
      </w:r>
      <w:r w:rsidRPr="00337F4D">
        <w:rPr>
          <w:rFonts w:ascii="Times New Roman" w:hAnsi="Times New Roman" w:cs="Times New Roman"/>
          <w:sz w:val="28"/>
          <w:szCs w:val="28"/>
          <w:lang w:eastAsia="ru-RU"/>
        </w:rPr>
        <w:t>с</w:t>
      </w:r>
      <w:r w:rsidRPr="00337F4D">
        <w:rPr>
          <w:rFonts w:ascii="Times New Roman" w:hAnsi="Times New Roman" w:cs="Times New Roman"/>
          <w:sz w:val="28"/>
          <w:szCs w:val="28"/>
          <w:lang w:val="en-US" w:eastAsia="ru-RU"/>
        </w:rPr>
        <w:t>.</w:t>
      </w:r>
    </w:p>
    <w:sectPr w:rsidR="009B59B3" w:rsidRPr="00337F4D" w:rsidSect="0030327F">
      <w:type w:val="continuous"/>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23E00" w14:textId="77777777" w:rsidR="00195D89" w:rsidRDefault="00195D89" w:rsidP="006E2F6D">
      <w:pPr>
        <w:spacing w:after="0" w:line="240" w:lineRule="auto"/>
      </w:pPr>
      <w:r>
        <w:separator/>
      </w:r>
    </w:p>
  </w:endnote>
  <w:endnote w:type="continuationSeparator" w:id="0">
    <w:p w14:paraId="2304611A" w14:textId="77777777" w:rsidR="00195D89" w:rsidRDefault="00195D89" w:rsidP="006E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8881188"/>
      <w:docPartObj>
        <w:docPartGallery w:val="Page Numbers (Bottom of Page)"/>
        <w:docPartUnique/>
      </w:docPartObj>
    </w:sdtPr>
    <w:sdtEndPr/>
    <w:sdtContent>
      <w:p w14:paraId="5621F51F" w14:textId="77777777" w:rsidR="00DE367D" w:rsidRPr="00AE2F09" w:rsidRDefault="002D552B">
        <w:pPr>
          <w:pStyle w:val="af7"/>
          <w:jc w:val="center"/>
          <w:rPr>
            <w:rFonts w:ascii="Times New Roman" w:hAnsi="Times New Roman" w:cs="Times New Roman"/>
          </w:rPr>
        </w:pPr>
        <w:r w:rsidRPr="00AE2F09">
          <w:rPr>
            <w:rFonts w:ascii="Times New Roman" w:hAnsi="Times New Roman" w:cs="Times New Roman"/>
          </w:rPr>
          <w:fldChar w:fldCharType="begin"/>
        </w:r>
        <w:r w:rsidRPr="00AE2F09">
          <w:rPr>
            <w:rFonts w:ascii="Times New Roman" w:hAnsi="Times New Roman" w:cs="Times New Roman"/>
          </w:rPr>
          <w:instrText xml:space="preserve"> PAGE   \* MERGEFORMAT </w:instrText>
        </w:r>
        <w:r w:rsidRPr="00AE2F09">
          <w:rPr>
            <w:rFonts w:ascii="Times New Roman" w:hAnsi="Times New Roman" w:cs="Times New Roman"/>
          </w:rPr>
          <w:fldChar w:fldCharType="separate"/>
        </w:r>
        <w:r w:rsidR="00681531" w:rsidRPr="00AE2F09">
          <w:rPr>
            <w:rFonts w:ascii="Times New Roman" w:hAnsi="Times New Roman" w:cs="Times New Roman"/>
            <w:noProof/>
          </w:rPr>
          <w:t>2</w:t>
        </w:r>
        <w:r w:rsidRPr="00AE2F09">
          <w:rPr>
            <w:rFonts w:ascii="Times New Roman" w:hAnsi="Times New Roman" w:cs="Times New Roman"/>
            <w:noProof/>
          </w:rPr>
          <w:fldChar w:fldCharType="end"/>
        </w:r>
      </w:p>
    </w:sdtContent>
  </w:sdt>
  <w:p w14:paraId="6FC57BFA" w14:textId="77777777" w:rsidR="00DE367D" w:rsidRPr="00AE2F09" w:rsidRDefault="00DE367D">
    <w:pPr>
      <w:pStyle w:val="af7"/>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CA42F" w14:textId="77777777" w:rsidR="00195D89" w:rsidRDefault="00195D89" w:rsidP="006E2F6D">
      <w:pPr>
        <w:spacing w:after="0" w:line="240" w:lineRule="auto"/>
      </w:pPr>
      <w:r>
        <w:separator/>
      </w:r>
    </w:p>
  </w:footnote>
  <w:footnote w:type="continuationSeparator" w:id="0">
    <w:p w14:paraId="2E9C9595" w14:textId="77777777" w:rsidR="00195D89" w:rsidRDefault="00195D89" w:rsidP="006E2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33B8"/>
    <w:multiLevelType w:val="multilevel"/>
    <w:tmpl w:val="5388FCDC"/>
    <w:lvl w:ilvl="0">
      <w:start w:val="1"/>
      <w:numFmt w:val="decimal"/>
      <w:lvlText w:val="%1."/>
      <w:lvlJc w:val="left"/>
      <w:pPr>
        <w:tabs>
          <w:tab w:val="num" w:pos="720"/>
        </w:tabs>
        <w:ind w:left="720" w:hanging="360"/>
      </w:pPr>
    </w:lvl>
    <w:lvl w:ilvl="1">
      <w:start w:val="1"/>
      <w:numFmt w:val="decimal"/>
      <w:lvlText w:val="%2)"/>
      <w:lvlJc w:val="left"/>
      <w:pPr>
        <w:ind w:left="1788" w:hanging="708"/>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78D5"/>
    <w:multiLevelType w:val="hybridMultilevel"/>
    <w:tmpl w:val="E28245A6"/>
    <w:lvl w:ilvl="0" w:tplc="ACAE2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37291C"/>
    <w:multiLevelType w:val="hybridMultilevel"/>
    <w:tmpl w:val="C99042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731017"/>
    <w:multiLevelType w:val="hybridMultilevel"/>
    <w:tmpl w:val="FCC6FAC2"/>
    <w:lvl w:ilvl="0" w:tplc="EF2C0740">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C0145"/>
    <w:multiLevelType w:val="hybridMultilevel"/>
    <w:tmpl w:val="CDB42A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2758B3"/>
    <w:multiLevelType w:val="hybridMultilevel"/>
    <w:tmpl w:val="54B64464"/>
    <w:lvl w:ilvl="0" w:tplc="FFFFFFFF">
      <w:start w:val="1"/>
      <w:numFmt w:val="decimal"/>
      <w:lvlText w:val="%1."/>
      <w:lvlJc w:val="left"/>
      <w:pPr>
        <w:ind w:left="1069" w:hanging="360"/>
      </w:pPr>
      <w:rPr>
        <w:rFonts w:ascii="Times New Roman" w:eastAsiaTheme="minorHAnsi" w:hAnsi="Times New Roman" w:cs="Times New Roman"/>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B5B50"/>
    <w:multiLevelType w:val="multilevel"/>
    <w:tmpl w:val="45B6AFEA"/>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0C913C97"/>
    <w:multiLevelType w:val="hybridMultilevel"/>
    <w:tmpl w:val="5C9C50D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0CB957AA"/>
    <w:multiLevelType w:val="hybridMultilevel"/>
    <w:tmpl w:val="0C7A11CC"/>
    <w:lvl w:ilvl="0" w:tplc="EF2C0740">
      <w:numFmt w:val="bullet"/>
      <w:lvlText w:val="•"/>
      <w:lvlJc w:val="left"/>
      <w:pPr>
        <w:ind w:left="106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E43A9D"/>
    <w:multiLevelType w:val="hybridMultilevel"/>
    <w:tmpl w:val="FB72F252"/>
    <w:lvl w:ilvl="0" w:tplc="EC46D2A2">
      <w:start w:val="1"/>
      <w:numFmt w:val="decimal"/>
      <w:lvlText w:val="%1."/>
      <w:lvlJc w:val="left"/>
      <w:pPr>
        <w:ind w:left="720" w:hanging="360"/>
      </w:pPr>
      <w:rPr>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2EC2C63"/>
    <w:multiLevelType w:val="hybridMultilevel"/>
    <w:tmpl w:val="147C1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6C7E89"/>
    <w:multiLevelType w:val="hybridMultilevel"/>
    <w:tmpl w:val="73B6A56E"/>
    <w:lvl w:ilvl="0" w:tplc="CF1CF106">
      <w:start w:val="1"/>
      <w:numFmt w:val="decimal"/>
      <w:lvlText w:val="%1)"/>
      <w:lvlJc w:val="left"/>
      <w:pPr>
        <w:ind w:left="1417" w:hanging="708"/>
      </w:pPr>
      <w:rPr>
        <w:rFonts w:hint="default"/>
      </w:rPr>
    </w:lvl>
    <w:lvl w:ilvl="1" w:tplc="C8C4811E">
      <w:start w:val="3"/>
      <w:numFmt w:val="bullet"/>
      <w:lvlText w:val="·"/>
      <w:lvlJc w:val="left"/>
      <w:pPr>
        <w:ind w:left="1789" w:hanging="360"/>
      </w:pPr>
      <w:rPr>
        <w:rFonts w:ascii="Times New Roman" w:eastAsiaTheme="minorHAnsi" w:hAnsi="Times New Roman" w:cs="Times New Roman" w:hint="default"/>
      </w:rPr>
    </w:lvl>
    <w:lvl w:ilvl="2" w:tplc="BF92CB1E">
      <w:start w:val="1"/>
      <w:numFmt w:val="decimal"/>
      <w:lvlText w:val="%3"/>
      <w:lvlJc w:val="left"/>
      <w:pPr>
        <w:ind w:left="2689"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64C0F42"/>
    <w:multiLevelType w:val="hybridMultilevel"/>
    <w:tmpl w:val="04C8B8D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3" w15:restartNumberingAfterBreak="0">
    <w:nsid w:val="16D10995"/>
    <w:multiLevelType w:val="hybridMultilevel"/>
    <w:tmpl w:val="8564B0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6D9390C"/>
    <w:multiLevelType w:val="hybridMultilevel"/>
    <w:tmpl w:val="8B8ABDC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1DFC147B"/>
    <w:multiLevelType w:val="multilevel"/>
    <w:tmpl w:val="D2A0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90EB1"/>
    <w:multiLevelType w:val="hybridMultilevel"/>
    <w:tmpl w:val="9BD6CB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5AD05F3"/>
    <w:multiLevelType w:val="hybridMultilevel"/>
    <w:tmpl w:val="F05A45B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2A3D161F"/>
    <w:multiLevelType w:val="multilevel"/>
    <w:tmpl w:val="60CE454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AE6172"/>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CD82160"/>
    <w:multiLevelType w:val="multilevel"/>
    <w:tmpl w:val="344A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211C6"/>
    <w:multiLevelType w:val="multilevel"/>
    <w:tmpl w:val="BFE4199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bullet"/>
      <w:lvlText w:val=""/>
      <w:lvlJc w:val="left"/>
      <w:pPr>
        <w:ind w:left="1440" w:hanging="360"/>
      </w:pPr>
      <w:rPr>
        <w:rFonts w:ascii="Symbol" w:hAnsi="Symbol" w:hint="default"/>
        <w:sz w:val="28"/>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39DE4AFF"/>
    <w:multiLevelType w:val="hybridMultilevel"/>
    <w:tmpl w:val="DE1C9C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C6C3D54"/>
    <w:multiLevelType w:val="hybridMultilevel"/>
    <w:tmpl w:val="B9629D24"/>
    <w:lvl w:ilvl="0" w:tplc="DCD689CC">
      <w:start w:val="1"/>
      <w:numFmt w:val="decimal"/>
      <w:lvlText w:val="%1."/>
      <w:lvlJc w:val="left"/>
      <w:pPr>
        <w:ind w:left="720"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B82440"/>
    <w:multiLevelType w:val="hybridMultilevel"/>
    <w:tmpl w:val="EDD4A0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DC56696"/>
    <w:multiLevelType w:val="multilevel"/>
    <w:tmpl w:val="965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DB0042"/>
    <w:multiLevelType w:val="hybridMultilevel"/>
    <w:tmpl w:val="344EF836"/>
    <w:lvl w:ilvl="0" w:tplc="E408C106">
      <w:start w:val="1"/>
      <w:numFmt w:val="bullet"/>
      <w:pStyle w:val="5"/>
      <w:lvlText w:val=""/>
      <w:lvlJc w:val="left"/>
      <w:pPr>
        <w:tabs>
          <w:tab w:val="num" w:pos="720"/>
        </w:tabs>
        <w:ind w:left="720" w:hanging="360"/>
      </w:pPr>
      <w:rPr>
        <w:rFonts w:ascii="Symbol" w:hAnsi="Symbol" w:hint="default"/>
        <w:sz w:val="20"/>
      </w:rPr>
    </w:lvl>
    <w:lvl w:ilvl="1" w:tplc="92122BF0" w:tentative="1">
      <w:start w:val="1"/>
      <w:numFmt w:val="bullet"/>
      <w:lvlText w:val="o"/>
      <w:lvlJc w:val="left"/>
      <w:pPr>
        <w:tabs>
          <w:tab w:val="num" w:pos="1440"/>
        </w:tabs>
        <w:ind w:left="1440" w:hanging="360"/>
      </w:pPr>
      <w:rPr>
        <w:rFonts w:ascii="Courier New" w:hAnsi="Courier New" w:hint="default"/>
        <w:sz w:val="20"/>
      </w:rPr>
    </w:lvl>
    <w:lvl w:ilvl="2" w:tplc="10587028" w:tentative="1">
      <w:start w:val="1"/>
      <w:numFmt w:val="bullet"/>
      <w:lvlText w:val=""/>
      <w:lvlJc w:val="left"/>
      <w:pPr>
        <w:tabs>
          <w:tab w:val="num" w:pos="2160"/>
        </w:tabs>
        <w:ind w:left="2160" w:hanging="360"/>
      </w:pPr>
      <w:rPr>
        <w:rFonts w:ascii="Wingdings" w:hAnsi="Wingdings" w:hint="default"/>
        <w:sz w:val="20"/>
      </w:rPr>
    </w:lvl>
    <w:lvl w:ilvl="3" w:tplc="50DEECC6" w:tentative="1">
      <w:start w:val="1"/>
      <w:numFmt w:val="bullet"/>
      <w:lvlText w:val=""/>
      <w:lvlJc w:val="left"/>
      <w:pPr>
        <w:tabs>
          <w:tab w:val="num" w:pos="2880"/>
        </w:tabs>
        <w:ind w:left="2880" w:hanging="360"/>
      </w:pPr>
      <w:rPr>
        <w:rFonts w:ascii="Wingdings" w:hAnsi="Wingdings" w:hint="default"/>
        <w:sz w:val="20"/>
      </w:rPr>
    </w:lvl>
    <w:lvl w:ilvl="4" w:tplc="0EB229E0" w:tentative="1">
      <w:start w:val="1"/>
      <w:numFmt w:val="bullet"/>
      <w:lvlText w:val=""/>
      <w:lvlJc w:val="left"/>
      <w:pPr>
        <w:tabs>
          <w:tab w:val="num" w:pos="3600"/>
        </w:tabs>
        <w:ind w:left="3600" w:hanging="360"/>
      </w:pPr>
      <w:rPr>
        <w:rFonts w:ascii="Wingdings" w:hAnsi="Wingdings" w:hint="default"/>
        <w:sz w:val="20"/>
      </w:rPr>
    </w:lvl>
    <w:lvl w:ilvl="5" w:tplc="E0A23008" w:tentative="1">
      <w:start w:val="1"/>
      <w:numFmt w:val="bullet"/>
      <w:lvlText w:val=""/>
      <w:lvlJc w:val="left"/>
      <w:pPr>
        <w:tabs>
          <w:tab w:val="num" w:pos="4320"/>
        </w:tabs>
        <w:ind w:left="4320" w:hanging="360"/>
      </w:pPr>
      <w:rPr>
        <w:rFonts w:ascii="Wingdings" w:hAnsi="Wingdings" w:hint="default"/>
        <w:sz w:val="20"/>
      </w:rPr>
    </w:lvl>
    <w:lvl w:ilvl="6" w:tplc="1C125768" w:tentative="1">
      <w:start w:val="1"/>
      <w:numFmt w:val="bullet"/>
      <w:lvlText w:val=""/>
      <w:lvlJc w:val="left"/>
      <w:pPr>
        <w:tabs>
          <w:tab w:val="num" w:pos="5040"/>
        </w:tabs>
        <w:ind w:left="5040" w:hanging="360"/>
      </w:pPr>
      <w:rPr>
        <w:rFonts w:ascii="Wingdings" w:hAnsi="Wingdings" w:hint="default"/>
        <w:sz w:val="20"/>
      </w:rPr>
    </w:lvl>
    <w:lvl w:ilvl="7" w:tplc="9A0E9F98" w:tentative="1">
      <w:start w:val="1"/>
      <w:numFmt w:val="bullet"/>
      <w:lvlText w:val=""/>
      <w:lvlJc w:val="left"/>
      <w:pPr>
        <w:tabs>
          <w:tab w:val="num" w:pos="5760"/>
        </w:tabs>
        <w:ind w:left="5760" w:hanging="360"/>
      </w:pPr>
      <w:rPr>
        <w:rFonts w:ascii="Wingdings" w:hAnsi="Wingdings" w:hint="default"/>
        <w:sz w:val="20"/>
      </w:rPr>
    </w:lvl>
    <w:lvl w:ilvl="8" w:tplc="31120434"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0054B"/>
    <w:multiLevelType w:val="hybridMultilevel"/>
    <w:tmpl w:val="F21009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F522E5"/>
    <w:multiLevelType w:val="hybridMultilevel"/>
    <w:tmpl w:val="DF928AE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391346F"/>
    <w:multiLevelType w:val="hybridMultilevel"/>
    <w:tmpl w:val="DE38A644"/>
    <w:lvl w:ilvl="0" w:tplc="EB6043D0">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E693FA3"/>
    <w:multiLevelType w:val="multilevel"/>
    <w:tmpl w:val="9266E51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6E6EDF"/>
    <w:multiLevelType w:val="multilevel"/>
    <w:tmpl w:val="42B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A57A4"/>
    <w:multiLevelType w:val="hybridMultilevel"/>
    <w:tmpl w:val="D22443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A76710"/>
    <w:multiLevelType w:val="hybridMultilevel"/>
    <w:tmpl w:val="CDFE4820"/>
    <w:lvl w:ilvl="0" w:tplc="C082D78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FD773AE"/>
    <w:multiLevelType w:val="multilevel"/>
    <w:tmpl w:val="623E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412C5"/>
    <w:multiLevelType w:val="hybridMultilevel"/>
    <w:tmpl w:val="A7A6F5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1444908"/>
    <w:multiLevelType w:val="multilevel"/>
    <w:tmpl w:val="B630032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bullet"/>
      <w:lvlText w:val=""/>
      <w:lvlJc w:val="left"/>
      <w:pPr>
        <w:ind w:left="1440" w:hanging="360"/>
      </w:pPr>
      <w:rPr>
        <w:rFonts w:ascii="Symbol" w:hAnsi="Symbol" w:hint="default"/>
        <w:sz w:val="28"/>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15:restartNumberingAfterBreak="0">
    <w:nsid w:val="64AA1C43"/>
    <w:multiLevelType w:val="multilevel"/>
    <w:tmpl w:val="5388FCDC"/>
    <w:lvl w:ilvl="0">
      <w:start w:val="1"/>
      <w:numFmt w:val="decimal"/>
      <w:lvlText w:val="%1."/>
      <w:lvlJc w:val="left"/>
      <w:pPr>
        <w:tabs>
          <w:tab w:val="num" w:pos="720"/>
        </w:tabs>
        <w:ind w:left="720" w:hanging="360"/>
      </w:pPr>
    </w:lvl>
    <w:lvl w:ilvl="1">
      <w:start w:val="1"/>
      <w:numFmt w:val="decimal"/>
      <w:lvlText w:val="%2)"/>
      <w:lvlJc w:val="left"/>
      <w:pPr>
        <w:ind w:left="1788" w:hanging="708"/>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77EBE"/>
    <w:multiLevelType w:val="hybridMultilevel"/>
    <w:tmpl w:val="10DE7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A1920B0"/>
    <w:multiLevelType w:val="multilevel"/>
    <w:tmpl w:val="5300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B1754F"/>
    <w:multiLevelType w:val="multilevel"/>
    <w:tmpl w:val="45B6AFEA"/>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1" w15:restartNumberingAfterBreak="0">
    <w:nsid w:val="6EAF09FB"/>
    <w:multiLevelType w:val="hybridMultilevel"/>
    <w:tmpl w:val="37D8AC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ED35A37"/>
    <w:multiLevelType w:val="multilevel"/>
    <w:tmpl w:val="60CE454E"/>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95744A"/>
    <w:multiLevelType w:val="multilevel"/>
    <w:tmpl w:val="D82CB99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930EF0"/>
    <w:multiLevelType w:val="hybridMultilevel"/>
    <w:tmpl w:val="5A5E409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754D6ABF"/>
    <w:multiLevelType w:val="multilevel"/>
    <w:tmpl w:val="D9E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E07A27"/>
    <w:multiLevelType w:val="hybridMultilevel"/>
    <w:tmpl w:val="F29E280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7" w15:restartNumberingAfterBreak="0">
    <w:nsid w:val="7A253024"/>
    <w:multiLevelType w:val="hybridMultilevel"/>
    <w:tmpl w:val="759C7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284784"/>
    <w:multiLevelType w:val="hybridMultilevel"/>
    <w:tmpl w:val="C83AE882"/>
    <w:lvl w:ilvl="0" w:tplc="0419000F">
      <w:start w:val="1"/>
      <w:numFmt w:val="decimal"/>
      <w:lvlText w:val="%1."/>
      <w:lvlJc w:val="left"/>
      <w:pPr>
        <w:ind w:left="0" w:hanging="360"/>
      </w:p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num w:numId="1">
    <w:abstractNumId w:val="26"/>
  </w:num>
  <w:num w:numId="2">
    <w:abstractNumId w:val="47"/>
  </w:num>
  <w:num w:numId="3">
    <w:abstractNumId w:val="48"/>
  </w:num>
  <w:num w:numId="4">
    <w:abstractNumId w:val="8"/>
  </w:num>
  <w:num w:numId="5">
    <w:abstractNumId w:val="3"/>
  </w:num>
  <w:num w:numId="6">
    <w:abstractNumId w:val="7"/>
  </w:num>
  <w:num w:numId="7">
    <w:abstractNumId w:val="20"/>
  </w:num>
  <w:num w:numId="8">
    <w:abstractNumId w:val="34"/>
  </w:num>
  <w:num w:numId="9">
    <w:abstractNumId w:val="38"/>
  </w:num>
  <w:num w:numId="10">
    <w:abstractNumId w:val="13"/>
  </w:num>
  <w:num w:numId="11">
    <w:abstractNumId w:val="23"/>
  </w:num>
  <w:num w:numId="12">
    <w:abstractNumId w:val="9"/>
  </w:num>
  <w:num w:numId="13">
    <w:abstractNumId w:val="14"/>
  </w:num>
  <w:num w:numId="14">
    <w:abstractNumId w:val="15"/>
  </w:num>
  <w:num w:numId="15">
    <w:abstractNumId w:val="28"/>
  </w:num>
  <w:num w:numId="16">
    <w:abstractNumId w:val="46"/>
  </w:num>
  <w:num w:numId="17">
    <w:abstractNumId w:val="29"/>
  </w:num>
  <w:num w:numId="18">
    <w:abstractNumId w:val="5"/>
  </w:num>
  <w:num w:numId="19">
    <w:abstractNumId w:val="1"/>
  </w:num>
  <w:num w:numId="20">
    <w:abstractNumId w:val="25"/>
  </w:num>
  <w:num w:numId="21">
    <w:abstractNumId w:val="45"/>
  </w:num>
  <w:num w:numId="22">
    <w:abstractNumId w:val="17"/>
  </w:num>
  <w:num w:numId="23">
    <w:abstractNumId w:val="30"/>
  </w:num>
  <w:num w:numId="24">
    <w:abstractNumId w:val="18"/>
  </w:num>
  <w:num w:numId="25">
    <w:abstractNumId w:val="42"/>
  </w:num>
  <w:num w:numId="26">
    <w:abstractNumId w:val="0"/>
  </w:num>
  <w:num w:numId="27">
    <w:abstractNumId w:val="39"/>
  </w:num>
  <w:num w:numId="28">
    <w:abstractNumId w:val="22"/>
  </w:num>
  <w:num w:numId="29">
    <w:abstractNumId w:val="24"/>
  </w:num>
  <w:num w:numId="30">
    <w:abstractNumId w:val="2"/>
  </w:num>
  <w:num w:numId="31">
    <w:abstractNumId w:val="37"/>
  </w:num>
  <w:num w:numId="32">
    <w:abstractNumId w:val="33"/>
  </w:num>
  <w:num w:numId="33">
    <w:abstractNumId w:val="35"/>
  </w:num>
  <w:num w:numId="34">
    <w:abstractNumId w:val="11"/>
  </w:num>
  <w:num w:numId="35">
    <w:abstractNumId w:val="44"/>
  </w:num>
  <w:num w:numId="36">
    <w:abstractNumId w:val="10"/>
  </w:num>
  <w:num w:numId="37">
    <w:abstractNumId w:val="12"/>
  </w:num>
  <w:num w:numId="38">
    <w:abstractNumId w:val="4"/>
  </w:num>
  <w:num w:numId="39">
    <w:abstractNumId w:val="31"/>
  </w:num>
  <w:num w:numId="40">
    <w:abstractNumId w:val="32"/>
  </w:num>
  <w:num w:numId="41">
    <w:abstractNumId w:val="16"/>
  </w:num>
  <w:num w:numId="42">
    <w:abstractNumId w:val="41"/>
  </w:num>
  <w:num w:numId="43">
    <w:abstractNumId w:val="27"/>
  </w:num>
  <w:num w:numId="44">
    <w:abstractNumId w:val="40"/>
  </w:num>
  <w:num w:numId="45">
    <w:abstractNumId w:val="43"/>
  </w:num>
  <w:num w:numId="46">
    <w:abstractNumId w:val="19"/>
  </w:num>
  <w:num w:numId="47">
    <w:abstractNumId w:val="21"/>
  </w:num>
  <w:num w:numId="48">
    <w:abstractNumId w:val="36"/>
  </w:num>
  <w:num w:numId="4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7F"/>
    <w:rsid w:val="0000230D"/>
    <w:rsid w:val="000062B8"/>
    <w:rsid w:val="000165D8"/>
    <w:rsid w:val="000216B2"/>
    <w:rsid w:val="00034BB5"/>
    <w:rsid w:val="00034EF2"/>
    <w:rsid w:val="00036E5B"/>
    <w:rsid w:val="00037047"/>
    <w:rsid w:val="0004409C"/>
    <w:rsid w:val="00050ED2"/>
    <w:rsid w:val="00057C38"/>
    <w:rsid w:val="00081E87"/>
    <w:rsid w:val="00091EE6"/>
    <w:rsid w:val="000967BA"/>
    <w:rsid w:val="00097DCE"/>
    <w:rsid w:val="000B0A6C"/>
    <w:rsid w:val="000B7AF7"/>
    <w:rsid w:val="000C3023"/>
    <w:rsid w:val="00115295"/>
    <w:rsid w:val="00123811"/>
    <w:rsid w:val="00132863"/>
    <w:rsid w:val="001476B9"/>
    <w:rsid w:val="00184B3E"/>
    <w:rsid w:val="00191F01"/>
    <w:rsid w:val="00191FA5"/>
    <w:rsid w:val="00195D89"/>
    <w:rsid w:val="0019627C"/>
    <w:rsid w:val="001A275C"/>
    <w:rsid w:val="001B347F"/>
    <w:rsid w:val="001B7B85"/>
    <w:rsid w:val="001C0019"/>
    <w:rsid w:val="001D11A1"/>
    <w:rsid w:val="001F3A3E"/>
    <w:rsid w:val="002044C6"/>
    <w:rsid w:val="00212B32"/>
    <w:rsid w:val="00215A39"/>
    <w:rsid w:val="002278E0"/>
    <w:rsid w:val="00246128"/>
    <w:rsid w:val="0024662D"/>
    <w:rsid w:val="00281219"/>
    <w:rsid w:val="00283455"/>
    <w:rsid w:val="00284ACA"/>
    <w:rsid w:val="002932EB"/>
    <w:rsid w:val="00297A88"/>
    <w:rsid w:val="002A7268"/>
    <w:rsid w:val="002B31DE"/>
    <w:rsid w:val="002B7962"/>
    <w:rsid w:val="002D2F22"/>
    <w:rsid w:val="002D552B"/>
    <w:rsid w:val="002D7BF7"/>
    <w:rsid w:val="002E0D2B"/>
    <w:rsid w:val="002E181D"/>
    <w:rsid w:val="002F29F4"/>
    <w:rsid w:val="002F660C"/>
    <w:rsid w:val="00301F60"/>
    <w:rsid w:val="00302744"/>
    <w:rsid w:val="0030327F"/>
    <w:rsid w:val="003055E0"/>
    <w:rsid w:val="003103CF"/>
    <w:rsid w:val="00323788"/>
    <w:rsid w:val="003270D9"/>
    <w:rsid w:val="00337C53"/>
    <w:rsid w:val="00337F4D"/>
    <w:rsid w:val="00342101"/>
    <w:rsid w:val="00345497"/>
    <w:rsid w:val="00360300"/>
    <w:rsid w:val="00393AAD"/>
    <w:rsid w:val="00394122"/>
    <w:rsid w:val="0039504F"/>
    <w:rsid w:val="00397E8D"/>
    <w:rsid w:val="003A5DD6"/>
    <w:rsid w:val="003A7521"/>
    <w:rsid w:val="003D4727"/>
    <w:rsid w:val="003D625D"/>
    <w:rsid w:val="003E1FE3"/>
    <w:rsid w:val="003E2FD5"/>
    <w:rsid w:val="003E7F0E"/>
    <w:rsid w:val="004005C7"/>
    <w:rsid w:val="0041560C"/>
    <w:rsid w:val="0042035F"/>
    <w:rsid w:val="00420482"/>
    <w:rsid w:val="0043165A"/>
    <w:rsid w:val="00433DDE"/>
    <w:rsid w:val="00442C8E"/>
    <w:rsid w:val="00451AD1"/>
    <w:rsid w:val="00454DFB"/>
    <w:rsid w:val="00460348"/>
    <w:rsid w:val="00461830"/>
    <w:rsid w:val="00463CDC"/>
    <w:rsid w:val="00466B33"/>
    <w:rsid w:val="00467113"/>
    <w:rsid w:val="0047174D"/>
    <w:rsid w:val="00480A9F"/>
    <w:rsid w:val="00494A8E"/>
    <w:rsid w:val="00496B21"/>
    <w:rsid w:val="004975D4"/>
    <w:rsid w:val="00497F37"/>
    <w:rsid w:val="004A59E9"/>
    <w:rsid w:val="004C170F"/>
    <w:rsid w:val="004C5A52"/>
    <w:rsid w:val="004C7C1E"/>
    <w:rsid w:val="004D6533"/>
    <w:rsid w:val="004F5597"/>
    <w:rsid w:val="00520EBD"/>
    <w:rsid w:val="005252AA"/>
    <w:rsid w:val="005341BA"/>
    <w:rsid w:val="005524C7"/>
    <w:rsid w:val="005559EF"/>
    <w:rsid w:val="00563D58"/>
    <w:rsid w:val="005900C3"/>
    <w:rsid w:val="005B63E7"/>
    <w:rsid w:val="005C3436"/>
    <w:rsid w:val="005C4DD6"/>
    <w:rsid w:val="005C69FC"/>
    <w:rsid w:val="005D06DD"/>
    <w:rsid w:val="005E0235"/>
    <w:rsid w:val="005E0CA9"/>
    <w:rsid w:val="0061081C"/>
    <w:rsid w:val="006134D3"/>
    <w:rsid w:val="0062153C"/>
    <w:rsid w:val="00624598"/>
    <w:rsid w:val="00645B1A"/>
    <w:rsid w:val="00651F25"/>
    <w:rsid w:val="00666036"/>
    <w:rsid w:val="00670BF9"/>
    <w:rsid w:val="0067238A"/>
    <w:rsid w:val="00676667"/>
    <w:rsid w:val="00681531"/>
    <w:rsid w:val="00684DC2"/>
    <w:rsid w:val="00692E27"/>
    <w:rsid w:val="006A04C3"/>
    <w:rsid w:val="006B10AF"/>
    <w:rsid w:val="006C1799"/>
    <w:rsid w:val="006C248C"/>
    <w:rsid w:val="006C4F3B"/>
    <w:rsid w:val="006D2FE2"/>
    <w:rsid w:val="006D5A6B"/>
    <w:rsid w:val="006E2F6D"/>
    <w:rsid w:val="006E6DE7"/>
    <w:rsid w:val="006F2637"/>
    <w:rsid w:val="007028DF"/>
    <w:rsid w:val="007105AE"/>
    <w:rsid w:val="00711828"/>
    <w:rsid w:val="00716F89"/>
    <w:rsid w:val="007323D4"/>
    <w:rsid w:val="0074330C"/>
    <w:rsid w:val="00743579"/>
    <w:rsid w:val="00755084"/>
    <w:rsid w:val="0075705C"/>
    <w:rsid w:val="00791366"/>
    <w:rsid w:val="007A5239"/>
    <w:rsid w:val="007B274F"/>
    <w:rsid w:val="007B6976"/>
    <w:rsid w:val="007B6EB6"/>
    <w:rsid w:val="007C6E2E"/>
    <w:rsid w:val="007E2064"/>
    <w:rsid w:val="007E4329"/>
    <w:rsid w:val="007F7D36"/>
    <w:rsid w:val="00804035"/>
    <w:rsid w:val="008068E4"/>
    <w:rsid w:val="008159CB"/>
    <w:rsid w:val="00831C4E"/>
    <w:rsid w:val="008333B1"/>
    <w:rsid w:val="0083408A"/>
    <w:rsid w:val="008343EE"/>
    <w:rsid w:val="008411F6"/>
    <w:rsid w:val="00841F5A"/>
    <w:rsid w:val="0085188C"/>
    <w:rsid w:val="00861FC4"/>
    <w:rsid w:val="00865B0B"/>
    <w:rsid w:val="00866DBB"/>
    <w:rsid w:val="008821E2"/>
    <w:rsid w:val="0088507B"/>
    <w:rsid w:val="008A2BC5"/>
    <w:rsid w:val="008B7918"/>
    <w:rsid w:val="008E167D"/>
    <w:rsid w:val="008F780A"/>
    <w:rsid w:val="00901E33"/>
    <w:rsid w:val="00926B08"/>
    <w:rsid w:val="00932552"/>
    <w:rsid w:val="00941051"/>
    <w:rsid w:val="00971144"/>
    <w:rsid w:val="00983A47"/>
    <w:rsid w:val="0099686D"/>
    <w:rsid w:val="009A71B0"/>
    <w:rsid w:val="009B59B3"/>
    <w:rsid w:val="009D42B9"/>
    <w:rsid w:val="009E145C"/>
    <w:rsid w:val="009E1476"/>
    <w:rsid w:val="009E5C82"/>
    <w:rsid w:val="009F3B68"/>
    <w:rsid w:val="00A03123"/>
    <w:rsid w:val="00A16750"/>
    <w:rsid w:val="00A20768"/>
    <w:rsid w:val="00A26E4B"/>
    <w:rsid w:val="00A33816"/>
    <w:rsid w:val="00A51152"/>
    <w:rsid w:val="00A54EF1"/>
    <w:rsid w:val="00A54F96"/>
    <w:rsid w:val="00A656D9"/>
    <w:rsid w:val="00A725AC"/>
    <w:rsid w:val="00A74971"/>
    <w:rsid w:val="00A82E25"/>
    <w:rsid w:val="00A96B89"/>
    <w:rsid w:val="00AB49C5"/>
    <w:rsid w:val="00AC12F3"/>
    <w:rsid w:val="00AE2F09"/>
    <w:rsid w:val="00AE708F"/>
    <w:rsid w:val="00AF1BDC"/>
    <w:rsid w:val="00B14799"/>
    <w:rsid w:val="00B17C30"/>
    <w:rsid w:val="00B21771"/>
    <w:rsid w:val="00B5630B"/>
    <w:rsid w:val="00B5788D"/>
    <w:rsid w:val="00B810B5"/>
    <w:rsid w:val="00BA7622"/>
    <w:rsid w:val="00BA79C4"/>
    <w:rsid w:val="00BA7A29"/>
    <w:rsid w:val="00BB25C2"/>
    <w:rsid w:val="00BC08A5"/>
    <w:rsid w:val="00BC171A"/>
    <w:rsid w:val="00BC319B"/>
    <w:rsid w:val="00BD386A"/>
    <w:rsid w:val="00BF2DCB"/>
    <w:rsid w:val="00BF6162"/>
    <w:rsid w:val="00C02AE7"/>
    <w:rsid w:val="00C23BA1"/>
    <w:rsid w:val="00C27236"/>
    <w:rsid w:val="00C34DCC"/>
    <w:rsid w:val="00C55B48"/>
    <w:rsid w:val="00C57E1D"/>
    <w:rsid w:val="00C839E5"/>
    <w:rsid w:val="00C85785"/>
    <w:rsid w:val="00CA3F63"/>
    <w:rsid w:val="00CA74E2"/>
    <w:rsid w:val="00CB0F3F"/>
    <w:rsid w:val="00CB2772"/>
    <w:rsid w:val="00CD0BF5"/>
    <w:rsid w:val="00CF2F3E"/>
    <w:rsid w:val="00D019D5"/>
    <w:rsid w:val="00D224D5"/>
    <w:rsid w:val="00D26F0A"/>
    <w:rsid w:val="00D57439"/>
    <w:rsid w:val="00D82E9D"/>
    <w:rsid w:val="00D84795"/>
    <w:rsid w:val="00D853DD"/>
    <w:rsid w:val="00D94F6A"/>
    <w:rsid w:val="00DB6CC6"/>
    <w:rsid w:val="00DD575D"/>
    <w:rsid w:val="00DE31B7"/>
    <w:rsid w:val="00DE367D"/>
    <w:rsid w:val="00DF0E65"/>
    <w:rsid w:val="00DF477A"/>
    <w:rsid w:val="00DF7252"/>
    <w:rsid w:val="00DF77CA"/>
    <w:rsid w:val="00E00225"/>
    <w:rsid w:val="00E002C4"/>
    <w:rsid w:val="00E023B0"/>
    <w:rsid w:val="00E07428"/>
    <w:rsid w:val="00E07E98"/>
    <w:rsid w:val="00E12ACA"/>
    <w:rsid w:val="00E23AB2"/>
    <w:rsid w:val="00E26335"/>
    <w:rsid w:val="00E36D5A"/>
    <w:rsid w:val="00E458AF"/>
    <w:rsid w:val="00E45DAB"/>
    <w:rsid w:val="00E461D7"/>
    <w:rsid w:val="00E53457"/>
    <w:rsid w:val="00E60B1A"/>
    <w:rsid w:val="00E62E95"/>
    <w:rsid w:val="00E65D22"/>
    <w:rsid w:val="00E73F59"/>
    <w:rsid w:val="00E77EC4"/>
    <w:rsid w:val="00E936A1"/>
    <w:rsid w:val="00EA4039"/>
    <w:rsid w:val="00EA4371"/>
    <w:rsid w:val="00EA540C"/>
    <w:rsid w:val="00EA5CD3"/>
    <w:rsid w:val="00EA7E1F"/>
    <w:rsid w:val="00EC0559"/>
    <w:rsid w:val="00EC07F4"/>
    <w:rsid w:val="00EC569A"/>
    <w:rsid w:val="00EC5E5E"/>
    <w:rsid w:val="00EC62CA"/>
    <w:rsid w:val="00EE1517"/>
    <w:rsid w:val="00EE3156"/>
    <w:rsid w:val="00EF4F13"/>
    <w:rsid w:val="00F0121D"/>
    <w:rsid w:val="00F063E1"/>
    <w:rsid w:val="00F10D07"/>
    <w:rsid w:val="00F124C7"/>
    <w:rsid w:val="00F2286E"/>
    <w:rsid w:val="00F27B69"/>
    <w:rsid w:val="00F34494"/>
    <w:rsid w:val="00F376F6"/>
    <w:rsid w:val="00F40991"/>
    <w:rsid w:val="00F40BA5"/>
    <w:rsid w:val="00F467C9"/>
    <w:rsid w:val="00F51743"/>
    <w:rsid w:val="00F60547"/>
    <w:rsid w:val="00F648B3"/>
    <w:rsid w:val="00F95B6D"/>
    <w:rsid w:val="00FA4A41"/>
    <w:rsid w:val="00FF3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03A7"/>
  <w15:docId w15:val="{F8AABC46-A718-4486-8DE7-3E9CE43D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27F"/>
  </w:style>
  <w:style w:type="paragraph" w:styleId="1">
    <w:name w:val="heading 1"/>
    <w:basedOn w:val="a"/>
    <w:next w:val="a"/>
    <w:link w:val="10"/>
    <w:uiPriority w:val="9"/>
    <w:qFormat/>
    <w:rsid w:val="00520EBD"/>
    <w:pPr>
      <w:keepNext/>
      <w:keepLines/>
      <w:spacing w:after="0"/>
      <w:ind w:left="708"/>
      <w:jc w:val="both"/>
      <w:outlineLvl w:val="0"/>
    </w:pPr>
    <w:rPr>
      <w:rFonts w:ascii="Times New Roman" w:eastAsiaTheme="majorEastAsia" w:hAnsi="Times New Roman" w:cstheme="majorBidi"/>
      <w:b/>
      <w:bCs/>
      <w:color w:val="000000" w:themeColor="text1"/>
      <w:sz w:val="28"/>
      <w:szCs w:val="28"/>
    </w:rPr>
  </w:style>
  <w:style w:type="paragraph" w:styleId="2">
    <w:name w:val="heading 2"/>
    <w:basedOn w:val="a"/>
    <w:link w:val="20"/>
    <w:uiPriority w:val="9"/>
    <w:qFormat/>
    <w:rsid w:val="003032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0327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3032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0EBD"/>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0327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0327F"/>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30327F"/>
    <w:rPr>
      <w:rFonts w:asciiTheme="majorHAnsi" w:eastAsiaTheme="majorEastAsia" w:hAnsiTheme="majorHAnsi" w:cstheme="majorBidi"/>
      <w:b/>
      <w:bCs/>
      <w:i/>
      <w:iCs/>
      <w:color w:val="4F81BD" w:themeColor="accent1"/>
    </w:rPr>
  </w:style>
  <w:style w:type="character" w:styleId="a3">
    <w:name w:val="Placeholder Text"/>
    <w:basedOn w:val="a0"/>
    <w:uiPriority w:val="99"/>
    <w:semiHidden/>
    <w:rsid w:val="0030327F"/>
    <w:rPr>
      <w:color w:val="808080"/>
    </w:rPr>
  </w:style>
  <w:style w:type="paragraph" w:styleId="a4">
    <w:name w:val="Balloon Text"/>
    <w:basedOn w:val="a"/>
    <w:link w:val="a5"/>
    <w:uiPriority w:val="99"/>
    <w:semiHidden/>
    <w:unhideWhenUsed/>
    <w:rsid w:val="003032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0327F"/>
    <w:rPr>
      <w:rFonts w:ascii="Tahoma" w:hAnsi="Tahoma" w:cs="Tahoma"/>
      <w:sz w:val="16"/>
      <w:szCs w:val="16"/>
    </w:rPr>
  </w:style>
  <w:style w:type="character" w:styleId="a6">
    <w:name w:val="Hyperlink"/>
    <w:basedOn w:val="a0"/>
    <w:uiPriority w:val="99"/>
    <w:unhideWhenUsed/>
    <w:rsid w:val="0030327F"/>
    <w:rPr>
      <w:color w:val="0000FF" w:themeColor="hyperlink"/>
      <w:u w:val="single"/>
    </w:rPr>
  </w:style>
  <w:style w:type="paragraph" w:styleId="a7">
    <w:name w:val="Normal (Web)"/>
    <w:aliases w:val="Обычный (Web),Обычный (веб)1,Обычный (веб)1 Знак Знак Зн"/>
    <w:basedOn w:val="a"/>
    <w:link w:val="a8"/>
    <w:uiPriority w:val="99"/>
    <w:unhideWhenUsed/>
    <w:rsid w:val="003032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30327F"/>
    <w:pPr>
      <w:ind w:left="720"/>
      <w:contextualSpacing/>
    </w:pPr>
  </w:style>
  <w:style w:type="character" w:styleId="aa">
    <w:name w:val="Strong"/>
    <w:basedOn w:val="a0"/>
    <w:uiPriority w:val="22"/>
    <w:qFormat/>
    <w:rsid w:val="0030327F"/>
    <w:rPr>
      <w:b/>
      <w:bCs/>
    </w:rPr>
  </w:style>
  <w:style w:type="character" w:customStyle="1" w:styleId="second-span">
    <w:name w:val="second-span"/>
    <w:basedOn w:val="a0"/>
    <w:rsid w:val="0030327F"/>
  </w:style>
  <w:style w:type="character" w:customStyle="1" w:styleId="green">
    <w:name w:val="green"/>
    <w:basedOn w:val="a0"/>
    <w:rsid w:val="0030327F"/>
  </w:style>
  <w:style w:type="paragraph" w:customStyle="1" w:styleId="adv">
    <w:name w:val="adv"/>
    <w:basedOn w:val="a"/>
    <w:rsid w:val="003032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ocial-likesbutton">
    <w:name w:val="social-likes__button"/>
    <w:basedOn w:val="a0"/>
    <w:rsid w:val="0030327F"/>
  </w:style>
  <w:style w:type="character" w:customStyle="1" w:styleId="social-likescountertext">
    <w:name w:val="social-likes__counter_text"/>
    <w:basedOn w:val="a0"/>
    <w:rsid w:val="0030327F"/>
  </w:style>
  <w:style w:type="character" w:customStyle="1" w:styleId="apple-converted-space">
    <w:name w:val="apple-converted-space"/>
    <w:basedOn w:val="a0"/>
    <w:rsid w:val="0030327F"/>
  </w:style>
  <w:style w:type="character" w:customStyle="1" w:styleId="mw-headline">
    <w:name w:val="mw-headline"/>
    <w:basedOn w:val="a0"/>
    <w:rsid w:val="0030327F"/>
  </w:style>
  <w:style w:type="paragraph" w:styleId="ab">
    <w:name w:val="TOC Heading"/>
    <w:basedOn w:val="1"/>
    <w:next w:val="a"/>
    <w:uiPriority w:val="39"/>
    <w:unhideWhenUsed/>
    <w:qFormat/>
    <w:rsid w:val="0030327F"/>
    <w:pPr>
      <w:outlineLvl w:val="9"/>
    </w:pPr>
    <w:rPr>
      <w:lang w:eastAsia="ru-RU"/>
    </w:rPr>
  </w:style>
  <w:style w:type="paragraph" w:styleId="31">
    <w:name w:val="toc 3"/>
    <w:basedOn w:val="a"/>
    <w:next w:val="a"/>
    <w:autoRedefine/>
    <w:uiPriority w:val="39"/>
    <w:unhideWhenUsed/>
    <w:rsid w:val="0030327F"/>
    <w:pPr>
      <w:spacing w:after="100"/>
      <w:ind w:left="440"/>
    </w:pPr>
  </w:style>
  <w:style w:type="paragraph" w:styleId="21">
    <w:name w:val="toc 2"/>
    <w:basedOn w:val="a"/>
    <w:next w:val="a"/>
    <w:autoRedefine/>
    <w:uiPriority w:val="39"/>
    <w:unhideWhenUsed/>
    <w:rsid w:val="0030327F"/>
    <w:pPr>
      <w:spacing w:after="100"/>
      <w:ind w:left="220"/>
    </w:pPr>
  </w:style>
  <w:style w:type="paragraph" w:styleId="11">
    <w:name w:val="toc 1"/>
    <w:basedOn w:val="a"/>
    <w:next w:val="a"/>
    <w:autoRedefine/>
    <w:uiPriority w:val="39"/>
    <w:unhideWhenUsed/>
    <w:rsid w:val="0030327F"/>
    <w:pPr>
      <w:tabs>
        <w:tab w:val="right" w:leader="dot" w:pos="9344"/>
      </w:tabs>
      <w:spacing w:after="100"/>
    </w:pPr>
  </w:style>
  <w:style w:type="character" w:styleId="ac">
    <w:name w:val="Emphasis"/>
    <w:basedOn w:val="a0"/>
    <w:uiPriority w:val="20"/>
    <w:qFormat/>
    <w:rsid w:val="0030327F"/>
    <w:rPr>
      <w:i/>
      <w:iCs/>
    </w:rPr>
  </w:style>
  <w:style w:type="paragraph" w:styleId="ad">
    <w:name w:val="Body Text"/>
    <w:aliases w:val="Основной текст Знак1,Основной текст Знак Знак,Основной текст Знак1 Знак Знак,Основной текст Знак Знак Знак Знак1,Основной текст Знак1 Знак Знак Знак Знак,Основной текст Знак Знак Знак Знак1 Знак Знак,Основной текст Знак1 Знак1 Знак"/>
    <w:basedOn w:val="a"/>
    <w:link w:val="ae"/>
    <w:rsid w:val="0030327F"/>
    <w:pPr>
      <w:spacing w:after="0"/>
      <w:ind w:right="-1" w:firstLine="720"/>
      <w:jc w:val="both"/>
    </w:pPr>
    <w:rPr>
      <w:rFonts w:ascii="Segoe UI" w:eastAsia="Times New Roman" w:hAnsi="Segoe UI" w:cs="Segoe UI"/>
      <w:sz w:val="20"/>
      <w:szCs w:val="20"/>
      <w:shd w:val="clear" w:color="auto" w:fill="FFFFFF"/>
    </w:rPr>
  </w:style>
  <w:style w:type="character" w:customStyle="1" w:styleId="ae">
    <w:name w:val="Основной текст Знак"/>
    <w:aliases w:val="Основной текст Знак1 Знак,Основной текст Знак Знак Знак,Основной текст Знак1 Знак Знак Знак,Основной текст Знак Знак Знак Знак1 Знак,Основной текст Знак1 Знак Знак Знак Знак Знак,Основной текст Знак Знак Знак Знак1 Знак Знак Знак"/>
    <w:basedOn w:val="a0"/>
    <w:link w:val="ad"/>
    <w:rsid w:val="0030327F"/>
    <w:rPr>
      <w:rFonts w:ascii="Segoe UI" w:eastAsia="Times New Roman" w:hAnsi="Segoe UI" w:cs="Segoe UI"/>
      <w:sz w:val="20"/>
      <w:szCs w:val="20"/>
    </w:rPr>
  </w:style>
  <w:style w:type="paragraph" w:styleId="af">
    <w:name w:val="caption"/>
    <w:basedOn w:val="a"/>
    <w:next w:val="a"/>
    <w:uiPriority w:val="35"/>
    <w:unhideWhenUsed/>
    <w:qFormat/>
    <w:rsid w:val="0030327F"/>
    <w:pPr>
      <w:spacing w:line="240" w:lineRule="auto"/>
      <w:jc w:val="center"/>
    </w:pPr>
    <w:rPr>
      <w:rFonts w:ascii="Arial" w:eastAsia="Arial" w:hAnsi="Arial" w:cs="Arial"/>
      <w:b/>
      <w:bCs/>
      <w:color w:val="C00000"/>
      <w:sz w:val="18"/>
      <w:szCs w:val="18"/>
      <w:lang w:eastAsia="ru-RU"/>
    </w:rPr>
  </w:style>
  <w:style w:type="paragraph" w:styleId="af0">
    <w:name w:val="footnote text"/>
    <w:basedOn w:val="a"/>
    <w:link w:val="af1"/>
    <w:uiPriority w:val="99"/>
    <w:unhideWhenUsed/>
    <w:rsid w:val="0030327F"/>
    <w:pPr>
      <w:spacing w:after="0" w:line="240" w:lineRule="auto"/>
    </w:pPr>
    <w:rPr>
      <w:rFonts w:ascii="Arial" w:eastAsia="Arial" w:hAnsi="Arial" w:cs="Arial"/>
      <w:color w:val="000000"/>
      <w:sz w:val="20"/>
      <w:szCs w:val="20"/>
      <w:lang w:eastAsia="ru-RU"/>
    </w:rPr>
  </w:style>
  <w:style w:type="character" w:customStyle="1" w:styleId="af1">
    <w:name w:val="Текст сноски Знак"/>
    <w:basedOn w:val="a0"/>
    <w:link w:val="af0"/>
    <w:uiPriority w:val="99"/>
    <w:rsid w:val="0030327F"/>
    <w:rPr>
      <w:rFonts w:ascii="Arial" w:eastAsia="Arial" w:hAnsi="Arial" w:cs="Arial"/>
      <w:color w:val="000000"/>
      <w:sz w:val="20"/>
      <w:szCs w:val="20"/>
      <w:lang w:eastAsia="ru-RU"/>
    </w:rPr>
  </w:style>
  <w:style w:type="character" w:styleId="af2">
    <w:name w:val="footnote reference"/>
    <w:basedOn w:val="a0"/>
    <w:uiPriority w:val="99"/>
    <w:unhideWhenUsed/>
    <w:rsid w:val="0030327F"/>
    <w:rPr>
      <w:vertAlign w:val="superscript"/>
    </w:rPr>
  </w:style>
  <w:style w:type="table" w:styleId="af3">
    <w:name w:val="Table Grid"/>
    <w:basedOn w:val="a1"/>
    <w:uiPriority w:val="59"/>
    <w:rsid w:val="0030327F"/>
    <w:pPr>
      <w:spacing w:after="0" w:line="240" w:lineRule="auto"/>
    </w:pPr>
    <w:rPr>
      <w:rFonts w:ascii="Arial" w:eastAsia="Arial" w:hAnsi="Arial" w:cs="Arial"/>
      <w:color w:val="00000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4">
    <w:name w:val="line number"/>
    <w:basedOn w:val="a0"/>
    <w:uiPriority w:val="99"/>
    <w:semiHidden/>
    <w:unhideWhenUsed/>
    <w:rsid w:val="0030327F"/>
  </w:style>
  <w:style w:type="paragraph" w:styleId="af5">
    <w:name w:val="header"/>
    <w:basedOn w:val="a"/>
    <w:link w:val="af6"/>
    <w:uiPriority w:val="99"/>
    <w:unhideWhenUsed/>
    <w:rsid w:val="0030327F"/>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0327F"/>
  </w:style>
  <w:style w:type="paragraph" w:styleId="af7">
    <w:name w:val="footer"/>
    <w:basedOn w:val="a"/>
    <w:link w:val="af8"/>
    <w:uiPriority w:val="99"/>
    <w:unhideWhenUsed/>
    <w:rsid w:val="0030327F"/>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0327F"/>
  </w:style>
  <w:style w:type="paragraph" w:styleId="af9">
    <w:name w:val="Body Text Indent"/>
    <w:basedOn w:val="a"/>
    <w:link w:val="afa"/>
    <w:uiPriority w:val="99"/>
    <w:semiHidden/>
    <w:unhideWhenUsed/>
    <w:rsid w:val="00EC0559"/>
    <w:pPr>
      <w:spacing w:after="120"/>
      <w:ind w:left="283"/>
    </w:pPr>
  </w:style>
  <w:style w:type="character" w:customStyle="1" w:styleId="afa">
    <w:name w:val="Основной текст с отступом Знак"/>
    <w:basedOn w:val="a0"/>
    <w:link w:val="af9"/>
    <w:uiPriority w:val="99"/>
    <w:semiHidden/>
    <w:rsid w:val="00EC0559"/>
  </w:style>
  <w:style w:type="character" w:customStyle="1" w:styleId="a8">
    <w:name w:val="Обычный (Интернет) Знак"/>
    <w:aliases w:val="Обычный (Web) Знак,Обычный (веб)1 Знак,Обычный (веб)1 Знак Знак Зн Знак"/>
    <w:link w:val="a7"/>
    <w:rsid w:val="00EC0559"/>
    <w:rPr>
      <w:rFonts w:ascii="Times New Roman" w:eastAsia="Times New Roman" w:hAnsi="Times New Roman" w:cs="Times New Roman"/>
      <w:sz w:val="24"/>
      <w:szCs w:val="24"/>
      <w:lang w:eastAsia="ru-RU"/>
    </w:rPr>
  </w:style>
  <w:style w:type="paragraph" w:styleId="HTML">
    <w:name w:val="HTML Preformatted"/>
    <w:basedOn w:val="a"/>
    <w:link w:val="HTML0"/>
    <w:rsid w:val="00EC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character" w:customStyle="1" w:styleId="HTML0">
    <w:name w:val="Стандартный HTML Знак"/>
    <w:basedOn w:val="a0"/>
    <w:link w:val="HTML"/>
    <w:rsid w:val="00EC0559"/>
    <w:rPr>
      <w:rFonts w:ascii="Courier New" w:eastAsia="Times New Roman" w:hAnsi="Courier New" w:cs="Times New Roman"/>
      <w:sz w:val="20"/>
      <w:szCs w:val="20"/>
      <w:lang w:eastAsia="ru-RU"/>
    </w:rPr>
  </w:style>
  <w:style w:type="character" w:styleId="HTML1">
    <w:name w:val="HTML Sample"/>
    <w:semiHidden/>
    <w:rsid w:val="00EC0559"/>
    <w:rPr>
      <w:rFonts w:ascii="Arial Unicode MS" w:eastAsia="Arial Unicode MS" w:hAnsi="Arial Unicode MS" w:cs="Arial Unicode MS"/>
    </w:rPr>
  </w:style>
  <w:style w:type="paragraph" w:styleId="5">
    <w:name w:val="List Number 5"/>
    <w:basedOn w:val="a"/>
    <w:rsid w:val="00EC0559"/>
    <w:pPr>
      <w:numPr>
        <w:numId w:val="1"/>
      </w:numPr>
      <w:tabs>
        <w:tab w:val="clear" w:pos="720"/>
        <w:tab w:val="left" w:pos="714"/>
      </w:tabs>
      <w:spacing w:after="0" w:line="240" w:lineRule="auto"/>
      <w:jc w:val="both"/>
    </w:pPr>
    <w:rPr>
      <w:rFonts w:ascii="Times New Roman" w:eastAsia="Times New Roman" w:hAnsi="Times New Roman" w:cs="Times New Roman"/>
      <w:sz w:val="28"/>
      <w:szCs w:val="28"/>
      <w:lang w:eastAsia="ru-RU"/>
    </w:rPr>
  </w:style>
  <w:style w:type="paragraph" w:styleId="afb">
    <w:name w:val="No Spacing"/>
    <w:uiPriority w:val="1"/>
    <w:qFormat/>
    <w:rsid w:val="00F60547"/>
    <w:pPr>
      <w:spacing w:after="0" w:line="240" w:lineRule="auto"/>
    </w:pPr>
  </w:style>
  <w:style w:type="paragraph" w:customStyle="1" w:styleId="article-section-desc">
    <w:name w:val="article-section-desc"/>
    <w:basedOn w:val="a"/>
    <w:rsid w:val="006D5A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c">
    <w:name w:val="FollowedHyperlink"/>
    <w:basedOn w:val="a0"/>
    <w:uiPriority w:val="99"/>
    <w:semiHidden/>
    <w:unhideWhenUsed/>
    <w:rsid w:val="00360300"/>
    <w:rPr>
      <w:color w:val="800080" w:themeColor="followedHyperlink"/>
      <w:u w:val="single"/>
    </w:rPr>
  </w:style>
  <w:style w:type="character" w:styleId="afd">
    <w:name w:val="Unresolved Mention"/>
    <w:basedOn w:val="a0"/>
    <w:uiPriority w:val="99"/>
    <w:semiHidden/>
    <w:unhideWhenUsed/>
    <w:rsid w:val="00360300"/>
    <w:rPr>
      <w:color w:val="605E5C"/>
      <w:shd w:val="clear" w:color="auto" w:fill="E1DFDD"/>
    </w:rPr>
  </w:style>
  <w:style w:type="table" w:styleId="afe">
    <w:name w:val="Grid Table Light"/>
    <w:basedOn w:val="a1"/>
    <w:uiPriority w:val="40"/>
    <w:rsid w:val="00F124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2347">
      <w:bodyDiv w:val="1"/>
      <w:marLeft w:val="0"/>
      <w:marRight w:val="0"/>
      <w:marTop w:val="0"/>
      <w:marBottom w:val="0"/>
      <w:divBdr>
        <w:top w:val="none" w:sz="0" w:space="0" w:color="auto"/>
        <w:left w:val="none" w:sz="0" w:space="0" w:color="auto"/>
        <w:bottom w:val="none" w:sz="0" w:space="0" w:color="auto"/>
        <w:right w:val="none" w:sz="0" w:space="0" w:color="auto"/>
      </w:divBdr>
    </w:div>
    <w:div w:id="23756791">
      <w:bodyDiv w:val="1"/>
      <w:marLeft w:val="0"/>
      <w:marRight w:val="0"/>
      <w:marTop w:val="0"/>
      <w:marBottom w:val="0"/>
      <w:divBdr>
        <w:top w:val="none" w:sz="0" w:space="0" w:color="auto"/>
        <w:left w:val="none" w:sz="0" w:space="0" w:color="auto"/>
        <w:bottom w:val="none" w:sz="0" w:space="0" w:color="auto"/>
        <w:right w:val="none" w:sz="0" w:space="0" w:color="auto"/>
      </w:divBdr>
    </w:div>
    <w:div w:id="47536435">
      <w:bodyDiv w:val="1"/>
      <w:marLeft w:val="0"/>
      <w:marRight w:val="0"/>
      <w:marTop w:val="0"/>
      <w:marBottom w:val="0"/>
      <w:divBdr>
        <w:top w:val="none" w:sz="0" w:space="0" w:color="auto"/>
        <w:left w:val="none" w:sz="0" w:space="0" w:color="auto"/>
        <w:bottom w:val="none" w:sz="0" w:space="0" w:color="auto"/>
        <w:right w:val="none" w:sz="0" w:space="0" w:color="auto"/>
      </w:divBdr>
      <w:divsChild>
        <w:div w:id="2026010973">
          <w:marLeft w:val="0"/>
          <w:marRight w:val="0"/>
          <w:marTop w:val="0"/>
          <w:marBottom w:val="150"/>
          <w:divBdr>
            <w:top w:val="none" w:sz="0" w:space="0" w:color="auto"/>
            <w:left w:val="none" w:sz="0" w:space="0" w:color="auto"/>
            <w:bottom w:val="none" w:sz="0" w:space="0" w:color="auto"/>
            <w:right w:val="none" w:sz="0" w:space="0" w:color="auto"/>
          </w:divBdr>
        </w:div>
      </w:divsChild>
    </w:div>
    <w:div w:id="67191943">
      <w:bodyDiv w:val="1"/>
      <w:marLeft w:val="0"/>
      <w:marRight w:val="0"/>
      <w:marTop w:val="0"/>
      <w:marBottom w:val="0"/>
      <w:divBdr>
        <w:top w:val="none" w:sz="0" w:space="0" w:color="auto"/>
        <w:left w:val="none" w:sz="0" w:space="0" w:color="auto"/>
        <w:bottom w:val="none" w:sz="0" w:space="0" w:color="auto"/>
        <w:right w:val="none" w:sz="0" w:space="0" w:color="auto"/>
      </w:divBdr>
    </w:div>
    <w:div w:id="72316688">
      <w:bodyDiv w:val="1"/>
      <w:marLeft w:val="0"/>
      <w:marRight w:val="0"/>
      <w:marTop w:val="0"/>
      <w:marBottom w:val="0"/>
      <w:divBdr>
        <w:top w:val="none" w:sz="0" w:space="0" w:color="auto"/>
        <w:left w:val="none" w:sz="0" w:space="0" w:color="auto"/>
        <w:bottom w:val="none" w:sz="0" w:space="0" w:color="auto"/>
        <w:right w:val="none" w:sz="0" w:space="0" w:color="auto"/>
      </w:divBdr>
    </w:div>
    <w:div w:id="185367776">
      <w:bodyDiv w:val="1"/>
      <w:marLeft w:val="0"/>
      <w:marRight w:val="0"/>
      <w:marTop w:val="0"/>
      <w:marBottom w:val="0"/>
      <w:divBdr>
        <w:top w:val="none" w:sz="0" w:space="0" w:color="auto"/>
        <w:left w:val="none" w:sz="0" w:space="0" w:color="auto"/>
        <w:bottom w:val="none" w:sz="0" w:space="0" w:color="auto"/>
        <w:right w:val="none" w:sz="0" w:space="0" w:color="auto"/>
      </w:divBdr>
    </w:div>
    <w:div w:id="199973269">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30235903">
      <w:bodyDiv w:val="1"/>
      <w:marLeft w:val="0"/>
      <w:marRight w:val="0"/>
      <w:marTop w:val="0"/>
      <w:marBottom w:val="0"/>
      <w:divBdr>
        <w:top w:val="none" w:sz="0" w:space="0" w:color="auto"/>
        <w:left w:val="none" w:sz="0" w:space="0" w:color="auto"/>
        <w:bottom w:val="none" w:sz="0" w:space="0" w:color="auto"/>
        <w:right w:val="none" w:sz="0" w:space="0" w:color="auto"/>
      </w:divBdr>
    </w:div>
    <w:div w:id="251090192">
      <w:bodyDiv w:val="1"/>
      <w:marLeft w:val="0"/>
      <w:marRight w:val="0"/>
      <w:marTop w:val="0"/>
      <w:marBottom w:val="0"/>
      <w:divBdr>
        <w:top w:val="none" w:sz="0" w:space="0" w:color="auto"/>
        <w:left w:val="none" w:sz="0" w:space="0" w:color="auto"/>
        <w:bottom w:val="none" w:sz="0" w:space="0" w:color="auto"/>
        <w:right w:val="none" w:sz="0" w:space="0" w:color="auto"/>
      </w:divBdr>
    </w:div>
    <w:div w:id="318507196">
      <w:bodyDiv w:val="1"/>
      <w:marLeft w:val="0"/>
      <w:marRight w:val="0"/>
      <w:marTop w:val="0"/>
      <w:marBottom w:val="0"/>
      <w:divBdr>
        <w:top w:val="none" w:sz="0" w:space="0" w:color="auto"/>
        <w:left w:val="none" w:sz="0" w:space="0" w:color="auto"/>
        <w:bottom w:val="none" w:sz="0" w:space="0" w:color="auto"/>
        <w:right w:val="none" w:sz="0" w:space="0" w:color="auto"/>
      </w:divBdr>
    </w:div>
    <w:div w:id="333144842">
      <w:bodyDiv w:val="1"/>
      <w:marLeft w:val="0"/>
      <w:marRight w:val="0"/>
      <w:marTop w:val="0"/>
      <w:marBottom w:val="0"/>
      <w:divBdr>
        <w:top w:val="none" w:sz="0" w:space="0" w:color="auto"/>
        <w:left w:val="none" w:sz="0" w:space="0" w:color="auto"/>
        <w:bottom w:val="none" w:sz="0" w:space="0" w:color="auto"/>
        <w:right w:val="none" w:sz="0" w:space="0" w:color="auto"/>
      </w:divBdr>
    </w:div>
    <w:div w:id="354500475">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
    <w:div w:id="443690221">
      <w:bodyDiv w:val="1"/>
      <w:marLeft w:val="0"/>
      <w:marRight w:val="0"/>
      <w:marTop w:val="0"/>
      <w:marBottom w:val="0"/>
      <w:divBdr>
        <w:top w:val="none" w:sz="0" w:space="0" w:color="auto"/>
        <w:left w:val="none" w:sz="0" w:space="0" w:color="auto"/>
        <w:bottom w:val="none" w:sz="0" w:space="0" w:color="auto"/>
        <w:right w:val="none" w:sz="0" w:space="0" w:color="auto"/>
      </w:divBdr>
    </w:div>
    <w:div w:id="454562639">
      <w:bodyDiv w:val="1"/>
      <w:marLeft w:val="0"/>
      <w:marRight w:val="0"/>
      <w:marTop w:val="0"/>
      <w:marBottom w:val="0"/>
      <w:divBdr>
        <w:top w:val="none" w:sz="0" w:space="0" w:color="auto"/>
        <w:left w:val="none" w:sz="0" w:space="0" w:color="auto"/>
        <w:bottom w:val="none" w:sz="0" w:space="0" w:color="auto"/>
        <w:right w:val="none" w:sz="0" w:space="0" w:color="auto"/>
      </w:divBdr>
    </w:div>
    <w:div w:id="457914655">
      <w:bodyDiv w:val="1"/>
      <w:marLeft w:val="0"/>
      <w:marRight w:val="0"/>
      <w:marTop w:val="0"/>
      <w:marBottom w:val="0"/>
      <w:divBdr>
        <w:top w:val="none" w:sz="0" w:space="0" w:color="auto"/>
        <w:left w:val="none" w:sz="0" w:space="0" w:color="auto"/>
        <w:bottom w:val="none" w:sz="0" w:space="0" w:color="auto"/>
        <w:right w:val="none" w:sz="0" w:space="0" w:color="auto"/>
      </w:divBdr>
    </w:div>
    <w:div w:id="466553456">
      <w:bodyDiv w:val="1"/>
      <w:marLeft w:val="0"/>
      <w:marRight w:val="0"/>
      <w:marTop w:val="0"/>
      <w:marBottom w:val="0"/>
      <w:divBdr>
        <w:top w:val="none" w:sz="0" w:space="0" w:color="auto"/>
        <w:left w:val="none" w:sz="0" w:space="0" w:color="auto"/>
        <w:bottom w:val="none" w:sz="0" w:space="0" w:color="auto"/>
        <w:right w:val="none" w:sz="0" w:space="0" w:color="auto"/>
      </w:divBdr>
    </w:div>
    <w:div w:id="491683527">
      <w:bodyDiv w:val="1"/>
      <w:marLeft w:val="0"/>
      <w:marRight w:val="0"/>
      <w:marTop w:val="0"/>
      <w:marBottom w:val="0"/>
      <w:divBdr>
        <w:top w:val="none" w:sz="0" w:space="0" w:color="auto"/>
        <w:left w:val="none" w:sz="0" w:space="0" w:color="auto"/>
        <w:bottom w:val="none" w:sz="0" w:space="0" w:color="auto"/>
        <w:right w:val="none" w:sz="0" w:space="0" w:color="auto"/>
      </w:divBdr>
    </w:div>
    <w:div w:id="505292989">
      <w:bodyDiv w:val="1"/>
      <w:marLeft w:val="0"/>
      <w:marRight w:val="0"/>
      <w:marTop w:val="0"/>
      <w:marBottom w:val="0"/>
      <w:divBdr>
        <w:top w:val="none" w:sz="0" w:space="0" w:color="auto"/>
        <w:left w:val="none" w:sz="0" w:space="0" w:color="auto"/>
        <w:bottom w:val="none" w:sz="0" w:space="0" w:color="auto"/>
        <w:right w:val="none" w:sz="0" w:space="0" w:color="auto"/>
      </w:divBdr>
    </w:div>
    <w:div w:id="509028458">
      <w:bodyDiv w:val="1"/>
      <w:marLeft w:val="0"/>
      <w:marRight w:val="0"/>
      <w:marTop w:val="0"/>
      <w:marBottom w:val="0"/>
      <w:divBdr>
        <w:top w:val="none" w:sz="0" w:space="0" w:color="auto"/>
        <w:left w:val="none" w:sz="0" w:space="0" w:color="auto"/>
        <w:bottom w:val="none" w:sz="0" w:space="0" w:color="auto"/>
        <w:right w:val="none" w:sz="0" w:space="0" w:color="auto"/>
      </w:divBdr>
    </w:div>
    <w:div w:id="518932811">
      <w:bodyDiv w:val="1"/>
      <w:marLeft w:val="0"/>
      <w:marRight w:val="0"/>
      <w:marTop w:val="0"/>
      <w:marBottom w:val="0"/>
      <w:divBdr>
        <w:top w:val="none" w:sz="0" w:space="0" w:color="auto"/>
        <w:left w:val="none" w:sz="0" w:space="0" w:color="auto"/>
        <w:bottom w:val="none" w:sz="0" w:space="0" w:color="auto"/>
        <w:right w:val="none" w:sz="0" w:space="0" w:color="auto"/>
      </w:divBdr>
    </w:div>
    <w:div w:id="522743237">
      <w:bodyDiv w:val="1"/>
      <w:marLeft w:val="0"/>
      <w:marRight w:val="0"/>
      <w:marTop w:val="0"/>
      <w:marBottom w:val="0"/>
      <w:divBdr>
        <w:top w:val="none" w:sz="0" w:space="0" w:color="auto"/>
        <w:left w:val="none" w:sz="0" w:space="0" w:color="auto"/>
        <w:bottom w:val="none" w:sz="0" w:space="0" w:color="auto"/>
        <w:right w:val="none" w:sz="0" w:space="0" w:color="auto"/>
      </w:divBdr>
    </w:div>
    <w:div w:id="543100275">
      <w:bodyDiv w:val="1"/>
      <w:marLeft w:val="0"/>
      <w:marRight w:val="0"/>
      <w:marTop w:val="0"/>
      <w:marBottom w:val="0"/>
      <w:divBdr>
        <w:top w:val="none" w:sz="0" w:space="0" w:color="auto"/>
        <w:left w:val="none" w:sz="0" w:space="0" w:color="auto"/>
        <w:bottom w:val="none" w:sz="0" w:space="0" w:color="auto"/>
        <w:right w:val="none" w:sz="0" w:space="0" w:color="auto"/>
      </w:divBdr>
    </w:div>
    <w:div w:id="552545731">
      <w:bodyDiv w:val="1"/>
      <w:marLeft w:val="0"/>
      <w:marRight w:val="0"/>
      <w:marTop w:val="0"/>
      <w:marBottom w:val="0"/>
      <w:divBdr>
        <w:top w:val="none" w:sz="0" w:space="0" w:color="auto"/>
        <w:left w:val="none" w:sz="0" w:space="0" w:color="auto"/>
        <w:bottom w:val="none" w:sz="0" w:space="0" w:color="auto"/>
        <w:right w:val="none" w:sz="0" w:space="0" w:color="auto"/>
      </w:divBdr>
    </w:div>
    <w:div w:id="579684005">
      <w:bodyDiv w:val="1"/>
      <w:marLeft w:val="0"/>
      <w:marRight w:val="0"/>
      <w:marTop w:val="0"/>
      <w:marBottom w:val="0"/>
      <w:divBdr>
        <w:top w:val="none" w:sz="0" w:space="0" w:color="auto"/>
        <w:left w:val="none" w:sz="0" w:space="0" w:color="auto"/>
        <w:bottom w:val="none" w:sz="0" w:space="0" w:color="auto"/>
        <w:right w:val="none" w:sz="0" w:space="0" w:color="auto"/>
      </w:divBdr>
    </w:div>
    <w:div w:id="597295301">
      <w:bodyDiv w:val="1"/>
      <w:marLeft w:val="0"/>
      <w:marRight w:val="0"/>
      <w:marTop w:val="0"/>
      <w:marBottom w:val="0"/>
      <w:divBdr>
        <w:top w:val="none" w:sz="0" w:space="0" w:color="auto"/>
        <w:left w:val="none" w:sz="0" w:space="0" w:color="auto"/>
        <w:bottom w:val="none" w:sz="0" w:space="0" w:color="auto"/>
        <w:right w:val="none" w:sz="0" w:space="0" w:color="auto"/>
      </w:divBdr>
    </w:div>
    <w:div w:id="600145414">
      <w:bodyDiv w:val="1"/>
      <w:marLeft w:val="0"/>
      <w:marRight w:val="0"/>
      <w:marTop w:val="0"/>
      <w:marBottom w:val="0"/>
      <w:divBdr>
        <w:top w:val="none" w:sz="0" w:space="0" w:color="auto"/>
        <w:left w:val="none" w:sz="0" w:space="0" w:color="auto"/>
        <w:bottom w:val="none" w:sz="0" w:space="0" w:color="auto"/>
        <w:right w:val="none" w:sz="0" w:space="0" w:color="auto"/>
      </w:divBdr>
    </w:div>
    <w:div w:id="622738227">
      <w:bodyDiv w:val="1"/>
      <w:marLeft w:val="0"/>
      <w:marRight w:val="0"/>
      <w:marTop w:val="0"/>
      <w:marBottom w:val="0"/>
      <w:divBdr>
        <w:top w:val="none" w:sz="0" w:space="0" w:color="auto"/>
        <w:left w:val="none" w:sz="0" w:space="0" w:color="auto"/>
        <w:bottom w:val="none" w:sz="0" w:space="0" w:color="auto"/>
        <w:right w:val="none" w:sz="0" w:space="0" w:color="auto"/>
      </w:divBdr>
      <w:divsChild>
        <w:div w:id="57821826">
          <w:marLeft w:val="0"/>
          <w:marRight w:val="0"/>
          <w:marTop w:val="0"/>
          <w:marBottom w:val="0"/>
          <w:divBdr>
            <w:top w:val="none" w:sz="0" w:space="0" w:color="auto"/>
            <w:left w:val="none" w:sz="0" w:space="0" w:color="auto"/>
            <w:bottom w:val="none" w:sz="0" w:space="0" w:color="auto"/>
            <w:right w:val="none" w:sz="0" w:space="0" w:color="auto"/>
          </w:divBdr>
          <w:divsChild>
            <w:div w:id="197082870">
              <w:marLeft w:val="0"/>
              <w:marRight w:val="0"/>
              <w:marTop w:val="0"/>
              <w:marBottom w:val="0"/>
              <w:divBdr>
                <w:top w:val="single" w:sz="6" w:space="0" w:color="E0E0E0"/>
                <w:left w:val="single" w:sz="6" w:space="0" w:color="E0E0E0"/>
                <w:bottom w:val="single" w:sz="6" w:space="0" w:color="E0E0E0"/>
                <w:right w:val="single" w:sz="6" w:space="0" w:color="E0E0E0"/>
              </w:divBdr>
              <w:divsChild>
                <w:div w:id="1580165474">
                  <w:marLeft w:val="0"/>
                  <w:marRight w:val="0"/>
                  <w:marTop w:val="0"/>
                  <w:marBottom w:val="0"/>
                  <w:divBdr>
                    <w:top w:val="none" w:sz="0" w:space="0" w:color="auto"/>
                    <w:left w:val="none" w:sz="0" w:space="0" w:color="auto"/>
                    <w:bottom w:val="none" w:sz="0" w:space="0" w:color="auto"/>
                    <w:right w:val="none" w:sz="0" w:space="0" w:color="auto"/>
                  </w:divBdr>
                  <w:divsChild>
                    <w:div w:id="18552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1867">
          <w:marLeft w:val="0"/>
          <w:marRight w:val="0"/>
          <w:marTop w:val="0"/>
          <w:marBottom w:val="0"/>
          <w:divBdr>
            <w:top w:val="none" w:sz="0" w:space="0" w:color="auto"/>
            <w:left w:val="none" w:sz="0" w:space="0" w:color="auto"/>
            <w:bottom w:val="none" w:sz="0" w:space="0" w:color="auto"/>
            <w:right w:val="none" w:sz="0" w:space="0" w:color="auto"/>
          </w:divBdr>
          <w:divsChild>
            <w:div w:id="1806005930">
              <w:marLeft w:val="0"/>
              <w:marRight w:val="0"/>
              <w:marTop w:val="0"/>
              <w:marBottom w:val="0"/>
              <w:divBdr>
                <w:top w:val="single" w:sz="6" w:space="0" w:color="E0E0E0"/>
                <w:left w:val="single" w:sz="6" w:space="0" w:color="E0E0E0"/>
                <w:bottom w:val="single" w:sz="6" w:space="0" w:color="E0E0E0"/>
                <w:right w:val="single" w:sz="6" w:space="0" w:color="E0E0E0"/>
              </w:divBdr>
              <w:divsChild>
                <w:div w:id="403376518">
                  <w:marLeft w:val="0"/>
                  <w:marRight w:val="0"/>
                  <w:marTop w:val="0"/>
                  <w:marBottom w:val="0"/>
                  <w:divBdr>
                    <w:top w:val="none" w:sz="0" w:space="0" w:color="auto"/>
                    <w:left w:val="none" w:sz="0" w:space="0" w:color="auto"/>
                    <w:bottom w:val="none" w:sz="0" w:space="0" w:color="auto"/>
                    <w:right w:val="none" w:sz="0" w:space="0" w:color="auto"/>
                  </w:divBdr>
                  <w:divsChild>
                    <w:div w:id="20146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3656">
          <w:marLeft w:val="0"/>
          <w:marRight w:val="0"/>
          <w:marTop w:val="0"/>
          <w:marBottom w:val="0"/>
          <w:divBdr>
            <w:top w:val="none" w:sz="0" w:space="0" w:color="auto"/>
            <w:left w:val="none" w:sz="0" w:space="0" w:color="auto"/>
            <w:bottom w:val="none" w:sz="0" w:space="0" w:color="auto"/>
            <w:right w:val="none" w:sz="0" w:space="0" w:color="auto"/>
          </w:divBdr>
          <w:divsChild>
            <w:div w:id="1139954660">
              <w:marLeft w:val="0"/>
              <w:marRight w:val="0"/>
              <w:marTop w:val="0"/>
              <w:marBottom w:val="0"/>
              <w:divBdr>
                <w:top w:val="single" w:sz="6" w:space="0" w:color="E0E0E0"/>
                <w:left w:val="single" w:sz="6" w:space="0" w:color="E0E0E0"/>
                <w:bottom w:val="single" w:sz="6" w:space="0" w:color="E0E0E0"/>
                <w:right w:val="single" w:sz="6" w:space="0" w:color="E0E0E0"/>
              </w:divBdr>
              <w:divsChild>
                <w:div w:id="1609895318">
                  <w:marLeft w:val="0"/>
                  <w:marRight w:val="0"/>
                  <w:marTop w:val="0"/>
                  <w:marBottom w:val="0"/>
                  <w:divBdr>
                    <w:top w:val="none" w:sz="0" w:space="0" w:color="auto"/>
                    <w:left w:val="none" w:sz="0" w:space="0" w:color="auto"/>
                    <w:bottom w:val="none" w:sz="0" w:space="0" w:color="auto"/>
                    <w:right w:val="none" w:sz="0" w:space="0" w:color="auto"/>
                  </w:divBdr>
                  <w:divsChild>
                    <w:div w:id="11612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07332">
          <w:marLeft w:val="0"/>
          <w:marRight w:val="0"/>
          <w:marTop w:val="0"/>
          <w:marBottom w:val="0"/>
          <w:divBdr>
            <w:top w:val="none" w:sz="0" w:space="0" w:color="auto"/>
            <w:left w:val="none" w:sz="0" w:space="0" w:color="auto"/>
            <w:bottom w:val="none" w:sz="0" w:space="0" w:color="auto"/>
            <w:right w:val="none" w:sz="0" w:space="0" w:color="auto"/>
          </w:divBdr>
          <w:divsChild>
            <w:div w:id="798497958">
              <w:marLeft w:val="0"/>
              <w:marRight w:val="0"/>
              <w:marTop w:val="0"/>
              <w:marBottom w:val="0"/>
              <w:divBdr>
                <w:top w:val="single" w:sz="6" w:space="0" w:color="E0E0E0"/>
                <w:left w:val="single" w:sz="6" w:space="0" w:color="E0E0E0"/>
                <w:bottom w:val="single" w:sz="6" w:space="0" w:color="E0E0E0"/>
                <w:right w:val="single" w:sz="6" w:space="0" w:color="E0E0E0"/>
              </w:divBdr>
              <w:divsChild>
                <w:div w:id="125664413">
                  <w:marLeft w:val="0"/>
                  <w:marRight w:val="0"/>
                  <w:marTop w:val="0"/>
                  <w:marBottom w:val="0"/>
                  <w:divBdr>
                    <w:top w:val="none" w:sz="0" w:space="0" w:color="auto"/>
                    <w:left w:val="none" w:sz="0" w:space="0" w:color="auto"/>
                    <w:bottom w:val="none" w:sz="0" w:space="0" w:color="auto"/>
                    <w:right w:val="none" w:sz="0" w:space="0" w:color="auto"/>
                  </w:divBdr>
                  <w:divsChild>
                    <w:div w:id="1814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3721">
          <w:marLeft w:val="0"/>
          <w:marRight w:val="0"/>
          <w:marTop w:val="0"/>
          <w:marBottom w:val="0"/>
          <w:divBdr>
            <w:top w:val="none" w:sz="0" w:space="0" w:color="auto"/>
            <w:left w:val="none" w:sz="0" w:space="0" w:color="auto"/>
            <w:bottom w:val="none" w:sz="0" w:space="0" w:color="auto"/>
            <w:right w:val="none" w:sz="0" w:space="0" w:color="auto"/>
          </w:divBdr>
          <w:divsChild>
            <w:div w:id="1168787161">
              <w:marLeft w:val="0"/>
              <w:marRight w:val="0"/>
              <w:marTop w:val="0"/>
              <w:marBottom w:val="0"/>
              <w:divBdr>
                <w:top w:val="single" w:sz="6" w:space="0" w:color="E0E0E0"/>
                <w:left w:val="single" w:sz="6" w:space="0" w:color="E0E0E0"/>
                <w:bottom w:val="single" w:sz="6" w:space="0" w:color="E0E0E0"/>
                <w:right w:val="single" w:sz="6" w:space="0" w:color="E0E0E0"/>
              </w:divBdr>
              <w:divsChild>
                <w:div w:id="641807656">
                  <w:marLeft w:val="0"/>
                  <w:marRight w:val="0"/>
                  <w:marTop w:val="0"/>
                  <w:marBottom w:val="0"/>
                  <w:divBdr>
                    <w:top w:val="none" w:sz="0" w:space="0" w:color="auto"/>
                    <w:left w:val="none" w:sz="0" w:space="0" w:color="auto"/>
                    <w:bottom w:val="none" w:sz="0" w:space="0" w:color="auto"/>
                    <w:right w:val="none" w:sz="0" w:space="0" w:color="auto"/>
                  </w:divBdr>
                  <w:divsChild>
                    <w:div w:id="3463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0755">
          <w:marLeft w:val="0"/>
          <w:marRight w:val="0"/>
          <w:marTop w:val="0"/>
          <w:marBottom w:val="0"/>
          <w:divBdr>
            <w:top w:val="none" w:sz="0" w:space="0" w:color="auto"/>
            <w:left w:val="none" w:sz="0" w:space="0" w:color="auto"/>
            <w:bottom w:val="none" w:sz="0" w:space="0" w:color="auto"/>
            <w:right w:val="none" w:sz="0" w:space="0" w:color="auto"/>
          </w:divBdr>
          <w:divsChild>
            <w:div w:id="372580096">
              <w:marLeft w:val="0"/>
              <w:marRight w:val="0"/>
              <w:marTop w:val="0"/>
              <w:marBottom w:val="0"/>
              <w:divBdr>
                <w:top w:val="single" w:sz="6" w:space="0" w:color="E0E0E0"/>
                <w:left w:val="single" w:sz="6" w:space="0" w:color="E0E0E0"/>
                <w:bottom w:val="single" w:sz="6" w:space="0" w:color="E0E0E0"/>
                <w:right w:val="single" w:sz="6" w:space="0" w:color="E0E0E0"/>
              </w:divBdr>
              <w:divsChild>
                <w:div w:id="1370492839">
                  <w:marLeft w:val="0"/>
                  <w:marRight w:val="0"/>
                  <w:marTop w:val="0"/>
                  <w:marBottom w:val="0"/>
                  <w:divBdr>
                    <w:top w:val="none" w:sz="0" w:space="0" w:color="auto"/>
                    <w:left w:val="none" w:sz="0" w:space="0" w:color="auto"/>
                    <w:bottom w:val="none" w:sz="0" w:space="0" w:color="auto"/>
                    <w:right w:val="none" w:sz="0" w:space="0" w:color="auto"/>
                  </w:divBdr>
                  <w:divsChild>
                    <w:div w:id="1525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62695">
      <w:bodyDiv w:val="1"/>
      <w:marLeft w:val="0"/>
      <w:marRight w:val="0"/>
      <w:marTop w:val="0"/>
      <w:marBottom w:val="0"/>
      <w:divBdr>
        <w:top w:val="none" w:sz="0" w:space="0" w:color="auto"/>
        <w:left w:val="none" w:sz="0" w:space="0" w:color="auto"/>
        <w:bottom w:val="none" w:sz="0" w:space="0" w:color="auto"/>
        <w:right w:val="none" w:sz="0" w:space="0" w:color="auto"/>
      </w:divBdr>
    </w:div>
    <w:div w:id="688024135">
      <w:bodyDiv w:val="1"/>
      <w:marLeft w:val="0"/>
      <w:marRight w:val="0"/>
      <w:marTop w:val="0"/>
      <w:marBottom w:val="0"/>
      <w:divBdr>
        <w:top w:val="none" w:sz="0" w:space="0" w:color="auto"/>
        <w:left w:val="none" w:sz="0" w:space="0" w:color="auto"/>
        <w:bottom w:val="none" w:sz="0" w:space="0" w:color="auto"/>
        <w:right w:val="none" w:sz="0" w:space="0" w:color="auto"/>
      </w:divBdr>
    </w:div>
    <w:div w:id="692847339">
      <w:bodyDiv w:val="1"/>
      <w:marLeft w:val="0"/>
      <w:marRight w:val="0"/>
      <w:marTop w:val="0"/>
      <w:marBottom w:val="0"/>
      <w:divBdr>
        <w:top w:val="none" w:sz="0" w:space="0" w:color="auto"/>
        <w:left w:val="none" w:sz="0" w:space="0" w:color="auto"/>
        <w:bottom w:val="none" w:sz="0" w:space="0" w:color="auto"/>
        <w:right w:val="none" w:sz="0" w:space="0" w:color="auto"/>
      </w:divBdr>
    </w:div>
    <w:div w:id="712927154">
      <w:bodyDiv w:val="1"/>
      <w:marLeft w:val="0"/>
      <w:marRight w:val="0"/>
      <w:marTop w:val="0"/>
      <w:marBottom w:val="0"/>
      <w:divBdr>
        <w:top w:val="none" w:sz="0" w:space="0" w:color="auto"/>
        <w:left w:val="none" w:sz="0" w:space="0" w:color="auto"/>
        <w:bottom w:val="none" w:sz="0" w:space="0" w:color="auto"/>
        <w:right w:val="none" w:sz="0" w:space="0" w:color="auto"/>
      </w:divBdr>
    </w:div>
    <w:div w:id="754203571">
      <w:bodyDiv w:val="1"/>
      <w:marLeft w:val="0"/>
      <w:marRight w:val="0"/>
      <w:marTop w:val="0"/>
      <w:marBottom w:val="0"/>
      <w:divBdr>
        <w:top w:val="none" w:sz="0" w:space="0" w:color="auto"/>
        <w:left w:val="none" w:sz="0" w:space="0" w:color="auto"/>
        <w:bottom w:val="none" w:sz="0" w:space="0" w:color="auto"/>
        <w:right w:val="none" w:sz="0" w:space="0" w:color="auto"/>
      </w:divBdr>
    </w:div>
    <w:div w:id="764617060">
      <w:bodyDiv w:val="1"/>
      <w:marLeft w:val="0"/>
      <w:marRight w:val="0"/>
      <w:marTop w:val="0"/>
      <w:marBottom w:val="0"/>
      <w:divBdr>
        <w:top w:val="none" w:sz="0" w:space="0" w:color="auto"/>
        <w:left w:val="none" w:sz="0" w:space="0" w:color="auto"/>
        <w:bottom w:val="none" w:sz="0" w:space="0" w:color="auto"/>
        <w:right w:val="none" w:sz="0" w:space="0" w:color="auto"/>
      </w:divBdr>
    </w:div>
    <w:div w:id="804785087">
      <w:bodyDiv w:val="1"/>
      <w:marLeft w:val="0"/>
      <w:marRight w:val="0"/>
      <w:marTop w:val="0"/>
      <w:marBottom w:val="0"/>
      <w:divBdr>
        <w:top w:val="none" w:sz="0" w:space="0" w:color="auto"/>
        <w:left w:val="none" w:sz="0" w:space="0" w:color="auto"/>
        <w:bottom w:val="none" w:sz="0" w:space="0" w:color="auto"/>
        <w:right w:val="none" w:sz="0" w:space="0" w:color="auto"/>
      </w:divBdr>
    </w:div>
    <w:div w:id="830369205">
      <w:bodyDiv w:val="1"/>
      <w:marLeft w:val="0"/>
      <w:marRight w:val="0"/>
      <w:marTop w:val="0"/>
      <w:marBottom w:val="0"/>
      <w:divBdr>
        <w:top w:val="none" w:sz="0" w:space="0" w:color="auto"/>
        <w:left w:val="none" w:sz="0" w:space="0" w:color="auto"/>
        <w:bottom w:val="none" w:sz="0" w:space="0" w:color="auto"/>
        <w:right w:val="none" w:sz="0" w:space="0" w:color="auto"/>
      </w:divBdr>
    </w:div>
    <w:div w:id="834034087">
      <w:bodyDiv w:val="1"/>
      <w:marLeft w:val="0"/>
      <w:marRight w:val="0"/>
      <w:marTop w:val="0"/>
      <w:marBottom w:val="0"/>
      <w:divBdr>
        <w:top w:val="none" w:sz="0" w:space="0" w:color="auto"/>
        <w:left w:val="none" w:sz="0" w:space="0" w:color="auto"/>
        <w:bottom w:val="none" w:sz="0" w:space="0" w:color="auto"/>
        <w:right w:val="none" w:sz="0" w:space="0" w:color="auto"/>
      </w:divBdr>
    </w:div>
    <w:div w:id="835001929">
      <w:bodyDiv w:val="1"/>
      <w:marLeft w:val="0"/>
      <w:marRight w:val="0"/>
      <w:marTop w:val="0"/>
      <w:marBottom w:val="0"/>
      <w:divBdr>
        <w:top w:val="none" w:sz="0" w:space="0" w:color="auto"/>
        <w:left w:val="none" w:sz="0" w:space="0" w:color="auto"/>
        <w:bottom w:val="none" w:sz="0" w:space="0" w:color="auto"/>
        <w:right w:val="none" w:sz="0" w:space="0" w:color="auto"/>
      </w:divBdr>
    </w:div>
    <w:div w:id="867722005">
      <w:bodyDiv w:val="1"/>
      <w:marLeft w:val="0"/>
      <w:marRight w:val="0"/>
      <w:marTop w:val="0"/>
      <w:marBottom w:val="0"/>
      <w:divBdr>
        <w:top w:val="none" w:sz="0" w:space="0" w:color="auto"/>
        <w:left w:val="none" w:sz="0" w:space="0" w:color="auto"/>
        <w:bottom w:val="none" w:sz="0" w:space="0" w:color="auto"/>
        <w:right w:val="none" w:sz="0" w:space="0" w:color="auto"/>
      </w:divBdr>
    </w:div>
    <w:div w:id="935944950">
      <w:bodyDiv w:val="1"/>
      <w:marLeft w:val="0"/>
      <w:marRight w:val="0"/>
      <w:marTop w:val="0"/>
      <w:marBottom w:val="0"/>
      <w:divBdr>
        <w:top w:val="none" w:sz="0" w:space="0" w:color="auto"/>
        <w:left w:val="none" w:sz="0" w:space="0" w:color="auto"/>
        <w:bottom w:val="none" w:sz="0" w:space="0" w:color="auto"/>
        <w:right w:val="none" w:sz="0" w:space="0" w:color="auto"/>
      </w:divBdr>
    </w:div>
    <w:div w:id="1001010898">
      <w:bodyDiv w:val="1"/>
      <w:marLeft w:val="0"/>
      <w:marRight w:val="0"/>
      <w:marTop w:val="0"/>
      <w:marBottom w:val="0"/>
      <w:divBdr>
        <w:top w:val="none" w:sz="0" w:space="0" w:color="auto"/>
        <w:left w:val="none" w:sz="0" w:space="0" w:color="auto"/>
        <w:bottom w:val="none" w:sz="0" w:space="0" w:color="auto"/>
        <w:right w:val="none" w:sz="0" w:space="0" w:color="auto"/>
      </w:divBdr>
    </w:div>
    <w:div w:id="1026641638">
      <w:bodyDiv w:val="1"/>
      <w:marLeft w:val="0"/>
      <w:marRight w:val="0"/>
      <w:marTop w:val="0"/>
      <w:marBottom w:val="0"/>
      <w:divBdr>
        <w:top w:val="none" w:sz="0" w:space="0" w:color="auto"/>
        <w:left w:val="none" w:sz="0" w:space="0" w:color="auto"/>
        <w:bottom w:val="none" w:sz="0" w:space="0" w:color="auto"/>
        <w:right w:val="none" w:sz="0" w:space="0" w:color="auto"/>
      </w:divBdr>
    </w:div>
    <w:div w:id="1026717070">
      <w:bodyDiv w:val="1"/>
      <w:marLeft w:val="0"/>
      <w:marRight w:val="0"/>
      <w:marTop w:val="0"/>
      <w:marBottom w:val="0"/>
      <w:divBdr>
        <w:top w:val="none" w:sz="0" w:space="0" w:color="auto"/>
        <w:left w:val="none" w:sz="0" w:space="0" w:color="auto"/>
        <w:bottom w:val="none" w:sz="0" w:space="0" w:color="auto"/>
        <w:right w:val="none" w:sz="0" w:space="0" w:color="auto"/>
      </w:divBdr>
    </w:div>
    <w:div w:id="1028530933">
      <w:bodyDiv w:val="1"/>
      <w:marLeft w:val="0"/>
      <w:marRight w:val="0"/>
      <w:marTop w:val="0"/>
      <w:marBottom w:val="0"/>
      <w:divBdr>
        <w:top w:val="none" w:sz="0" w:space="0" w:color="auto"/>
        <w:left w:val="none" w:sz="0" w:space="0" w:color="auto"/>
        <w:bottom w:val="none" w:sz="0" w:space="0" w:color="auto"/>
        <w:right w:val="none" w:sz="0" w:space="0" w:color="auto"/>
      </w:divBdr>
    </w:div>
    <w:div w:id="1039861596">
      <w:bodyDiv w:val="1"/>
      <w:marLeft w:val="0"/>
      <w:marRight w:val="0"/>
      <w:marTop w:val="0"/>
      <w:marBottom w:val="0"/>
      <w:divBdr>
        <w:top w:val="none" w:sz="0" w:space="0" w:color="auto"/>
        <w:left w:val="none" w:sz="0" w:space="0" w:color="auto"/>
        <w:bottom w:val="none" w:sz="0" w:space="0" w:color="auto"/>
        <w:right w:val="none" w:sz="0" w:space="0" w:color="auto"/>
      </w:divBdr>
    </w:div>
    <w:div w:id="1064060411">
      <w:bodyDiv w:val="1"/>
      <w:marLeft w:val="0"/>
      <w:marRight w:val="0"/>
      <w:marTop w:val="0"/>
      <w:marBottom w:val="0"/>
      <w:divBdr>
        <w:top w:val="none" w:sz="0" w:space="0" w:color="auto"/>
        <w:left w:val="none" w:sz="0" w:space="0" w:color="auto"/>
        <w:bottom w:val="none" w:sz="0" w:space="0" w:color="auto"/>
        <w:right w:val="none" w:sz="0" w:space="0" w:color="auto"/>
      </w:divBdr>
    </w:div>
    <w:div w:id="1101341307">
      <w:bodyDiv w:val="1"/>
      <w:marLeft w:val="0"/>
      <w:marRight w:val="0"/>
      <w:marTop w:val="0"/>
      <w:marBottom w:val="0"/>
      <w:divBdr>
        <w:top w:val="none" w:sz="0" w:space="0" w:color="auto"/>
        <w:left w:val="none" w:sz="0" w:space="0" w:color="auto"/>
        <w:bottom w:val="none" w:sz="0" w:space="0" w:color="auto"/>
        <w:right w:val="none" w:sz="0" w:space="0" w:color="auto"/>
      </w:divBdr>
    </w:div>
    <w:div w:id="1166553750">
      <w:bodyDiv w:val="1"/>
      <w:marLeft w:val="0"/>
      <w:marRight w:val="0"/>
      <w:marTop w:val="0"/>
      <w:marBottom w:val="0"/>
      <w:divBdr>
        <w:top w:val="none" w:sz="0" w:space="0" w:color="auto"/>
        <w:left w:val="none" w:sz="0" w:space="0" w:color="auto"/>
        <w:bottom w:val="none" w:sz="0" w:space="0" w:color="auto"/>
        <w:right w:val="none" w:sz="0" w:space="0" w:color="auto"/>
      </w:divBdr>
    </w:div>
    <w:div w:id="1202009487">
      <w:bodyDiv w:val="1"/>
      <w:marLeft w:val="0"/>
      <w:marRight w:val="0"/>
      <w:marTop w:val="0"/>
      <w:marBottom w:val="0"/>
      <w:divBdr>
        <w:top w:val="none" w:sz="0" w:space="0" w:color="auto"/>
        <w:left w:val="none" w:sz="0" w:space="0" w:color="auto"/>
        <w:bottom w:val="none" w:sz="0" w:space="0" w:color="auto"/>
        <w:right w:val="none" w:sz="0" w:space="0" w:color="auto"/>
      </w:divBdr>
    </w:div>
    <w:div w:id="1207569944">
      <w:bodyDiv w:val="1"/>
      <w:marLeft w:val="0"/>
      <w:marRight w:val="0"/>
      <w:marTop w:val="0"/>
      <w:marBottom w:val="0"/>
      <w:divBdr>
        <w:top w:val="none" w:sz="0" w:space="0" w:color="auto"/>
        <w:left w:val="none" w:sz="0" w:space="0" w:color="auto"/>
        <w:bottom w:val="none" w:sz="0" w:space="0" w:color="auto"/>
        <w:right w:val="none" w:sz="0" w:space="0" w:color="auto"/>
      </w:divBdr>
    </w:div>
    <w:div w:id="1226526970">
      <w:bodyDiv w:val="1"/>
      <w:marLeft w:val="0"/>
      <w:marRight w:val="0"/>
      <w:marTop w:val="0"/>
      <w:marBottom w:val="0"/>
      <w:divBdr>
        <w:top w:val="none" w:sz="0" w:space="0" w:color="auto"/>
        <w:left w:val="none" w:sz="0" w:space="0" w:color="auto"/>
        <w:bottom w:val="none" w:sz="0" w:space="0" w:color="auto"/>
        <w:right w:val="none" w:sz="0" w:space="0" w:color="auto"/>
      </w:divBdr>
    </w:div>
    <w:div w:id="1252929460">
      <w:bodyDiv w:val="1"/>
      <w:marLeft w:val="0"/>
      <w:marRight w:val="0"/>
      <w:marTop w:val="0"/>
      <w:marBottom w:val="0"/>
      <w:divBdr>
        <w:top w:val="none" w:sz="0" w:space="0" w:color="auto"/>
        <w:left w:val="none" w:sz="0" w:space="0" w:color="auto"/>
        <w:bottom w:val="none" w:sz="0" w:space="0" w:color="auto"/>
        <w:right w:val="none" w:sz="0" w:space="0" w:color="auto"/>
      </w:divBdr>
    </w:div>
    <w:div w:id="1271278080">
      <w:bodyDiv w:val="1"/>
      <w:marLeft w:val="0"/>
      <w:marRight w:val="0"/>
      <w:marTop w:val="0"/>
      <w:marBottom w:val="0"/>
      <w:divBdr>
        <w:top w:val="none" w:sz="0" w:space="0" w:color="auto"/>
        <w:left w:val="none" w:sz="0" w:space="0" w:color="auto"/>
        <w:bottom w:val="none" w:sz="0" w:space="0" w:color="auto"/>
        <w:right w:val="none" w:sz="0" w:space="0" w:color="auto"/>
      </w:divBdr>
    </w:div>
    <w:div w:id="1280799557">
      <w:bodyDiv w:val="1"/>
      <w:marLeft w:val="0"/>
      <w:marRight w:val="0"/>
      <w:marTop w:val="0"/>
      <w:marBottom w:val="0"/>
      <w:divBdr>
        <w:top w:val="none" w:sz="0" w:space="0" w:color="auto"/>
        <w:left w:val="none" w:sz="0" w:space="0" w:color="auto"/>
        <w:bottom w:val="none" w:sz="0" w:space="0" w:color="auto"/>
        <w:right w:val="none" w:sz="0" w:space="0" w:color="auto"/>
      </w:divBdr>
    </w:div>
    <w:div w:id="1340428223">
      <w:bodyDiv w:val="1"/>
      <w:marLeft w:val="0"/>
      <w:marRight w:val="0"/>
      <w:marTop w:val="0"/>
      <w:marBottom w:val="0"/>
      <w:divBdr>
        <w:top w:val="none" w:sz="0" w:space="0" w:color="auto"/>
        <w:left w:val="none" w:sz="0" w:space="0" w:color="auto"/>
        <w:bottom w:val="none" w:sz="0" w:space="0" w:color="auto"/>
        <w:right w:val="none" w:sz="0" w:space="0" w:color="auto"/>
      </w:divBdr>
    </w:div>
    <w:div w:id="1354843764">
      <w:bodyDiv w:val="1"/>
      <w:marLeft w:val="0"/>
      <w:marRight w:val="0"/>
      <w:marTop w:val="0"/>
      <w:marBottom w:val="0"/>
      <w:divBdr>
        <w:top w:val="none" w:sz="0" w:space="0" w:color="auto"/>
        <w:left w:val="none" w:sz="0" w:space="0" w:color="auto"/>
        <w:bottom w:val="none" w:sz="0" w:space="0" w:color="auto"/>
        <w:right w:val="none" w:sz="0" w:space="0" w:color="auto"/>
      </w:divBdr>
      <w:divsChild>
        <w:div w:id="2019771388">
          <w:marLeft w:val="0"/>
          <w:marRight w:val="0"/>
          <w:marTop w:val="0"/>
          <w:marBottom w:val="0"/>
          <w:divBdr>
            <w:top w:val="none" w:sz="0" w:space="0" w:color="auto"/>
            <w:left w:val="none" w:sz="0" w:space="0" w:color="auto"/>
            <w:bottom w:val="none" w:sz="0" w:space="0" w:color="auto"/>
            <w:right w:val="none" w:sz="0" w:space="0" w:color="auto"/>
          </w:divBdr>
          <w:divsChild>
            <w:div w:id="486480097">
              <w:marLeft w:val="0"/>
              <w:marRight w:val="0"/>
              <w:marTop w:val="0"/>
              <w:marBottom w:val="0"/>
              <w:divBdr>
                <w:top w:val="none" w:sz="0" w:space="0" w:color="auto"/>
                <w:left w:val="none" w:sz="0" w:space="0" w:color="auto"/>
                <w:bottom w:val="none" w:sz="0" w:space="0" w:color="auto"/>
                <w:right w:val="none" w:sz="0" w:space="0" w:color="auto"/>
              </w:divBdr>
            </w:div>
          </w:divsChild>
        </w:div>
        <w:div w:id="1291325828">
          <w:marLeft w:val="0"/>
          <w:marRight w:val="0"/>
          <w:marTop w:val="0"/>
          <w:marBottom w:val="0"/>
          <w:divBdr>
            <w:top w:val="none" w:sz="0" w:space="0" w:color="auto"/>
            <w:left w:val="none" w:sz="0" w:space="0" w:color="auto"/>
            <w:bottom w:val="none" w:sz="0" w:space="0" w:color="auto"/>
            <w:right w:val="none" w:sz="0" w:space="0" w:color="auto"/>
          </w:divBdr>
          <w:divsChild>
            <w:div w:id="1220164270">
              <w:marLeft w:val="0"/>
              <w:marRight w:val="0"/>
              <w:marTop w:val="0"/>
              <w:marBottom w:val="0"/>
              <w:divBdr>
                <w:top w:val="none" w:sz="0" w:space="0" w:color="auto"/>
                <w:left w:val="none" w:sz="0" w:space="0" w:color="auto"/>
                <w:bottom w:val="none" w:sz="0" w:space="0" w:color="auto"/>
                <w:right w:val="none" w:sz="0" w:space="0" w:color="auto"/>
              </w:divBdr>
            </w:div>
          </w:divsChild>
        </w:div>
        <w:div w:id="222714789">
          <w:marLeft w:val="0"/>
          <w:marRight w:val="0"/>
          <w:marTop w:val="0"/>
          <w:marBottom w:val="0"/>
          <w:divBdr>
            <w:top w:val="none" w:sz="0" w:space="0" w:color="auto"/>
            <w:left w:val="none" w:sz="0" w:space="0" w:color="auto"/>
            <w:bottom w:val="none" w:sz="0" w:space="0" w:color="auto"/>
            <w:right w:val="none" w:sz="0" w:space="0" w:color="auto"/>
          </w:divBdr>
          <w:divsChild>
            <w:div w:id="2109502916">
              <w:marLeft w:val="0"/>
              <w:marRight w:val="0"/>
              <w:marTop w:val="0"/>
              <w:marBottom w:val="0"/>
              <w:divBdr>
                <w:top w:val="none" w:sz="0" w:space="0" w:color="auto"/>
                <w:left w:val="none" w:sz="0" w:space="0" w:color="auto"/>
                <w:bottom w:val="none" w:sz="0" w:space="0" w:color="auto"/>
                <w:right w:val="none" w:sz="0" w:space="0" w:color="auto"/>
              </w:divBdr>
            </w:div>
          </w:divsChild>
        </w:div>
        <w:div w:id="1248418383">
          <w:marLeft w:val="0"/>
          <w:marRight w:val="0"/>
          <w:marTop w:val="0"/>
          <w:marBottom w:val="0"/>
          <w:divBdr>
            <w:top w:val="none" w:sz="0" w:space="0" w:color="auto"/>
            <w:left w:val="none" w:sz="0" w:space="0" w:color="auto"/>
            <w:bottom w:val="none" w:sz="0" w:space="0" w:color="auto"/>
            <w:right w:val="none" w:sz="0" w:space="0" w:color="auto"/>
          </w:divBdr>
          <w:divsChild>
            <w:div w:id="1767336342">
              <w:marLeft w:val="0"/>
              <w:marRight w:val="0"/>
              <w:marTop w:val="0"/>
              <w:marBottom w:val="0"/>
              <w:divBdr>
                <w:top w:val="none" w:sz="0" w:space="0" w:color="auto"/>
                <w:left w:val="none" w:sz="0" w:space="0" w:color="auto"/>
                <w:bottom w:val="none" w:sz="0" w:space="0" w:color="auto"/>
                <w:right w:val="none" w:sz="0" w:space="0" w:color="auto"/>
              </w:divBdr>
            </w:div>
          </w:divsChild>
        </w:div>
        <w:div w:id="944733298">
          <w:marLeft w:val="0"/>
          <w:marRight w:val="0"/>
          <w:marTop w:val="0"/>
          <w:marBottom w:val="0"/>
          <w:divBdr>
            <w:top w:val="none" w:sz="0" w:space="0" w:color="auto"/>
            <w:left w:val="none" w:sz="0" w:space="0" w:color="auto"/>
            <w:bottom w:val="none" w:sz="0" w:space="0" w:color="auto"/>
            <w:right w:val="none" w:sz="0" w:space="0" w:color="auto"/>
          </w:divBdr>
          <w:divsChild>
            <w:div w:id="6030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1973">
      <w:bodyDiv w:val="1"/>
      <w:marLeft w:val="0"/>
      <w:marRight w:val="0"/>
      <w:marTop w:val="0"/>
      <w:marBottom w:val="0"/>
      <w:divBdr>
        <w:top w:val="none" w:sz="0" w:space="0" w:color="auto"/>
        <w:left w:val="none" w:sz="0" w:space="0" w:color="auto"/>
        <w:bottom w:val="none" w:sz="0" w:space="0" w:color="auto"/>
        <w:right w:val="none" w:sz="0" w:space="0" w:color="auto"/>
      </w:divBdr>
    </w:div>
    <w:div w:id="1395742025">
      <w:bodyDiv w:val="1"/>
      <w:marLeft w:val="0"/>
      <w:marRight w:val="0"/>
      <w:marTop w:val="0"/>
      <w:marBottom w:val="0"/>
      <w:divBdr>
        <w:top w:val="none" w:sz="0" w:space="0" w:color="auto"/>
        <w:left w:val="none" w:sz="0" w:space="0" w:color="auto"/>
        <w:bottom w:val="none" w:sz="0" w:space="0" w:color="auto"/>
        <w:right w:val="none" w:sz="0" w:space="0" w:color="auto"/>
      </w:divBdr>
    </w:div>
    <w:div w:id="1402364601">
      <w:bodyDiv w:val="1"/>
      <w:marLeft w:val="0"/>
      <w:marRight w:val="0"/>
      <w:marTop w:val="0"/>
      <w:marBottom w:val="0"/>
      <w:divBdr>
        <w:top w:val="none" w:sz="0" w:space="0" w:color="auto"/>
        <w:left w:val="none" w:sz="0" w:space="0" w:color="auto"/>
        <w:bottom w:val="none" w:sz="0" w:space="0" w:color="auto"/>
        <w:right w:val="none" w:sz="0" w:space="0" w:color="auto"/>
      </w:divBdr>
    </w:div>
    <w:div w:id="1429156981">
      <w:bodyDiv w:val="1"/>
      <w:marLeft w:val="0"/>
      <w:marRight w:val="0"/>
      <w:marTop w:val="0"/>
      <w:marBottom w:val="0"/>
      <w:divBdr>
        <w:top w:val="none" w:sz="0" w:space="0" w:color="auto"/>
        <w:left w:val="none" w:sz="0" w:space="0" w:color="auto"/>
        <w:bottom w:val="none" w:sz="0" w:space="0" w:color="auto"/>
        <w:right w:val="none" w:sz="0" w:space="0" w:color="auto"/>
      </w:divBdr>
    </w:div>
    <w:div w:id="1457139870">
      <w:bodyDiv w:val="1"/>
      <w:marLeft w:val="0"/>
      <w:marRight w:val="0"/>
      <w:marTop w:val="0"/>
      <w:marBottom w:val="0"/>
      <w:divBdr>
        <w:top w:val="none" w:sz="0" w:space="0" w:color="auto"/>
        <w:left w:val="none" w:sz="0" w:space="0" w:color="auto"/>
        <w:bottom w:val="none" w:sz="0" w:space="0" w:color="auto"/>
        <w:right w:val="none" w:sz="0" w:space="0" w:color="auto"/>
      </w:divBdr>
    </w:div>
    <w:div w:id="1459908535">
      <w:bodyDiv w:val="1"/>
      <w:marLeft w:val="0"/>
      <w:marRight w:val="0"/>
      <w:marTop w:val="0"/>
      <w:marBottom w:val="0"/>
      <w:divBdr>
        <w:top w:val="none" w:sz="0" w:space="0" w:color="auto"/>
        <w:left w:val="none" w:sz="0" w:space="0" w:color="auto"/>
        <w:bottom w:val="none" w:sz="0" w:space="0" w:color="auto"/>
        <w:right w:val="none" w:sz="0" w:space="0" w:color="auto"/>
      </w:divBdr>
    </w:div>
    <w:div w:id="1461680466">
      <w:bodyDiv w:val="1"/>
      <w:marLeft w:val="0"/>
      <w:marRight w:val="0"/>
      <w:marTop w:val="0"/>
      <w:marBottom w:val="0"/>
      <w:divBdr>
        <w:top w:val="none" w:sz="0" w:space="0" w:color="auto"/>
        <w:left w:val="none" w:sz="0" w:space="0" w:color="auto"/>
        <w:bottom w:val="none" w:sz="0" w:space="0" w:color="auto"/>
        <w:right w:val="none" w:sz="0" w:space="0" w:color="auto"/>
      </w:divBdr>
    </w:div>
    <w:div w:id="1468156979">
      <w:bodyDiv w:val="1"/>
      <w:marLeft w:val="0"/>
      <w:marRight w:val="0"/>
      <w:marTop w:val="0"/>
      <w:marBottom w:val="0"/>
      <w:divBdr>
        <w:top w:val="none" w:sz="0" w:space="0" w:color="auto"/>
        <w:left w:val="none" w:sz="0" w:space="0" w:color="auto"/>
        <w:bottom w:val="none" w:sz="0" w:space="0" w:color="auto"/>
        <w:right w:val="none" w:sz="0" w:space="0" w:color="auto"/>
      </w:divBdr>
    </w:div>
    <w:div w:id="1480724947">
      <w:bodyDiv w:val="1"/>
      <w:marLeft w:val="0"/>
      <w:marRight w:val="0"/>
      <w:marTop w:val="0"/>
      <w:marBottom w:val="0"/>
      <w:divBdr>
        <w:top w:val="none" w:sz="0" w:space="0" w:color="auto"/>
        <w:left w:val="none" w:sz="0" w:space="0" w:color="auto"/>
        <w:bottom w:val="none" w:sz="0" w:space="0" w:color="auto"/>
        <w:right w:val="none" w:sz="0" w:space="0" w:color="auto"/>
      </w:divBdr>
    </w:div>
    <w:div w:id="1502500125">
      <w:bodyDiv w:val="1"/>
      <w:marLeft w:val="0"/>
      <w:marRight w:val="0"/>
      <w:marTop w:val="0"/>
      <w:marBottom w:val="0"/>
      <w:divBdr>
        <w:top w:val="none" w:sz="0" w:space="0" w:color="auto"/>
        <w:left w:val="none" w:sz="0" w:space="0" w:color="auto"/>
        <w:bottom w:val="none" w:sz="0" w:space="0" w:color="auto"/>
        <w:right w:val="none" w:sz="0" w:space="0" w:color="auto"/>
      </w:divBdr>
    </w:div>
    <w:div w:id="1526359150">
      <w:bodyDiv w:val="1"/>
      <w:marLeft w:val="0"/>
      <w:marRight w:val="0"/>
      <w:marTop w:val="0"/>
      <w:marBottom w:val="0"/>
      <w:divBdr>
        <w:top w:val="none" w:sz="0" w:space="0" w:color="auto"/>
        <w:left w:val="none" w:sz="0" w:space="0" w:color="auto"/>
        <w:bottom w:val="none" w:sz="0" w:space="0" w:color="auto"/>
        <w:right w:val="none" w:sz="0" w:space="0" w:color="auto"/>
      </w:divBdr>
    </w:div>
    <w:div w:id="1567574158">
      <w:bodyDiv w:val="1"/>
      <w:marLeft w:val="0"/>
      <w:marRight w:val="0"/>
      <w:marTop w:val="0"/>
      <w:marBottom w:val="0"/>
      <w:divBdr>
        <w:top w:val="none" w:sz="0" w:space="0" w:color="auto"/>
        <w:left w:val="none" w:sz="0" w:space="0" w:color="auto"/>
        <w:bottom w:val="none" w:sz="0" w:space="0" w:color="auto"/>
        <w:right w:val="none" w:sz="0" w:space="0" w:color="auto"/>
      </w:divBdr>
    </w:div>
    <w:div w:id="1577394833">
      <w:bodyDiv w:val="1"/>
      <w:marLeft w:val="0"/>
      <w:marRight w:val="0"/>
      <w:marTop w:val="0"/>
      <w:marBottom w:val="0"/>
      <w:divBdr>
        <w:top w:val="none" w:sz="0" w:space="0" w:color="auto"/>
        <w:left w:val="none" w:sz="0" w:space="0" w:color="auto"/>
        <w:bottom w:val="none" w:sz="0" w:space="0" w:color="auto"/>
        <w:right w:val="none" w:sz="0" w:space="0" w:color="auto"/>
      </w:divBdr>
    </w:div>
    <w:div w:id="1604804587">
      <w:bodyDiv w:val="1"/>
      <w:marLeft w:val="0"/>
      <w:marRight w:val="0"/>
      <w:marTop w:val="0"/>
      <w:marBottom w:val="0"/>
      <w:divBdr>
        <w:top w:val="none" w:sz="0" w:space="0" w:color="auto"/>
        <w:left w:val="none" w:sz="0" w:space="0" w:color="auto"/>
        <w:bottom w:val="none" w:sz="0" w:space="0" w:color="auto"/>
        <w:right w:val="none" w:sz="0" w:space="0" w:color="auto"/>
      </w:divBdr>
    </w:div>
    <w:div w:id="1672829640">
      <w:bodyDiv w:val="1"/>
      <w:marLeft w:val="0"/>
      <w:marRight w:val="0"/>
      <w:marTop w:val="0"/>
      <w:marBottom w:val="0"/>
      <w:divBdr>
        <w:top w:val="none" w:sz="0" w:space="0" w:color="auto"/>
        <w:left w:val="none" w:sz="0" w:space="0" w:color="auto"/>
        <w:bottom w:val="none" w:sz="0" w:space="0" w:color="auto"/>
        <w:right w:val="none" w:sz="0" w:space="0" w:color="auto"/>
      </w:divBdr>
    </w:div>
    <w:div w:id="1693533515">
      <w:bodyDiv w:val="1"/>
      <w:marLeft w:val="0"/>
      <w:marRight w:val="0"/>
      <w:marTop w:val="0"/>
      <w:marBottom w:val="0"/>
      <w:divBdr>
        <w:top w:val="none" w:sz="0" w:space="0" w:color="auto"/>
        <w:left w:val="none" w:sz="0" w:space="0" w:color="auto"/>
        <w:bottom w:val="none" w:sz="0" w:space="0" w:color="auto"/>
        <w:right w:val="none" w:sz="0" w:space="0" w:color="auto"/>
      </w:divBdr>
    </w:div>
    <w:div w:id="1721510443">
      <w:bodyDiv w:val="1"/>
      <w:marLeft w:val="0"/>
      <w:marRight w:val="0"/>
      <w:marTop w:val="0"/>
      <w:marBottom w:val="0"/>
      <w:divBdr>
        <w:top w:val="none" w:sz="0" w:space="0" w:color="auto"/>
        <w:left w:val="none" w:sz="0" w:space="0" w:color="auto"/>
        <w:bottom w:val="none" w:sz="0" w:space="0" w:color="auto"/>
        <w:right w:val="none" w:sz="0" w:space="0" w:color="auto"/>
      </w:divBdr>
    </w:div>
    <w:div w:id="1745490952">
      <w:bodyDiv w:val="1"/>
      <w:marLeft w:val="0"/>
      <w:marRight w:val="0"/>
      <w:marTop w:val="0"/>
      <w:marBottom w:val="0"/>
      <w:divBdr>
        <w:top w:val="none" w:sz="0" w:space="0" w:color="auto"/>
        <w:left w:val="none" w:sz="0" w:space="0" w:color="auto"/>
        <w:bottom w:val="none" w:sz="0" w:space="0" w:color="auto"/>
        <w:right w:val="none" w:sz="0" w:space="0" w:color="auto"/>
      </w:divBdr>
    </w:div>
    <w:div w:id="1758749932">
      <w:bodyDiv w:val="1"/>
      <w:marLeft w:val="0"/>
      <w:marRight w:val="0"/>
      <w:marTop w:val="0"/>
      <w:marBottom w:val="0"/>
      <w:divBdr>
        <w:top w:val="none" w:sz="0" w:space="0" w:color="auto"/>
        <w:left w:val="none" w:sz="0" w:space="0" w:color="auto"/>
        <w:bottom w:val="none" w:sz="0" w:space="0" w:color="auto"/>
        <w:right w:val="none" w:sz="0" w:space="0" w:color="auto"/>
      </w:divBdr>
    </w:div>
    <w:div w:id="1763841433">
      <w:bodyDiv w:val="1"/>
      <w:marLeft w:val="0"/>
      <w:marRight w:val="0"/>
      <w:marTop w:val="0"/>
      <w:marBottom w:val="0"/>
      <w:divBdr>
        <w:top w:val="none" w:sz="0" w:space="0" w:color="auto"/>
        <w:left w:val="none" w:sz="0" w:space="0" w:color="auto"/>
        <w:bottom w:val="none" w:sz="0" w:space="0" w:color="auto"/>
        <w:right w:val="none" w:sz="0" w:space="0" w:color="auto"/>
      </w:divBdr>
    </w:div>
    <w:div w:id="1787626084">
      <w:bodyDiv w:val="1"/>
      <w:marLeft w:val="0"/>
      <w:marRight w:val="0"/>
      <w:marTop w:val="0"/>
      <w:marBottom w:val="0"/>
      <w:divBdr>
        <w:top w:val="none" w:sz="0" w:space="0" w:color="auto"/>
        <w:left w:val="none" w:sz="0" w:space="0" w:color="auto"/>
        <w:bottom w:val="none" w:sz="0" w:space="0" w:color="auto"/>
        <w:right w:val="none" w:sz="0" w:space="0" w:color="auto"/>
      </w:divBdr>
    </w:div>
    <w:div w:id="1787888072">
      <w:bodyDiv w:val="1"/>
      <w:marLeft w:val="0"/>
      <w:marRight w:val="0"/>
      <w:marTop w:val="0"/>
      <w:marBottom w:val="0"/>
      <w:divBdr>
        <w:top w:val="none" w:sz="0" w:space="0" w:color="auto"/>
        <w:left w:val="none" w:sz="0" w:space="0" w:color="auto"/>
        <w:bottom w:val="none" w:sz="0" w:space="0" w:color="auto"/>
        <w:right w:val="none" w:sz="0" w:space="0" w:color="auto"/>
      </w:divBdr>
    </w:div>
    <w:div w:id="1808354077">
      <w:bodyDiv w:val="1"/>
      <w:marLeft w:val="0"/>
      <w:marRight w:val="0"/>
      <w:marTop w:val="0"/>
      <w:marBottom w:val="0"/>
      <w:divBdr>
        <w:top w:val="none" w:sz="0" w:space="0" w:color="auto"/>
        <w:left w:val="none" w:sz="0" w:space="0" w:color="auto"/>
        <w:bottom w:val="none" w:sz="0" w:space="0" w:color="auto"/>
        <w:right w:val="none" w:sz="0" w:space="0" w:color="auto"/>
      </w:divBdr>
    </w:div>
    <w:div w:id="1932230140">
      <w:bodyDiv w:val="1"/>
      <w:marLeft w:val="0"/>
      <w:marRight w:val="0"/>
      <w:marTop w:val="0"/>
      <w:marBottom w:val="0"/>
      <w:divBdr>
        <w:top w:val="none" w:sz="0" w:space="0" w:color="auto"/>
        <w:left w:val="none" w:sz="0" w:space="0" w:color="auto"/>
        <w:bottom w:val="none" w:sz="0" w:space="0" w:color="auto"/>
        <w:right w:val="none" w:sz="0" w:space="0" w:color="auto"/>
      </w:divBdr>
      <w:divsChild>
        <w:div w:id="1064065093">
          <w:marLeft w:val="0"/>
          <w:marRight w:val="0"/>
          <w:marTop w:val="0"/>
          <w:marBottom w:val="0"/>
          <w:divBdr>
            <w:top w:val="none" w:sz="0" w:space="0" w:color="auto"/>
            <w:left w:val="none" w:sz="0" w:space="0" w:color="auto"/>
            <w:bottom w:val="none" w:sz="0" w:space="0" w:color="auto"/>
            <w:right w:val="none" w:sz="0" w:space="0" w:color="auto"/>
          </w:divBdr>
          <w:divsChild>
            <w:div w:id="5885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6697">
      <w:bodyDiv w:val="1"/>
      <w:marLeft w:val="0"/>
      <w:marRight w:val="0"/>
      <w:marTop w:val="0"/>
      <w:marBottom w:val="0"/>
      <w:divBdr>
        <w:top w:val="none" w:sz="0" w:space="0" w:color="auto"/>
        <w:left w:val="none" w:sz="0" w:space="0" w:color="auto"/>
        <w:bottom w:val="none" w:sz="0" w:space="0" w:color="auto"/>
        <w:right w:val="none" w:sz="0" w:space="0" w:color="auto"/>
      </w:divBdr>
    </w:div>
    <w:div w:id="1964388129">
      <w:bodyDiv w:val="1"/>
      <w:marLeft w:val="0"/>
      <w:marRight w:val="0"/>
      <w:marTop w:val="0"/>
      <w:marBottom w:val="0"/>
      <w:divBdr>
        <w:top w:val="none" w:sz="0" w:space="0" w:color="auto"/>
        <w:left w:val="none" w:sz="0" w:space="0" w:color="auto"/>
        <w:bottom w:val="none" w:sz="0" w:space="0" w:color="auto"/>
        <w:right w:val="none" w:sz="0" w:space="0" w:color="auto"/>
      </w:divBdr>
    </w:div>
    <w:div w:id="1986350418">
      <w:bodyDiv w:val="1"/>
      <w:marLeft w:val="0"/>
      <w:marRight w:val="0"/>
      <w:marTop w:val="0"/>
      <w:marBottom w:val="0"/>
      <w:divBdr>
        <w:top w:val="none" w:sz="0" w:space="0" w:color="auto"/>
        <w:left w:val="none" w:sz="0" w:space="0" w:color="auto"/>
        <w:bottom w:val="none" w:sz="0" w:space="0" w:color="auto"/>
        <w:right w:val="none" w:sz="0" w:space="0" w:color="auto"/>
      </w:divBdr>
    </w:div>
    <w:div w:id="2022735648">
      <w:bodyDiv w:val="1"/>
      <w:marLeft w:val="0"/>
      <w:marRight w:val="0"/>
      <w:marTop w:val="0"/>
      <w:marBottom w:val="0"/>
      <w:divBdr>
        <w:top w:val="none" w:sz="0" w:space="0" w:color="auto"/>
        <w:left w:val="none" w:sz="0" w:space="0" w:color="auto"/>
        <w:bottom w:val="none" w:sz="0" w:space="0" w:color="auto"/>
        <w:right w:val="none" w:sz="0" w:space="0" w:color="auto"/>
      </w:divBdr>
    </w:div>
    <w:div w:id="2051689603">
      <w:bodyDiv w:val="1"/>
      <w:marLeft w:val="0"/>
      <w:marRight w:val="0"/>
      <w:marTop w:val="0"/>
      <w:marBottom w:val="0"/>
      <w:divBdr>
        <w:top w:val="none" w:sz="0" w:space="0" w:color="auto"/>
        <w:left w:val="none" w:sz="0" w:space="0" w:color="auto"/>
        <w:bottom w:val="none" w:sz="0" w:space="0" w:color="auto"/>
        <w:right w:val="none" w:sz="0" w:space="0" w:color="auto"/>
      </w:divBdr>
    </w:div>
    <w:div w:id="2059549949">
      <w:bodyDiv w:val="1"/>
      <w:marLeft w:val="0"/>
      <w:marRight w:val="0"/>
      <w:marTop w:val="0"/>
      <w:marBottom w:val="0"/>
      <w:divBdr>
        <w:top w:val="none" w:sz="0" w:space="0" w:color="auto"/>
        <w:left w:val="none" w:sz="0" w:space="0" w:color="auto"/>
        <w:bottom w:val="none" w:sz="0" w:space="0" w:color="auto"/>
        <w:right w:val="none" w:sz="0" w:space="0" w:color="auto"/>
      </w:divBdr>
    </w:div>
    <w:div w:id="2065254836">
      <w:bodyDiv w:val="1"/>
      <w:marLeft w:val="0"/>
      <w:marRight w:val="0"/>
      <w:marTop w:val="0"/>
      <w:marBottom w:val="0"/>
      <w:divBdr>
        <w:top w:val="none" w:sz="0" w:space="0" w:color="auto"/>
        <w:left w:val="none" w:sz="0" w:space="0" w:color="auto"/>
        <w:bottom w:val="none" w:sz="0" w:space="0" w:color="auto"/>
        <w:right w:val="none" w:sz="0" w:space="0" w:color="auto"/>
      </w:divBdr>
    </w:div>
    <w:div w:id="21337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2E606-CAA6-4047-B6CF-65FCBCD8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22</Pages>
  <Words>6845</Words>
  <Characters>39019</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Денис Одноуров</dc:creator>
  <cp:lastModifiedBy>Денис Одноуров</cp:lastModifiedBy>
  <cp:revision>54</cp:revision>
  <dcterms:created xsi:type="dcterms:W3CDTF">2022-06-10T02:55:00Z</dcterms:created>
  <dcterms:modified xsi:type="dcterms:W3CDTF">2023-02-23T03:41:00Z</dcterms:modified>
</cp:coreProperties>
</file>