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F5" w:rsidRDefault="006D13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e"/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9"/>
        <w:gridCol w:w="83"/>
        <w:gridCol w:w="19"/>
        <w:gridCol w:w="1530"/>
        <w:gridCol w:w="142"/>
        <w:gridCol w:w="279"/>
        <w:gridCol w:w="288"/>
        <w:gridCol w:w="284"/>
        <w:gridCol w:w="141"/>
        <w:gridCol w:w="1552"/>
        <w:gridCol w:w="710"/>
        <w:gridCol w:w="1991"/>
      </w:tblGrid>
      <w:tr w:rsidR="006D13F5" w:rsidRPr="007E37EB">
        <w:tc>
          <w:tcPr>
            <w:tcW w:w="9498" w:type="dxa"/>
            <w:gridSpan w:val="12"/>
          </w:tcPr>
          <w:p w:rsidR="00461900" w:rsidRPr="0007718D" w:rsidRDefault="00461900" w:rsidP="00461900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18</w:t>
            </w:r>
          </w:p>
          <w:p w:rsidR="00461900" w:rsidRPr="0007718D" w:rsidRDefault="00461900" w:rsidP="00461900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461900" w:rsidRPr="0007718D" w:rsidRDefault="00461900" w:rsidP="00461900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7E37EB" w:rsidRDefault="007E37EB" w:rsidP="007E37EB">
            <w:pPr>
              <w:pStyle w:val="af2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6D13F5" w:rsidRPr="00035400" w:rsidRDefault="006D13F5" w:rsidP="00035400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6D13F5" w:rsidRPr="007E37EB">
        <w:tc>
          <w:tcPr>
            <w:tcW w:w="9498" w:type="dxa"/>
            <w:gridSpan w:val="12"/>
          </w:tcPr>
          <w:p w:rsidR="006D13F5" w:rsidRPr="00035400" w:rsidRDefault="00035400" w:rsidP="00035400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40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Профессиональный стандарт: </w:t>
            </w:r>
            <w:r w:rsidRPr="000354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«Разработка систем обработки и хранения больших данных»</w:t>
            </w:r>
          </w:p>
        </w:tc>
      </w:tr>
      <w:tr w:rsidR="006D13F5" w:rsidRPr="007E37EB">
        <w:tc>
          <w:tcPr>
            <w:tcW w:w="9498" w:type="dxa"/>
            <w:gridSpan w:val="12"/>
          </w:tcPr>
          <w:p w:rsidR="006D13F5" w:rsidRPr="00035400" w:rsidRDefault="00035400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6D13F5" w:rsidRPr="00035400" w:rsidRDefault="00035400">
            <w:pPr>
              <w:ind w:firstLine="709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035400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 w:rsidRPr="00035400">
              <w:rPr>
                <w:b/>
                <w:sz w:val="24"/>
                <w:szCs w:val="24"/>
              </w:rPr>
              <w:t>IT</w:t>
            </w:r>
            <w:r w:rsidRPr="00035400">
              <w:rPr>
                <w:b/>
                <w:sz w:val="24"/>
                <w:szCs w:val="24"/>
                <w:lang w:val="ru-RU"/>
              </w:rPr>
              <w:t>)</w:t>
            </w:r>
            <w:r w:rsidRPr="00035400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Pr="00035400">
              <w:rPr>
                <w:sz w:val="24"/>
                <w:szCs w:val="24"/>
              </w:rPr>
              <w:t>Information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Technology</w:t>
            </w:r>
            <w:r w:rsidRPr="00035400">
              <w:rPr>
                <w:sz w:val="24"/>
                <w:szCs w:val="24"/>
                <w:lang w:val="ru-RU"/>
              </w:rPr>
              <w:t xml:space="preserve">, </w:t>
            </w:r>
            <w:r w:rsidRPr="00035400">
              <w:rPr>
                <w:sz w:val="24"/>
                <w:szCs w:val="24"/>
              </w:rPr>
              <w:t>IT</w:t>
            </w:r>
            <w:r w:rsidR="00164EA8">
              <w:rPr>
                <w:sz w:val="24"/>
                <w:szCs w:val="24"/>
                <w:lang w:val="ru-RU"/>
              </w:rPr>
              <w:t>)</w:t>
            </w:r>
            <w:r w:rsidRPr="00035400">
              <w:rPr>
                <w:sz w:val="24"/>
                <w:szCs w:val="24"/>
                <w:lang w:val="ru-RU"/>
              </w:rPr>
              <w:t xml:space="preserve">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035400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035400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Глубокое обучение (</w:t>
            </w:r>
            <w:r w:rsidRPr="00035400">
              <w:rPr>
                <w:sz w:val="24"/>
                <w:szCs w:val="24"/>
                <w:lang w:val="ru-RU"/>
              </w:rPr>
              <w:t xml:space="preserve">англ. </w:t>
            </w:r>
            <w:r w:rsidRPr="00035400">
              <w:rPr>
                <w:sz w:val="24"/>
                <w:szCs w:val="24"/>
              </w:rPr>
              <w:t>Deep learning</w:t>
            </w:r>
            <w:r w:rsidRPr="00035400">
              <w:rPr>
                <w:sz w:val="24"/>
                <w:szCs w:val="24"/>
                <w:lang w:val="ru-RU"/>
              </w:rPr>
              <w:t>) — совокупность методов машинного</w:t>
            </w:r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обучения</w:t>
            </w:r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(с учителем, с частичным привлечением учителя, без учителя, с подкреплением), основанных на</w:t>
            </w:r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обучении</w:t>
            </w:r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 xml:space="preserve">представлениям (англ. </w:t>
            </w:r>
            <w:r w:rsidRPr="00035400">
              <w:rPr>
                <w:sz w:val="24"/>
                <w:szCs w:val="24"/>
              </w:rPr>
              <w:t>feature</w:t>
            </w:r>
            <w:r w:rsidRPr="00035400">
              <w:rPr>
                <w:sz w:val="24"/>
                <w:szCs w:val="24"/>
                <w:lang w:val="ru-RU"/>
              </w:rPr>
              <w:t>/</w:t>
            </w:r>
            <w:r w:rsidRPr="00035400">
              <w:rPr>
                <w:sz w:val="24"/>
                <w:szCs w:val="24"/>
              </w:rPr>
              <w:t>representation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learning</w:t>
            </w:r>
            <w:r w:rsidRPr="00035400">
              <w:rPr>
                <w:sz w:val="24"/>
                <w:szCs w:val="24"/>
                <w:lang w:val="ru-RU"/>
              </w:rPr>
              <w:t>), а не специализированным алгоритмам под конкретные задачи.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Искусственные нейронные сети (нейронные сети) – </w:t>
            </w:r>
            <w:hyperlink r:id="rId7">
              <w:r w:rsidRPr="00035400">
                <w:rPr>
                  <w:sz w:val="24"/>
                  <w:szCs w:val="24"/>
                  <w:lang w:val="ru-RU"/>
                </w:rPr>
                <w:t>математическая модель</w:t>
              </w:r>
            </w:hyperlink>
            <w:r w:rsidRPr="00035400">
              <w:rPr>
                <w:sz w:val="24"/>
                <w:szCs w:val="24"/>
                <w:lang w:val="ru-RU"/>
              </w:rPr>
              <w:t>, а также её программное или аппаратное воплощение, построенная по принципу организации и функционирования</w:t>
            </w:r>
            <w:r w:rsidRPr="00035400">
              <w:rPr>
                <w:sz w:val="24"/>
                <w:szCs w:val="24"/>
              </w:rPr>
              <w:t> </w:t>
            </w:r>
            <w:hyperlink r:id="rId8">
              <w:r w:rsidRPr="00035400">
                <w:rPr>
                  <w:sz w:val="24"/>
                  <w:szCs w:val="24"/>
                  <w:lang w:val="ru-RU"/>
                </w:rPr>
                <w:t>биологических нейронных сетей</w:t>
              </w:r>
            </w:hyperlink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— сетей</w:t>
            </w:r>
            <w:r w:rsidRPr="00035400">
              <w:rPr>
                <w:sz w:val="24"/>
                <w:szCs w:val="24"/>
              </w:rPr>
              <w:t> </w:t>
            </w:r>
            <w:hyperlink r:id="rId9">
              <w:r w:rsidRPr="00035400">
                <w:rPr>
                  <w:sz w:val="24"/>
                  <w:szCs w:val="24"/>
                  <w:lang w:val="ru-RU"/>
                </w:rPr>
                <w:t>нервных клеток</w:t>
              </w:r>
            </w:hyperlink>
            <w:r w:rsidRPr="00035400"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живого организма.</w:t>
            </w:r>
            <w:r w:rsidRPr="00035400">
              <w:rPr>
                <w:sz w:val="24"/>
                <w:szCs w:val="24"/>
              </w:rPr>
              <w:t> 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Машинное обучение </w:t>
            </w:r>
            <w:r w:rsidRPr="00035400">
              <w:rPr>
                <w:sz w:val="24"/>
                <w:szCs w:val="24"/>
                <w:lang w:val="ru-RU"/>
              </w:rPr>
              <w:t>(</w:t>
            </w:r>
            <w:r w:rsidRPr="00035400">
              <w:rPr>
                <w:sz w:val="24"/>
                <w:szCs w:val="24"/>
              </w:rPr>
              <w:t>Machine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Learning</w:t>
            </w:r>
            <w:r w:rsidRPr="00035400">
              <w:rPr>
                <w:sz w:val="24"/>
                <w:szCs w:val="24"/>
                <w:lang w:val="ru-RU"/>
              </w:rPr>
              <w:t>) — обширный подраздел искусственного интеллекта, изучающий методы построения алгоритмов, способных обучаться.</w:t>
            </w:r>
          </w:p>
          <w:p w:rsidR="006D13F5" w:rsidRPr="00035400" w:rsidRDefault="00035400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Хранилище данных (ХД) – </w:t>
            </w:r>
            <w:r w:rsidRPr="00035400">
              <w:rPr>
                <w:sz w:val="24"/>
                <w:szCs w:val="24"/>
                <w:lang w:val="ru-RU"/>
              </w:rPr>
              <w:t>предметно-ориентированная информационная</w:t>
            </w:r>
            <w:r w:rsidRPr="00035400">
              <w:rPr>
                <w:sz w:val="24"/>
                <w:szCs w:val="24"/>
              </w:rPr>
              <w:t> </w:t>
            </w:r>
            <w:hyperlink r:id="rId10">
              <w:r w:rsidRPr="00035400">
                <w:rPr>
                  <w:sz w:val="24"/>
                  <w:szCs w:val="24"/>
                  <w:lang w:val="ru-RU"/>
                </w:rPr>
                <w:t>база данных</w:t>
              </w:r>
            </w:hyperlink>
            <w:r w:rsidRPr="00035400">
              <w:rPr>
                <w:sz w:val="24"/>
                <w:szCs w:val="24"/>
                <w:lang w:val="ru-RU"/>
              </w:rPr>
              <w:t>, специально разработанная и предназначенная для подготовки отчётов и бизнес-анализа с целью поддержки принятия решений в организации.</w:t>
            </w:r>
            <w:r w:rsidRPr="00035400">
              <w:rPr>
                <w:sz w:val="24"/>
                <w:szCs w:val="24"/>
                <w:highlight w:val="white"/>
              </w:rPr>
              <w:t> </w:t>
            </w:r>
          </w:p>
          <w:p w:rsidR="006D13F5" w:rsidRPr="00035400" w:rsidRDefault="0003540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Компьютерная лингвистика</w:t>
            </w:r>
            <w:r w:rsidRPr="00035400">
              <w:rPr>
                <w:sz w:val="24"/>
                <w:szCs w:val="24"/>
                <w:lang w:val="ru-RU"/>
              </w:rPr>
              <w:t xml:space="preserve"> (математическая или вычислительная лингви́стика,</w:t>
            </w:r>
            <w:hyperlink r:id="rId11">
              <w:r w:rsidRPr="00035400">
                <w:rPr>
                  <w:sz w:val="24"/>
                  <w:szCs w:val="24"/>
                  <w:lang w:val="ru-RU"/>
                </w:rPr>
                <w:t>англ.</w:t>
              </w:r>
            </w:hyperlink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computational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linguistics</w:t>
            </w:r>
            <w:r w:rsidRPr="00035400">
              <w:rPr>
                <w:sz w:val="24"/>
                <w:szCs w:val="24"/>
                <w:lang w:val="ru-RU"/>
              </w:rPr>
              <w:t>) - научное направление в области математического и компьютерного моделирования интеллектуальных процессов у человека и животных при создании систем</w:t>
            </w:r>
            <w:r w:rsidRPr="00035400">
              <w:rPr>
                <w:sz w:val="24"/>
                <w:szCs w:val="24"/>
              </w:rPr>
              <w:t> </w:t>
            </w:r>
            <w:hyperlink r:id="rId12">
              <w:r w:rsidRPr="00035400">
                <w:rPr>
                  <w:sz w:val="24"/>
                  <w:szCs w:val="24"/>
                  <w:lang w:val="ru-RU"/>
                </w:rPr>
                <w:t>искусственного интеллекта</w:t>
              </w:r>
            </w:hyperlink>
            <w:r w:rsidRPr="00035400">
              <w:rPr>
                <w:sz w:val="24"/>
                <w:szCs w:val="24"/>
                <w:lang w:val="ru-RU"/>
              </w:rPr>
              <w:t>, которое ставит своей целью использование</w:t>
            </w:r>
            <w:r w:rsidRPr="00035400">
              <w:rPr>
                <w:sz w:val="24"/>
                <w:szCs w:val="24"/>
              </w:rPr>
              <w:t> </w:t>
            </w:r>
            <w:hyperlink r:id="rId13">
              <w:r w:rsidRPr="00035400">
                <w:rPr>
                  <w:sz w:val="24"/>
                  <w:szCs w:val="24"/>
                  <w:lang w:val="ru-RU"/>
                </w:rPr>
                <w:t>математических моделей</w:t>
              </w:r>
            </w:hyperlink>
            <w:r w:rsidRPr="00035400">
              <w:rPr>
                <w:sz w:val="24"/>
                <w:szCs w:val="24"/>
                <w:lang w:val="ru-RU"/>
              </w:rPr>
              <w:t xml:space="preserve"> для описания </w:t>
            </w:r>
            <w:hyperlink r:id="rId14">
              <w:r w:rsidRPr="00035400">
                <w:rPr>
                  <w:sz w:val="24"/>
                  <w:szCs w:val="24"/>
                  <w:lang w:val="ru-RU"/>
                </w:rPr>
                <w:t>естественных языков</w:t>
              </w:r>
            </w:hyperlink>
            <w:r w:rsidRPr="00035400">
              <w:rPr>
                <w:sz w:val="24"/>
                <w:szCs w:val="24"/>
                <w:lang w:val="ru-RU"/>
              </w:rPr>
              <w:t>.</w:t>
            </w:r>
          </w:p>
          <w:p w:rsidR="006D13F5" w:rsidRPr="00035400" w:rsidRDefault="00035400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Компьютерное зрение - </w:t>
            </w:r>
            <w:r w:rsidRPr="00035400">
              <w:rPr>
                <w:sz w:val="24"/>
                <w:szCs w:val="24"/>
                <w:lang w:val="ru-RU"/>
              </w:rPr>
              <w:t>технология создания машин, которые могут производить обнаружение, отслеживание и классификацию объектов.</w:t>
            </w:r>
          </w:p>
          <w:p w:rsidR="006D13F5" w:rsidRPr="00035400" w:rsidRDefault="00035400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</w:rPr>
              <w:lastRenderedPageBreak/>
              <w:t>NLP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  <w:lang w:val="ru-RU"/>
              </w:rPr>
              <w:t>(</w:t>
            </w:r>
            <w:r w:rsidRPr="00035400">
              <w:rPr>
                <w:sz w:val="24"/>
                <w:szCs w:val="24"/>
              </w:rPr>
              <w:t>Natural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Language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</w:rPr>
              <w:t>Processing</w:t>
            </w:r>
            <w:r w:rsidRPr="00035400">
              <w:rPr>
                <w:sz w:val="24"/>
                <w:szCs w:val="24"/>
                <w:lang w:val="ru-RU"/>
              </w:rPr>
              <w:t>) – обработка естественного языка</w:t>
            </w:r>
          </w:p>
          <w:p w:rsidR="006D13F5" w:rsidRPr="00035400" w:rsidRDefault="00035400">
            <w:pPr>
              <w:ind w:firstLine="712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ИКТ </w:t>
            </w:r>
            <w:r w:rsidRPr="00035400">
              <w:rPr>
                <w:sz w:val="24"/>
                <w:szCs w:val="24"/>
                <w:lang w:val="ru-RU"/>
              </w:rPr>
              <w:t>– Информационно-коммуникационные технологии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</w:p>
          <w:p w:rsidR="006D13F5" w:rsidRPr="00035400" w:rsidRDefault="00035400">
            <w:pPr>
              <w:ind w:firstLine="712"/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СУБД – </w:t>
            </w:r>
            <w:r w:rsidRPr="00035400">
              <w:rPr>
                <w:sz w:val="24"/>
                <w:szCs w:val="24"/>
                <w:lang w:val="ru-RU"/>
              </w:rPr>
              <w:t>Система управления базами данных</w:t>
            </w:r>
          </w:p>
        </w:tc>
      </w:tr>
      <w:tr w:rsidR="006D13F5">
        <w:tc>
          <w:tcPr>
            <w:tcW w:w="9498" w:type="dxa"/>
            <w:gridSpan w:val="12"/>
          </w:tcPr>
          <w:p w:rsidR="006D13F5" w:rsidRDefault="000354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 Паспорт Профессионального стандарта</w:t>
            </w:r>
          </w:p>
        </w:tc>
      </w:tr>
      <w:tr w:rsidR="00035400" w:rsidRPr="007E37EB">
        <w:tc>
          <w:tcPr>
            <w:tcW w:w="2479" w:type="dxa"/>
          </w:tcPr>
          <w:p w:rsidR="00035400" w:rsidRPr="00857416" w:rsidRDefault="00035400" w:rsidP="0003540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9" w:type="dxa"/>
            <w:gridSpan w:val="11"/>
          </w:tcPr>
          <w:p w:rsidR="00035400" w:rsidRPr="00035400" w:rsidRDefault="00035400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Разработка систем обработки и хранения больших данных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035400">
        <w:tc>
          <w:tcPr>
            <w:tcW w:w="2479" w:type="dxa"/>
          </w:tcPr>
          <w:p w:rsidR="00035400" w:rsidRPr="00857416" w:rsidRDefault="00035400" w:rsidP="0003540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9" w:type="dxa"/>
            <w:gridSpan w:val="11"/>
          </w:tcPr>
          <w:p w:rsidR="00035400" w:rsidRDefault="00035400">
            <w:pPr>
              <w:rPr>
                <w:sz w:val="24"/>
                <w:szCs w:val="24"/>
              </w:rPr>
            </w:pPr>
          </w:p>
        </w:tc>
      </w:tr>
      <w:tr w:rsidR="00035400">
        <w:tc>
          <w:tcPr>
            <w:tcW w:w="2479" w:type="dxa"/>
            <w:vAlign w:val="center"/>
          </w:tcPr>
          <w:p w:rsidR="00035400" w:rsidRPr="00857416" w:rsidRDefault="00035400" w:rsidP="0003540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19" w:type="dxa"/>
            <w:gridSpan w:val="11"/>
          </w:tcPr>
          <w:p w:rsidR="00035400" w:rsidRPr="00035400" w:rsidRDefault="0003540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035400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035400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035400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035400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:rsidR="00035400" w:rsidRDefault="00035400">
            <w:pPr>
              <w:rPr>
                <w:sz w:val="24"/>
                <w:szCs w:val="24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62.01.1. </w:t>
            </w:r>
            <w:r>
              <w:rPr>
                <w:sz w:val="24"/>
                <w:szCs w:val="24"/>
              </w:rPr>
              <w:t>Разработка программного обеспечения.</w:t>
            </w:r>
          </w:p>
        </w:tc>
      </w:tr>
      <w:tr w:rsidR="00035400" w:rsidRPr="007E37EB">
        <w:tc>
          <w:tcPr>
            <w:tcW w:w="2479" w:type="dxa"/>
            <w:vAlign w:val="center"/>
          </w:tcPr>
          <w:p w:rsidR="00035400" w:rsidRPr="00857416" w:rsidRDefault="00035400" w:rsidP="0003540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9" w:type="dxa"/>
            <w:gridSpan w:val="11"/>
          </w:tcPr>
          <w:p w:rsidR="00035400" w:rsidRPr="00035400" w:rsidRDefault="00035400">
            <w:pPr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В данном профессиональном стандарте приведены описания функций специалистов по управлению данными и специалисты </w:t>
            </w:r>
            <w:r>
              <w:rPr>
                <w:sz w:val="24"/>
                <w:szCs w:val="24"/>
              </w:rPr>
              <w:t>NPL</w:t>
            </w:r>
            <w:r w:rsidRPr="00035400">
              <w:rPr>
                <w:sz w:val="24"/>
                <w:szCs w:val="24"/>
                <w:lang w:val="ru-RU"/>
              </w:rPr>
              <w:t>.</w:t>
            </w:r>
          </w:p>
          <w:p w:rsidR="00035400" w:rsidRPr="00035400" w:rsidRDefault="00035400">
            <w:pPr>
              <w:jc w:val="both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Специалисты данных находят и интерпретируют богатые источники данных, управляют большими объемами данных, объединяют источники данных, обеспечивают согласованность наборов данных и создают визуализации, помогающие в понимании данных. Они строят математические модели, используя данные, представляют их. Специалисты </w:t>
            </w:r>
            <w:r>
              <w:rPr>
                <w:sz w:val="24"/>
                <w:szCs w:val="24"/>
              </w:rPr>
              <w:t>NPL</w:t>
            </w:r>
            <w:r w:rsidRPr="00035400">
              <w:rPr>
                <w:sz w:val="24"/>
                <w:szCs w:val="24"/>
                <w:lang w:val="ru-RU"/>
              </w:rPr>
              <w:t xml:space="preserve"> работают в области компьютерных наук, а точнее в области обработки естественного языка. Они нацелены на то, чтобы сократить разрыв в переводе между точными переводами, выполняемыми человеком, для машинных переводчиков Они анализируют тексты, сравнивают и отображают переводы и улучшают лингвистику переводов с помощью программирования и кода.</w:t>
            </w:r>
          </w:p>
        </w:tc>
      </w:tr>
      <w:tr w:rsidR="006D13F5">
        <w:tc>
          <w:tcPr>
            <w:tcW w:w="9498" w:type="dxa"/>
            <w:gridSpan w:val="12"/>
          </w:tcPr>
          <w:p w:rsidR="006D13F5" w:rsidRDefault="000354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Карточки профессий</w:t>
            </w:r>
          </w:p>
        </w:tc>
      </w:tr>
      <w:tr w:rsidR="006D13F5">
        <w:tc>
          <w:tcPr>
            <w:tcW w:w="2479" w:type="dxa"/>
            <w:vMerge w:val="restart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4318" w:type="dxa"/>
            <w:gridSpan w:val="9"/>
          </w:tcPr>
          <w:p w:rsidR="006D13F5" w:rsidRDefault="00035400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701" w:type="dxa"/>
            <w:gridSpan w:val="2"/>
          </w:tcPr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6 - 7-й уровни ОРК</w:t>
            </w:r>
          </w:p>
        </w:tc>
      </w:tr>
      <w:tr w:rsidR="006D13F5">
        <w:tc>
          <w:tcPr>
            <w:tcW w:w="2479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8" w:type="dxa"/>
            <w:gridSpan w:val="9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Специалистпо нейронным сетям</w:t>
            </w:r>
          </w:p>
        </w:tc>
        <w:tc>
          <w:tcPr>
            <w:tcW w:w="2701" w:type="dxa"/>
            <w:gridSpan w:val="2"/>
          </w:tcPr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6 - 7-й уровни ОРК </w:t>
            </w:r>
          </w:p>
        </w:tc>
      </w:tr>
      <w:tr w:rsidR="006D13F5">
        <w:tc>
          <w:tcPr>
            <w:tcW w:w="2479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8" w:type="dxa"/>
            <w:gridSpan w:val="9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</w:t>
            </w:r>
          </w:p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обучению</w:t>
            </w:r>
          </w:p>
        </w:tc>
        <w:tc>
          <w:tcPr>
            <w:tcW w:w="2701" w:type="dxa"/>
            <w:gridSpan w:val="2"/>
          </w:tcPr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6 - 7-й уровни ОРК</w:t>
            </w:r>
          </w:p>
        </w:tc>
      </w:tr>
      <w:tr w:rsidR="006D13F5">
        <w:tc>
          <w:tcPr>
            <w:tcW w:w="2479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8" w:type="dxa"/>
            <w:gridSpan w:val="9"/>
          </w:tcPr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  <w:tc>
          <w:tcPr>
            <w:tcW w:w="2701" w:type="dxa"/>
            <w:gridSpan w:val="2"/>
          </w:tcPr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6 - 7-й уровни ОРК </w:t>
            </w:r>
          </w:p>
        </w:tc>
      </w:tr>
      <w:tr w:rsidR="006D13F5">
        <w:tc>
          <w:tcPr>
            <w:tcW w:w="2479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8" w:type="dxa"/>
            <w:gridSpan w:val="9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  <w:tc>
          <w:tcPr>
            <w:tcW w:w="2701" w:type="dxa"/>
            <w:gridSpan w:val="2"/>
          </w:tcPr>
          <w:p w:rsidR="006D13F5" w:rsidRDefault="000354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6 - 7-й уровни ОРК </w:t>
            </w:r>
          </w:p>
        </w:tc>
      </w:tr>
      <w:tr w:rsidR="006D13F5" w:rsidRPr="007E37EB" w:rsidTr="004D73D2">
        <w:trPr>
          <w:trHeight w:val="517"/>
        </w:trPr>
        <w:tc>
          <w:tcPr>
            <w:tcW w:w="9498" w:type="dxa"/>
            <w:gridSpan w:val="12"/>
            <w:vAlign w:val="center"/>
          </w:tcPr>
          <w:p w:rsidR="006D13F5" w:rsidRPr="00035400" w:rsidRDefault="00035400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СПЕЦИАЛИСТ ПО </w:t>
            </w:r>
            <w:r>
              <w:rPr>
                <w:b/>
                <w:sz w:val="24"/>
                <w:szCs w:val="24"/>
              </w:rPr>
              <w:t>DATA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MINING</w:t>
            </w:r>
          </w:p>
        </w:tc>
      </w:tr>
      <w:tr w:rsidR="00035400">
        <w:tc>
          <w:tcPr>
            <w:tcW w:w="2581" w:type="dxa"/>
            <w:gridSpan w:val="3"/>
            <w:vAlign w:val="center"/>
          </w:tcPr>
          <w:p w:rsidR="00035400" w:rsidRDefault="00035400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035400" w:rsidRDefault="00035400">
            <w:pPr>
              <w:rPr>
                <w:sz w:val="24"/>
                <w:szCs w:val="24"/>
              </w:rPr>
            </w:pPr>
          </w:p>
        </w:tc>
      </w:tr>
      <w:tr w:rsidR="00035400">
        <w:tc>
          <w:tcPr>
            <w:tcW w:w="2581" w:type="dxa"/>
            <w:gridSpan w:val="3"/>
            <w:vAlign w:val="center"/>
          </w:tcPr>
          <w:p w:rsidR="00035400" w:rsidRDefault="00035400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035400" w:rsidRDefault="00035400">
            <w:pPr>
              <w:rPr>
                <w:sz w:val="24"/>
                <w:szCs w:val="24"/>
              </w:rPr>
            </w:pPr>
          </w:p>
        </w:tc>
      </w:tr>
      <w:tr w:rsidR="00035400">
        <w:tc>
          <w:tcPr>
            <w:tcW w:w="2581" w:type="dxa"/>
            <w:gridSpan w:val="3"/>
            <w:vAlign w:val="center"/>
          </w:tcPr>
          <w:p w:rsidR="00035400" w:rsidRDefault="00035400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035400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 Mining</w:t>
            </w:r>
          </w:p>
        </w:tc>
      </w:tr>
      <w:tr w:rsidR="00035400">
        <w:tc>
          <w:tcPr>
            <w:tcW w:w="2581" w:type="dxa"/>
            <w:gridSpan w:val="3"/>
            <w:vAlign w:val="center"/>
          </w:tcPr>
          <w:p w:rsidR="00035400" w:rsidRDefault="00035400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035400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35400">
        <w:tc>
          <w:tcPr>
            <w:tcW w:w="2581" w:type="dxa"/>
            <w:gridSpan w:val="3"/>
            <w:vAlign w:val="center"/>
          </w:tcPr>
          <w:p w:rsidR="00035400" w:rsidRPr="00EE093F" w:rsidRDefault="00035400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035400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35400" w:rsidRPr="007E37EB">
        <w:tc>
          <w:tcPr>
            <w:tcW w:w="2581" w:type="dxa"/>
            <w:gridSpan w:val="3"/>
            <w:vAlign w:val="center"/>
          </w:tcPr>
          <w:p w:rsidR="00035400" w:rsidRDefault="00035400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Основная цель </w:t>
            </w:r>
            <w:r>
              <w:rPr>
                <w:sz w:val="24"/>
                <w:szCs w:val="24"/>
              </w:rPr>
              <w:lastRenderedPageBreak/>
              <w:t>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035400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 xml:space="preserve">Создание программных средств анализа больших данных и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 xml:space="preserve">прогнозирования бизнес-процессов </w:t>
            </w:r>
          </w:p>
        </w:tc>
      </w:tr>
      <w:tr w:rsidR="00035400" w:rsidRPr="007E37EB" w:rsidTr="00603F00">
        <w:tc>
          <w:tcPr>
            <w:tcW w:w="2581" w:type="dxa"/>
            <w:gridSpan w:val="3"/>
            <w:vMerge w:val="restart"/>
          </w:tcPr>
          <w:p w:rsidR="00035400" w:rsidRDefault="00035400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523" w:type="dxa"/>
            <w:gridSpan w:val="5"/>
            <w:vMerge w:val="restart"/>
          </w:tcPr>
          <w:p w:rsidR="00035400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94" w:type="dxa"/>
            <w:gridSpan w:val="4"/>
          </w:tcPr>
          <w:p w:rsidR="00035400" w:rsidRPr="00035400" w:rsidRDefault="00035400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Проведение анализа огромных массивов информации.</w:t>
            </w:r>
          </w:p>
        </w:tc>
      </w:tr>
      <w:tr w:rsidR="006D13F5" w:rsidRPr="007E37EB" w:rsidTr="00603F00">
        <w:tc>
          <w:tcPr>
            <w:tcW w:w="2581" w:type="dxa"/>
            <w:gridSpan w:val="3"/>
            <w:vMerge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  <w:vMerge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4"/>
          </w:tcPr>
          <w:p w:rsidR="006D13F5" w:rsidRPr="00035400" w:rsidRDefault="00035400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Разработка  и управление программными средствами автоматизации обработки больших данных</w:t>
            </w:r>
          </w:p>
        </w:tc>
      </w:tr>
      <w:tr w:rsidR="006D13F5" w:rsidTr="00603F00">
        <w:tc>
          <w:tcPr>
            <w:tcW w:w="2581" w:type="dxa"/>
            <w:gridSpan w:val="3"/>
            <w:vMerge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</w:tcPr>
          <w:p w:rsidR="006D13F5" w:rsidRDefault="000354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94" w:type="dxa"/>
            <w:gridSpan w:val="4"/>
            <w:vAlign w:val="center"/>
          </w:tcPr>
          <w:p w:rsidR="006D13F5" w:rsidRDefault="0003540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13F5" w:rsidTr="004D73D2">
        <w:tc>
          <w:tcPr>
            <w:tcW w:w="2581" w:type="dxa"/>
            <w:gridSpan w:val="3"/>
            <w:vMerge w:val="restart"/>
            <w:vAlign w:val="center"/>
          </w:tcPr>
          <w:p w:rsidR="006D13F5" w:rsidRPr="00035400" w:rsidRDefault="00035400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Проведение анализа огромных массивов информации</w:t>
            </w:r>
          </w:p>
        </w:tc>
        <w:tc>
          <w:tcPr>
            <w:tcW w:w="1530" w:type="dxa"/>
            <w:vMerge w:val="restart"/>
            <w:vAlign w:val="center"/>
          </w:tcPr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Организация обработки больших данных</w:t>
            </w: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6D13F5" w:rsidRPr="007E37EB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Определять критерий данных для поиска и извлечения данных 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2. Применять способы разработки </w:t>
            </w:r>
            <w:r>
              <w:rPr>
                <w:color w:val="000000"/>
                <w:sz w:val="24"/>
                <w:szCs w:val="24"/>
              </w:rPr>
              <w:t>SQL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 запросов</w:t>
            </w:r>
          </w:p>
          <w:p w:rsidR="006D13F5" w:rsidRPr="00035400" w:rsidRDefault="00035400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Выявлять тривиальные и нетривиальные зависимости между данными</w:t>
            </w:r>
          </w:p>
          <w:p w:rsidR="006D13F5" w:rsidRPr="00035400" w:rsidRDefault="00035400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Генерировать релевантную информацию из извлеченных данных</w:t>
            </w:r>
          </w:p>
          <w:p w:rsidR="006D13F5" w:rsidRPr="00035400" w:rsidRDefault="00035400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5. Сегментировать группы потребителей с учетом необходимых характеристик на основе анализа полученных данных</w:t>
            </w:r>
          </w:p>
        </w:tc>
      </w:tr>
      <w:tr w:rsidR="006D13F5" w:rsidTr="004D73D2">
        <w:tc>
          <w:tcPr>
            <w:tcW w:w="2581" w:type="dxa"/>
            <w:gridSpan w:val="3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6D13F5" w:rsidRPr="007E37EB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Математика, дискретный анализ, математическая статистику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Методика машинного обучения и визуализации, а также деревья решений, генетические алгоритмы, нейронные сети, ассоциативные связи, кластерный анализ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Способы создания запросов на языке </w:t>
            </w:r>
            <w:r>
              <w:rPr>
                <w:color w:val="000000"/>
                <w:sz w:val="24"/>
                <w:szCs w:val="24"/>
              </w:rPr>
              <w:t>SQL</w:t>
            </w:r>
          </w:p>
        </w:tc>
      </w:tr>
      <w:tr w:rsidR="006D13F5" w:rsidTr="004D73D2">
        <w:tc>
          <w:tcPr>
            <w:tcW w:w="2581" w:type="dxa"/>
            <w:gridSpan w:val="3"/>
            <w:vMerge w:val="restart"/>
            <w:vAlign w:val="center"/>
          </w:tcPr>
          <w:p w:rsidR="006D13F5" w:rsidRPr="00035400" w:rsidRDefault="00035400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Разработка и управление программными средствами автоматизации обработки больших данных </w:t>
            </w:r>
          </w:p>
        </w:tc>
        <w:tc>
          <w:tcPr>
            <w:tcW w:w="1530" w:type="dxa"/>
            <w:vMerge w:val="restart"/>
            <w:vAlign w:val="center"/>
          </w:tcPr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Обеспечение хранения больших данных</w:t>
            </w: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6D13F5" w:rsidRPr="007E37EB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Создавать </w:t>
            </w:r>
            <w:r>
              <w:rPr>
                <w:color w:val="000000"/>
                <w:sz w:val="24"/>
                <w:szCs w:val="24"/>
              </w:rPr>
              <w:t>SQL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 запросов к большим данным по запрашиваемой информации с применением операторов </w:t>
            </w:r>
            <w:r>
              <w:rPr>
                <w:color w:val="000000"/>
                <w:sz w:val="24"/>
                <w:szCs w:val="24"/>
              </w:rPr>
              <w:t>AND</w:t>
            </w:r>
            <w:r w:rsidRPr="00035400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OR</w:t>
            </w:r>
            <w:r w:rsidRPr="00035400">
              <w:rPr>
                <w:sz w:val="24"/>
                <w:szCs w:val="24"/>
                <w:lang w:val="ru-RU"/>
              </w:rPr>
              <w:t xml:space="preserve">.    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Создавать базы данных и хранилище данных, использовать функциональные возможности СУБД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Устанавливать, производить настройку конфигурации программных средств</w:t>
            </w:r>
          </w:p>
        </w:tc>
      </w:tr>
      <w:tr w:rsidR="006D13F5" w:rsidTr="004D73D2">
        <w:tc>
          <w:tcPr>
            <w:tcW w:w="2581" w:type="dxa"/>
            <w:gridSpan w:val="3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6D13F5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Современные программные приложения для обработки данных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Методы поиска в современных базах данных</w:t>
            </w:r>
          </w:p>
          <w:p w:rsidR="006D13F5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Методология анализа больших данных</w:t>
            </w:r>
          </w:p>
        </w:tc>
      </w:tr>
      <w:tr w:rsidR="006D13F5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6D13F5" w:rsidRPr="00035400" w:rsidRDefault="00035400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:rsidR="006D13F5" w:rsidRPr="00035400" w:rsidRDefault="00035400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программных средств обработки данных</w:t>
            </w: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6D13F5" w:rsidRPr="007E37EB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Определять типы и структуру обрабатываемых данных </w:t>
            </w:r>
          </w:p>
          <w:p w:rsidR="006D13F5" w:rsidRPr="00035400" w:rsidRDefault="0003540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Разрабатывать алгоритмы для обработки больших данных</w:t>
            </w:r>
          </w:p>
          <w:p w:rsidR="006D13F5" w:rsidRPr="00035400" w:rsidRDefault="00035400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Разработать и использовать методы быстрого поиска и обработки данных</w:t>
            </w:r>
          </w:p>
          <w:p w:rsidR="006D13F5" w:rsidRPr="00035400" w:rsidRDefault="00035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4. Разрабатывать модели и способы решения задачи анализа данных   </w:t>
            </w:r>
          </w:p>
        </w:tc>
      </w:tr>
      <w:tr w:rsidR="006D13F5" w:rsidTr="004D73D2">
        <w:tc>
          <w:tcPr>
            <w:tcW w:w="2581" w:type="dxa"/>
            <w:gridSpan w:val="3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Default="00035400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6D13F5" w:rsidRPr="007E37EB" w:rsidTr="004D73D2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6D13F5" w:rsidRPr="00035400" w:rsidRDefault="0003540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Языки программирования для анализа данных</w:t>
            </w:r>
          </w:p>
          <w:p w:rsidR="006D13F5" w:rsidRPr="00035400" w:rsidRDefault="00035400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Основы алгоритмизации и структуры данных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035400">
              <w:rPr>
                <w:sz w:val="24"/>
                <w:szCs w:val="24"/>
                <w:lang w:val="ru-RU"/>
              </w:rPr>
              <w:t>основы программирования, алгоритмы поиска больших данных</w:t>
            </w:r>
          </w:p>
        </w:tc>
      </w:tr>
      <w:tr w:rsidR="006D13F5">
        <w:tc>
          <w:tcPr>
            <w:tcW w:w="2581" w:type="dxa"/>
            <w:gridSpan w:val="3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6D13F5" w:rsidRDefault="0003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решении проблем.  </w:t>
            </w:r>
          </w:p>
        </w:tc>
      </w:tr>
      <w:tr w:rsidR="006D13F5">
        <w:tc>
          <w:tcPr>
            <w:tcW w:w="2581" w:type="dxa"/>
            <w:gridSpan w:val="3"/>
            <w:vMerge w:val="restart"/>
            <w:vAlign w:val="center"/>
          </w:tcPr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6D13F5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6D13F5" w:rsidRPr="007E37EB">
        <w:tc>
          <w:tcPr>
            <w:tcW w:w="2581" w:type="dxa"/>
            <w:gridSpan w:val="3"/>
            <w:vMerge/>
            <w:vAlign w:val="center"/>
          </w:tcPr>
          <w:p w:rsidR="006D13F5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6D13F5" w:rsidRPr="00035400" w:rsidRDefault="00035400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6D13F5">
        <w:tc>
          <w:tcPr>
            <w:tcW w:w="2581" w:type="dxa"/>
            <w:gridSpan w:val="3"/>
            <w:vMerge/>
            <w:vAlign w:val="center"/>
          </w:tcPr>
          <w:p w:rsidR="006D13F5" w:rsidRPr="00035400" w:rsidRDefault="006D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6D13F5" w:rsidRDefault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7E37EB">
        <w:tc>
          <w:tcPr>
            <w:tcW w:w="2581" w:type="dxa"/>
            <w:gridSpan w:val="3"/>
            <w:vAlign w:val="center"/>
          </w:tcPr>
          <w:p w:rsidR="004D73D2" w:rsidRPr="00035400" w:rsidRDefault="00603F00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 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4D73D2" w:rsidRPr="00461900" w:rsidTr="004D73D2">
        <w:trPr>
          <w:trHeight w:val="563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СПЕЦИАЛИСТ ПО </w:t>
            </w:r>
            <w:r>
              <w:rPr>
                <w:b/>
                <w:sz w:val="24"/>
                <w:szCs w:val="24"/>
              </w:rPr>
              <w:t>DATA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MINING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 Mining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Создание программных средств анализа больших данных и прогнозирования бизнес-процессов 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Проведение анализа огромных массивов информации.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Разработка и управление программными средствами автоматизации обработки больших данных</w:t>
            </w:r>
          </w:p>
        </w:tc>
      </w:tr>
      <w:tr w:rsidR="004D73D2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8" w:type="dxa"/>
            <w:gridSpan w:val="5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Проведение анализа огромных массивов информации.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Организация обработки больших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Определять способы и методы работы по извлечению ранее неизвестных данных для получения знаний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Построить </w:t>
            </w:r>
            <w:r>
              <w:rPr>
                <w:sz w:val="24"/>
                <w:szCs w:val="24"/>
              </w:rPr>
              <w:t>SQL</w:t>
            </w:r>
            <w:r w:rsidRPr="00035400">
              <w:rPr>
                <w:sz w:val="24"/>
                <w:szCs w:val="24"/>
                <w:lang w:val="ru-RU"/>
              </w:rPr>
              <w:t xml:space="preserve"> запросы для извлечения знаний.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4. Применять при обработке данных методы классификации, кластеризации, регрессии, ассоциации, анализ отклонений,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последовательного шаблона.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highlight w:val="white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5. </w:t>
            </w:r>
            <w:r w:rsidRPr="00035400">
              <w:rPr>
                <w:sz w:val="24"/>
                <w:szCs w:val="24"/>
                <w:highlight w:val="white"/>
                <w:lang w:val="ru-RU"/>
              </w:rPr>
              <w:t>Разработать методы по проведению анализа данных, которые используются для разработки корпоративных систем и приложений для получения знаний и информации, улучшающих бизнес-процессы.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highlight w:val="white"/>
                <w:lang w:val="ru-RU"/>
              </w:rPr>
              <w:t xml:space="preserve">6. Производить математические расчеты для извлечения знаний.  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Математическая статистика, математическую логику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2. Средства работы с </w:t>
            </w:r>
            <w:r>
              <w:rPr>
                <w:color w:val="000000"/>
                <w:sz w:val="24"/>
                <w:szCs w:val="24"/>
              </w:rPr>
              <w:t>SQL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 и язык </w:t>
            </w:r>
            <w:r>
              <w:rPr>
                <w:color w:val="000000"/>
                <w:sz w:val="24"/>
                <w:szCs w:val="24"/>
              </w:rPr>
              <w:t>SQL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3. Методологию аналитических исследований и методы прогнозирования в маркетинге (сбыт, конкурентноспособность и так далее). 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Разработка и управление программными средствами автоматизации обработки больших данных 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Обеспечение хранения больших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Проводить оценку потребностей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Определить этапы принятия решений в ключевых бизнес-процессах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3.Определить бизнес-процессы для проведения анализа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Собрать данные и провести анализ данных при помощи интеллектуальных систем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Определять способы работы и методы по извлечению ранее неизвестных данных для получения знаний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Применять </w:t>
            </w:r>
            <w:r>
              <w:rPr>
                <w:sz w:val="24"/>
                <w:szCs w:val="24"/>
              </w:rPr>
              <w:t>SQL</w:t>
            </w:r>
            <w:r w:rsidRPr="00035400">
              <w:rPr>
                <w:sz w:val="24"/>
                <w:szCs w:val="24"/>
                <w:lang w:val="ru-RU"/>
              </w:rPr>
              <w:t xml:space="preserve"> запросы для извлечения знаний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Проводить кластерный анализ больших данных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5. </w:t>
            </w:r>
            <w:r w:rsidRPr="00035400">
              <w:rPr>
                <w:sz w:val="24"/>
                <w:szCs w:val="24"/>
                <w:highlight w:val="white"/>
                <w:lang w:val="ru-RU"/>
              </w:rPr>
              <w:t>Разработать методы по проведению анализа данных, которые используются для разработки корпоративных систем и приложений для получения знаний и информации, улучшающих бизнес-процессы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Математическая статистика, математическая логика, машинное обучение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Методы и виды прогнозирования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Интеллектуальных систем анализа данных 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:rsidR="004D73D2" w:rsidRPr="00035400" w:rsidRDefault="004D73D2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программных средств обработки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Решать задачи по анализу больших данных при помощи языка программирования.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Использовать метаданные для работы при создании файлов или таблиц базы данных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Применять методы искусственного интеллекта в программировании.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Современные приложения для проведения интеллектуального анализа данных,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Современные методы и технологии искусственного интеллекта.  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</w:t>
            </w:r>
            <w:r>
              <w:rPr>
                <w:sz w:val="24"/>
                <w:szCs w:val="24"/>
              </w:rPr>
              <w:lastRenderedPageBreak/>
              <w:t>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Ответственность. Исполнительность. Логическое, 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 Креативность. Самостоятельность в решении проблем.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 w:rsidRPr="00461900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4D73D2" w:rsidRPr="00461900" w:rsidTr="004D73D2">
        <w:trPr>
          <w:trHeight w:val="539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 Разработка алгоритмов решения сложных задач на основе нейросетей  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Подготовка данных для применения в  нейросистемах 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Применение нейронных сетей в решении  сложных задач при обработке данных</w:t>
            </w:r>
          </w:p>
        </w:tc>
      </w:tr>
      <w:tr w:rsidR="004D73D2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8" w:type="dxa"/>
            <w:gridSpan w:val="5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Подготовка данных для применения в нейросистемах 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эталонной базы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Производить сбор и систематизацию данных для применения в БД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Проводить моделирование перехода данных с состояния пригодности в состояние стоимости.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Теоретические основы нейронных сетей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Алгоритмы реализации нейронных сетей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Моделирование систем с применением нейросетей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Выбирать способы разработки модели с распределением данных по параметрам.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Разработать математическую модель системы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Определить запросы данных для их обработки на основе нейронных сетей.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Современные программные приложения 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Языки программирования для нейросетей и анализа данных</w:t>
            </w:r>
          </w:p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Архитектура нейронных сетей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Применение нейронных сетей в решении сложных задач при обработке данных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Разработка программ на основе нейронных сетей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Проектировать и анализировать предметную область 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2.Определять алгоритмы для построения нейронных систем относительно цели и задачи работы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Создавать модель для реализации программы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4. Проводить верификацию код программы на правильность выполнения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5. Писать код программы для обработки данных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6. Реализовать методы и технологии глубокого обучения в разрабатываемой программе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Алгоритмы и структуры данных, основы программирования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Теоретические основы нейронных сетей и машинного обучения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 w:rsidRPr="00461900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 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4D73D2" w:rsidRPr="00461900" w:rsidTr="004D73D2">
        <w:trPr>
          <w:trHeight w:val="481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Разработка алгоритмов решения сложных задач на основе нейросетей  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Обязательные </w:t>
            </w: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 xml:space="preserve">1. Подготовка данных для применения в 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 xml:space="preserve">нейросистемах 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Применение нейронных сетей в решении  сложных задач при обработке данных</w:t>
            </w:r>
          </w:p>
        </w:tc>
      </w:tr>
      <w:tr w:rsidR="004D73D2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8" w:type="dxa"/>
            <w:gridSpan w:val="5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Подг</w:t>
            </w:r>
            <w:r>
              <w:rPr>
                <w:sz w:val="24"/>
                <w:szCs w:val="24"/>
                <w:lang w:val="ru-RU"/>
              </w:rPr>
              <w:t xml:space="preserve">отовка данных для применения в </w:t>
            </w:r>
            <w:r w:rsidRPr="00035400">
              <w:rPr>
                <w:sz w:val="24"/>
                <w:szCs w:val="24"/>
                <w:lang w:val="ru-RU"/>
              </w:rPr>
              <w:t xml:space="preserve">нейросистемах 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эталонной базы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Исследовать пути решения задачи с помощью нейронной сети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Скачивать, собирать, выбирать данные для работы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Проводить кластерный анализ данных на выходных параметрах нейронной сети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Математическая статистика, дискретная математика, математическая логика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Основы алгоритмизации, структуры данных и программирование.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Моделирование систем с применением нейросетей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Применять вычислительные процессы нейронной сети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2. Описать данные и их взаимодействие в системе для разработки его модели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Определять применяемый типа модели для реализуемой системы.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Исследовать виды моделей представления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5. Применять метод глубокого обучения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Современные программные приложения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Методы глубокого обучения в нейронной сети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3. Основные понятия моделирования и виды моделей 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Применение нейронных сетей в решении сложных задач при обработке данных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Разработка программ на основе нейронных сетей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Разрабатывать проект реализации программы для обработки графической и визуальной информации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Определять математическую модель программы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Разрабатывать алгоритм и методы реализации вычислительных систем с нейронными сетями.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Использовать готовые алгоритмы нейронных сетей (программные средства), библиотеки для обработки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5. Выбрать язык программирования для работы с нейронными сетями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6. Использовать средства с технологией нейронных сетей для обработки текстовых, звуковых, графических данных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Принципы параллельной обработки данных 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lastRenderedPageBreak/>
              <w:t>информационных систем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Нейросетевое распознавание символов текста многослойными персептронами.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Современные средства с реализацией технологией нейронных сетей</w:t>
            </w:r>
          </w:p>
          <w:p w:rsidR="004D73D2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 Архитектура нейронных сетей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 w:rsidRPr="00461900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4D73D2" w:rsidRPr="00461900" w:rsidTr="004D73D2">
        <w:trPr>
          <w:trHeight w:val="581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035400">
              <w:rPr>
                <w:b/>
                <w:sz w:val="24"/>
                <w:szCs w:val="24"/>
                <w:lang w:val="ru-RU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Разработка алгоритмов для реализации методов машинного обучения </w:t>
            </w:r>
          </w:p>
        </w:tc>
      </w:tr>
      <w:tr w:rsidR="004D73D2" w:rsidRPr="00461900" w:rsidTr="00603F00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3" w:type="dxa"/>
            <w:gridSpan w:val="5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94" w:type="dxa"/>
            <w:gridSpan w:val="4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Логическое проектирование систем для машинного обучения</w:t>
            </w:r>
          </w:p>
        </w:tc>
      </w:tr>
      <w:tr w:rsidR="004D73D2" w:rsidRPr="00461900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4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Составление алгоритмов для проведения анализа данных</w:t>
            </w:r>
          </w:p>
        </w:tc>
      </w:tr>
      <w:tr w:rsidR="004D73D2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94" w:type="dxa"/>
            <w:gridSpan w:val="4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Проектирование и реализация систем с применением  машинного обучения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Построение модели систем машинного обучения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Определять задачи реализации программ машинного обучения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Понимать алгоритмы для решения задач по машинному обучению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3. Определять типы данных 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Установить причинно-следственную связь между данными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Алгоритмы, применяемые в машинном обучении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Методы и виды машинного обучения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Применение разработанных технологии для машинного обучения и разработка программных средств для анализа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Применять методы машинного обучения при использовании систем для решения задач по анализу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Определить данные, классифицировать данные, определять взаимосвязь между данными для решения задач по их обработке.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Современные приложения для проведения классификации данных 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Методы и виды машинного обучения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3: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Построение модели стратегической оценки, управление данными в искусственном интеллекте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Определять алгоритмы для классификации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2. Разрабатывать программу принятия решения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Применять виды машинного обучения при анализе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Производить множество расчетов и сравнений с данными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5. Применять обучение по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прецедентам, или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индуктивное обучение, основанное на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выявлении эмпирических закономерностей в данных и дедуктивное обучение.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6. Переносить базу знаний экспертов в базу данных.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Алгоритмы обработки больших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Кластеризация и классификация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Методы искусственного интеллекта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Математическая статистика, численные методы, методы оптимизации, теории вероятностей, теории графов, техника работы с данными в цифровой форме.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  <w:r>
              <w:rPr>
                <w:sz w:val="24"/>
                <w:szCs w:val="24"/>
              </w:rPr>
              <w:tab/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 w:rsidRPr="00461900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Связь с системой образования и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 xml:space="preserve">Уровень образования: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высшее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Направление: Информационно-</w:t>
            </w:r>
            <w:r>
              <w:rPr>
                <w:sz w:val="24"/>
                <w:szCs w:val="24"/>
              </w:rPr>
              <w:lastRenderedPageBreak/>
              <w:t>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Бакалавр в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области ИКТ</w:t>
            </w:r>
          </w:p>
        </w:tc>
      </w:tr>
      <w:tr w:rsidR="004D73D2" w:rsidRPr="00461900" w:rsidTr="004D73D2">
        <w:trPr>
          <w:trHeight w:val="626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035400">
              <w:rPr>
                <w:b/>
                <w:sz w:val="24"/>
                <w:szCs w:val="24"/>
                <w:lang w:val="ru-RU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D73D2" w:rsidRPr="00461900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Разработка алгоритмов для реализации методов машинного обучения </w:t>
            </w:r>
          </w:p>
        </w:tc>
      </w:tr>
      <w:tr w:rsidR="004D73D2" w:rsidRPr="00461900" w:rsidTr="00603F00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3" w:type="dxa"/>
            <w:gridSpan w:val="5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94" w:type="dxa"/>
            <w:gridSpan w:val="4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Логическое проектирование систем для машинного обучения</w:t>
            </w:r>
          </w:p>
        </w:tc>
      </w:tr>
      <w:tr w:rsidR="004D73D2" w:rsidRPr="00461900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4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Составление алгоритмов для проведения анализа данных</w:t>
            </w:r>
          </w:p>
        </w:tc>
      </w:tr>
      <w:tr w:rsidR="004D73D2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94" w:type="dxa"/>
            <w:gridSpan w:val="4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Проектирование и реализация систем с применением машинного обучения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Построение модели систем машинного обучения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Определять алгоритмы для создания модели: наивная байесовская классификация, дерево принятия решений, метод наименьших квадратов, метод опорных векторов (</w:t>
            </w:r>
            <w:r>
              <w:rPr>
                <w:sz w:val="24"/>
                <w:szCs w:val="24"/>
              </w:rPr>
              <w:t>SVM</w:t>
            </w:r>
            <w:r w:rsidRPr="00035400">
              <w:rPr>
                <w:sz w:val="24"/>
                <w:szCs w:val="24"/>
                <w:lang w:val="ru-RU"/>
              </w:rPr>
              <w:t>) и другие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Подготовить обработанные данные для создания модели обучения 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Проводить оценку качества данных и подготовить аналитический отчет по результатам работы.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Алгоритмы, применяемые в машинном обучении.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Современные системы с реализованной технологией машинного обучения.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Дискретная математика, статистический анализ данных, теория вероятностей.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Применение разработанных технологии для машинного обучения и разработка программных средств для анализа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Производить обработку и подготовку данных для машинного обучения.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Выбирать алгоритмы для обработки данных путем машинного обучения.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Выбирать язык программирования для реализации программы. 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Алгоритмы машинного обучения для обработки данных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Языки программирования для анализа данных и обработки данных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>3. Математическая логика, математическая статистика и дискретная математика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3: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Построение модели стратегической оценки, управление данными в искусственном интеллекте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Определять алгоритмы для классификации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2. Разрабатывать программу принятия решения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Применять виды машинного обучения при анализе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Производить множество расчетов и сравнений с данными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5. Применять обучение по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прецедентам, или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индуктивное обучение, основанное на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выявлении эмпирических закономерностей в данных и дедуктивное обучение.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6. Переносить базу знаний экспертов в базу данных.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461900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Алгоритмы обработки больших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Кластеризация и классификация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Методы искусственного интеллекта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Математическая статистика, численные методы, методы оптимизации, теории вероятностей, теории графов, техника работы с данными в цифровой форме.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  <w:r>
              <w:rPr>
                <w:sz w:val="24"/>
                <w:szCs w:val="24"/>
              </w:rPr>
              <w:tab/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 w:rsidRPr="00A82A61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4D73D2" w:rsidRPr="00A82A61" w:rsidTr="004D73D2">
        <w:trPr>
          <w:trHeight w:val="808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ИНЖЕНЕР </w:t>
            </w:r>
            <w:r>
              <w:rPr>
                <w:b/>
                <w:sz w:val="24"/>
                <w:szCs w:val="24"/>
              </w:rPr>
              <w:t>NLP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 w:rsidRPr="00035400">
              <w:rPr>
                <w:sz w:val="24"/>
                <w:szCs w:val="24"/>
                <w:highlight w:val="white"/>
                <w:lang w:val="ru-RU"/>
              </w:rPr>
              <w:t>Разработка алгоритмов обработки текстовой информации</w:t>
            </w:r>
          </w:p>
        </w:tc>
      </w:tr>
      <w:tr w:rsidR="004D73D2" w:rsidRPr="00A82A61" w:rsidTr="00603F00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664" w:type="dxa"/>
            <w:gridSpan w:val="6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253" w:type="dxa"/>
            <w:gridSpan w:val="3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Обработка текстовой информации посредством вычислительных средств и технологии </w:t>
            </w:r>
          </w:p>
        </w:tc>
      </w:tr>
      <w:tr w:rsidR="004D73D2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gridSpan w:val="6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253" w:type="dxa"/>
            <w:gridSpan w:val="3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Обработка текстовой информации посредством вычислительных средств и  технологии</w:t>
            </w:r>
          </w:p>
        </w:tc>
        <w:tc>
          <w:tcPr>
            <w:tcW w:w="1672" w:type="dxa"/>
            <w:gridSpan w:val="2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Подготовка словарей для обработки данных</w:t>
            </w:r>
          </w:p>
        </w:tc>
        <w:tc>
          <w:tcPr>
            <w:tcW w:w="5245" w:type="dxa"/>
            <w:gridSpan w:val="7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Проводить выборку требуемых слов/основ для составления словаря – базы данных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Создавать базу данных слова для обработки языка, проверять слова на правильность использования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3. Применять орфографические, синтаксические, грамматические правила естественного языка. 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Языки программирования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Java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C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>#/</w:t>
            </w:r>
            <w:r>
              <w:rPr>
                <w:color w:val="000000"/>
                <w:sz w:val="24"/>
                <w:szCs w:val="24"/>
              </w:rPr>
              <w:t>C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++, </w:t>
            </w:r>
            <w:r>
              <w:rPr>
                <w:color w:val="000000"/>
                <w:sz w:val="24"/>
                <w:szCs w:val="24"/>
              </w:rPr>
              <w:t>Scala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 и другие 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Математика, теория вероятностей, статистика, знание сфер применимости, понимание плюсов и минусов различных семейств алгоритмов машинного обучения (таких как логистическая регрессия, различные алгоритмы кластеризации, нейронные сети, бустинг)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2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Разработка оптимальных алгоритмов для работы с текстовыми данным</w:t>
            </w:r>
          </w:p>
        </w:tc>
        <w:tc>
          <w:tcPr>
            <w:tcW w:w="5245" w:type="dxa"/>
            <w:gridSpan w:val="7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Разрабатывать программу для составления словаря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Определять пригодность данных для применения в системах обработки текстовых данных естественного языка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Использовать алгоритмы для автоматической обработки текста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Методы семантического, синтаксического, морфологического анализа текстовых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Методы автоматической обработки данных естественного языка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2"/>
            <w:vMerge w:val="restart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Задача 3: 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Разработка программ для обработки текстовой информации</w:t>
            </w:r>
          </w:p>
        </w:tc>
        <w:tc>
          <w:tcPr>
            <w:tcW w:w="5245" w:type="dxa"/>
            <w:gridSpan w:val="7"/>
            <w:vAlign w:val="center"/>
          </w:tcPr>
          <w:p w:rsidR="004D73D2" w:rsidRP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Умения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Использовать языки программирования для разработки приложений для обработки текстовой информации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Определять алгоритмы обработки данных естественного языка (словарей-переводчиков, поисковиков и т.д)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Проводить контекстно-зависимый анализ текста.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4. Применять объекты чтения корпуса </w:t>
            </w:r>
            <w:r>
              <w:rPr>
                <w:sz w:val="24"/>
                <w:szCs w:val="24"/>
              </w:rPr>
              <w:t>HTML</w:t>
            </w:r>
            <w:r w:rsidRPr="00035400">
              <w:rPr>
                <w:sz w:val="24"/>
                <w:szCs w:val="24"/>
                <w:lang w:val="ru-RU"/>
              </w:rPr>
              <w:t xml:space="preserve">, из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базы данных.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Знания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Языки программирования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Алгоритмы для обработки текстовой информации.</w:t>
            </w:r>
          </w:p>
          <w:p w:rsidR="004D73D2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Методы контекстно-зависимого анализа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</w:t>
            </w:r>
            <w:r>
              <w:rPr>
                <w:color w:val="000000"/>
                <w:sz w:val="24"/>
                <w:szCs w:val="24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  <w:r>
              <w:rPr>
                <w:sz w:val="24"/>
                <w:szCs w:val="24"/>
              </w:rPr>
              <w:tab/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Специалистпо нейронным сетям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 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4D73D2" w:rsidRPr="00A82A61" w:rsidTr="004D73D2">
        <w:trPr>
          <w:trHeight w:val="833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ИНЖЕНЕР </w:t>
            </w:r>
            <w:r>
              <w:rPr>
                <w:b/>
                <w:sz w:val="24"/>
                <w:szCs w:val="24"/>
              </w:rPr>
              <w:t>NLP</w:t>
            </w:r>
            <w:r w:rsidRPr="00035400">
              <w:rPr>
                <w:b/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 w:rsidRPr="00035400">
              <w:rPr>
                <w:sz w:val="24"/>
                <w:szCs w:val="24"/>
                <w:highlight w:val="white"/>
                <w:lang w:val="ru-RU"/>
              </w:rPr>
              <w:t>Разработка алгоритмов обработки текстовой информации</w:t>
            </w:r>
          </w:p>
        </w:tc>
      </w:tr>
      <w:tr w:rsidR="004D73D2" w:rsidRPr="00A82A61" w:rsidTr="00603F00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3" w:type="dxa"/>
            <w:gridSpan w:val="5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94" w:type="dxa"/>
            <w:gridSpan w:val="4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Обработка текстовой информации посредством вычислительных средств и технологии </w:t>
            </w:r>
          </w:p>
        </w:tc>
      </w:tr>
      <w:tr w:rsidR="004D73D2" w:rsidTr="00603F00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5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94" w:type="dxa"/>
            <w:gridSpan w:val="4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Обработка текстовой информации посредством вычислительных средств и  технологии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Подготовка словарей для обработки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Проводить аналитические процессы с текстовыми данными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Определять пригодность текстовых данных,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Применять методы обработки текстовых данных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Применять алгоритмы компьютерной лингвистики при обработке текста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Проводить анализ текстовых данных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>2. Определять пригодность текстовых данных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Применять методы обработки текстовых данных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Изучать алгоритмы, применяемые в компьютерной лингвистике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Разработка оптимальных алгоритмов для работы с текстовыми данным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Исследовать методы разработки алгоритмов для быстрой обработки естественного языка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Разрабатывать приложения для проведения семантического, синтаксического, морфологического анализа естественного языка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Сравнивать и анализировать эффективность применения разработанных алгоритмов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Технология разработки современных приложений для обработки естественного языка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Современные языки программирования.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Алгоритмы для обработки естественного языка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 xml:space="preserve">Задача 3: 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Разработка программ для обработки текстовой информации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Применять для решения задач по обработке текста глубокое обучение, нейронные сети.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Применять конвейеры векторизации и преобразования корпуса текста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Производить кластеризацию данных для выявления сходства в тексте.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Алгоритм Портера для составления словаря из основ слов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Нейронные сети, глубокое обучение, машинное обучение</w:t>
            </w:r>
          </w:p>
          <w:p w:rsidR="004D73D2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Виды кластеризации данных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Логическое, аналитическое, математическое мышление. Ориентированность на результат. </w:t>
            </w:r>
            <w:r>
              <w:rPr>
                <w:color w:val="000000"/>
                <w:sz w:val="24"/>
                <w:szCs w:val="24"/>
              </w:rPr>
              <w:t xml:space="preserve">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DataMining</w:t>
            </w:r>
            <w:r>
              <w:rPr>
                <w:sz w:val="24"/>
                <w:szCs w:val="24"/>
              </w:rPr>
              <w:tab/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4D73D2" w:rsidRPr="00A82A61" w:rsidTr="004D73D2">
        <w:trPr>
          <w:trHeight w:val="543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программных средств для компьютерного зрения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</w:p>
        </w:tc>
      </w:tr>
      <w:tr w:rsidR="004D73D2" w:rsidRPr="00A82A61" w:rsidTr="004D73D2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Подготовка данных и разработка программ для обработки видео и графических изображений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Управление приложением и оборудованием для компьютерного зрения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8" w:type="dxa"/>
            <w:gridSpan w:val="5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Подготовка данных и разработка программ  для обработки видео и графических изображений</w:t>
            </w:r>
          </w:p>
        </w:tc>
        <w:tc>
          <w:tcPr>
            <w:tcW w:w="1530" w:type="dxa"/>
            <w:vMerge w:val="restart"/>
            <w:vAlign w:val="center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графических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Проводить анализ видео и изображения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Применять готовую библиотеку </w:t>
            </w:r>
            <w:r>
              <w:rPr>
                <w:sz w:val="24"/>
                <w:szCs w:val="24"/>
              </w:rPr>
              <w:t>TensorFlow</w:t>
            </w:r>
            <w:r w:rsidRPr="00035400">
              <w:rPr>
                <w:sz w:val="24"/>
                <w:szCs w:val="24"/>
                <w:lang w:val="ru-RU"/>
              </w:rPr>
              <w:t xml:space="preserve"> для анализа изображения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Проводить кластеризацию графических данных.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Определять методы и алгоритмы для обнаружения и отслеживания признаков.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5. Выбирать оптимальные алгоритмы обнаружения объектов для ПО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Теорию и технологию создания искусственных систем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Виды компьютерной графики, программные средства для создания графических объектов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Алгоритмы прослеживания признаков, виды признаков.</w:t>
            </w:r>
          </w:p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Методы обнаружения объектов  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 Разработка программ для компьютерного зрения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Создавать искусственные системы для обработки графических и видео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Проводить анализ графических и видео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Проводить сегментацию изображения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Применять метод динамического программирования для сопоставления стереоизображения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Актуальные программные средства и оборудования в области компьютерного зрения и требования к ним</w:t>
            </w:r>
          </w:p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2. Методы и алгоритмы сегментации </w:t>
            </w:r>
            <w:r w:rsidRPr="00035400">
              <w:rPr>
                <w:sz w:val="24"/>
                <w:szCs w:val="24"/>
                <w:lang w:val="ru-RU"/>
              </w:rPr>
              <w:lastRenderedPageBreak/>
              <w:t>изображения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Метод динамического программирования для сопоставления стереоизображения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Управление приложением и оборудованием для компьютерного зрения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Сопровождение ПО и устройств для компьютерного зрения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Настраивать, конфигурировать ПО для машинного зрения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Производить обновление и пополнение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Производить инсталляцию программы 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4. Производить установку устройств для машинного зрения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Датчики для компьютерного зрения</w:t>
            </w:r>
          </w:p>
          <w:p w:rsidR="004D73D2" w:rsidRPr="00035400" w:rsidRDefault="004D73D2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Программное обеспечения для компьютерного зрения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и аналитическое мышление. Гибкость мышления. </w:t>
            </w:r>
            <w:r w:rsidRPr="004D73D2">
              <w:rPr>
                <w:color w:val="000000"/>
                <w:sz w:val="24"/>
                <w:szCs w:val="24"/>
                <w:lang w:val="ru-RU"/>
              </w:rPr>
              <w:t xml:space="preserve">Ориентированность на результат. Организованность. 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 w:rsidRPr="00A82A61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tabs>
                <w:tab w:val="left" w:pos="3330"/>
              </w:tabs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(6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4D73D2" w:rsidRPr="00A82A61" w:rsidTr="004D73D2">
        <w:trPr>
          <w:trHeight w:val="599"/>
        </w:trPr>
        <w:tc>
          <w:tcPr>
            <w:tcW w:w="9498" w:type="dxa"/>
            <w:gridSpan w:val="12"/>
            <w:vAlign w:val="center"/>
          </w:tcPr>
          <w:p w:rsidR="004D73D2" w:rsidRPr="00035400" w:rsidRDefault="004D73D2" w:rsidP="0003540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Pr="00035400">
              <w:rPr>
                <w:b/>
                <w:sz w:val="24"/>
                <w:szCs w:val="24"/>
                <w:lang w:val="ru-RU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компьютерного зрения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EE093F" w:rsidRDefault="004D73D2" w:rsidP="0003540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17" w:type="dxa"/>
            <w:gridSpan w:val="9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035400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Создание программных средств для компьютерного зрения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 w:val="restart"/>
          </w:tcPr>
          <w:p w:rsidR="004D73D2" w:rsidRDefault="004D73D2" w:rsidP="00035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Подготовка данных и разработка программ для обработки видео и графических изображений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  <w:gridSpan w:val="5"/>
          </w:tcPr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Управление приложением и оборудованием для компьютерного зрения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Дополнительные </w:t>
            </w: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4678" w:type="dxa"/>
            <w:gridSpan w:val="5"/>
            <w:vAlign w:val="center"/>
          </w:tcPr>
          <w:p w:rsidR="004D73D2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Подготовка данных и разработка программ для обработки видео и графических изображений</w:t>
            </w:r>
          </w:p>
        </w:tc>
        <w:tc>
          <w:tcPr>
            <w:tcW w:w="1530" w:type="dxa"/>
            <w:vMerge w:val="restart"/>
            <w:vAlign w:val="center"/>
          </w:tcPr>
          <w:p w:rsidR="004D73D2" w:rsidRDefault="004D7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графических данных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Анализировать область применения системы для компьютерного зрения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Проводить исследования и разработать алгоритмы в областях: технического  зрения, 3</w:t>
            </w:r>
            <w:r>
              <w:rPr>
                <w:sz w:val="24"/>
                <w:szCs w:val="24"/>
              </w:rPr>
              <w:t>D</w:t>
            </w:r>
            <w:r w:rsidRPr="00035400">
              <w:rPr>
                <w:sz w:val="24"/>
                <w:szCs w:val="24"/>
                <w:lang w:val="ru-RU"/>
              </w:rPr>
              <w:t>-реконструкции по изображениям, анализа сцен и распознавания, обработки изображений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Применять анализ изображений и алгоритмы анализа плотного движения.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Устройства для компьютерного зрения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Программные обеспечения для компьютерного зрения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3. Алгоритмы для разработки приложений для компьютерного зрения 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4. Методы анализ изображений и алгоритмы анализа плотного движения (Алгоритмы Хорна - Шанка, Лукаса – Канаде, ВВ</w:t>
            </w:r>
            <w:r>
              <w:rPr>
                <w:sz w:val="24"/>
                <w:szCs w:val="24"/>
              </w:rPr>
              <w:t>PW</w:t>
            </w:r>
            <w:r w:rsidRPr="00035400">
              <w:rPr>
                <w:sz w:val="24"/>
                <w:szCs w:val="24"/>
                <w:lang w:val="ru-RU"/>
              </w:rPr>
              <w:t>, вычисления оптического потока).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Разработка программ для компьютерного зрения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1. Проектировать архитектуру системы компьютерного зрения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Создавать прототип ПО для компьютерного зрения</w:t>
            </w:r>
          </w:p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Производить трехмерную реконструкцию изображений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1. Современные программные приложения 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2. Средства моделирования ПО</w:t>
            </w:r>
          </w:p>
          <w:p w:rsidR="004D73D2" w:rsidRPr="00035400" w:rsidRDefault="004D73D2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Методы и принципы проектирования ПО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4. Основы стереоскопического зрения, фотометрический метод анализа стереоизображений </w:t>
            </w:r>
          </w:p>
        </w:tc>
      </w:tr>
      <w:tr w:rsidR="004D73D2" w:rsidT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>
            <w:pPr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Управление приложением и оборудованием для компьютерного зрения</w:t>
            </w:r>
          </w:p>
        </w:tc>
        <w:tc>
          <w:tcPr>
            <w:tcW w:w="1530" w:type="dxa"/>
            <w:vMerge w:val="restart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Сопровождение ПО и устройств для компьютерного зрения</w:t>
            </w: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1. Определять место установки камер видеорегистрации данных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2.Обеспечить работоспособность программы и системы компьютерного зрения, проводить мониторинг системы.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3. Обнаруживать ошибки и вносить  изменения, производить замену ПО для  компьютерного зрения</w:t>
            </w:r>
          </w:p>
        </w:tc>
      </w:tr>
      <w:tr w:rsidR="004D73D2" w:rsidTr="004D73D2">
        <w:tc>
          <w:tcPr>
            <w:tcW w:w="2581" w:type="dxa"/>
            <w:gridSpan w:val="3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Default="004D73D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4D73D2" w:rsidRPr="00A82A61" w:rsidT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vAlign w:val="center"/>
          </w:tcPr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1. Основы работ </w:t>
            </w:r>
            <w:r>
              <w:rPr>
                <w:color w:val="000000"/>
                <w:sz w:val="24"/>
                <w:szCs w:val="24"/>
              </w:rPr>
              <w:t>IoT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 систем</w:t>
            </w:r>
          </w:p>
          <w:p w:rsidR="004D73D2" w:rsidRPr="00035400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>2. Устройства для компьютерного зрения</w:t>
            </w:r>
          </w:p>
          <w:p w:rsidR="004D73D2" w:rsidRPr="00035400" w:rsidRDefault="004D73D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3. Методика и принципы работы устройств компьютерного зрения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Default="004D73D2" w:rsidP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7" w:type="dxa"/>
            <w:gridSpan w:val="9"/>
            <w:vAlign w:val="center"/>
          </w:tcPr>
          <w:p w:rsidR="004D73D2" w:rsidRPr="00035400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35400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и аналитическое мышление. Гибкость мышления. Ориентированность на результат. Организованность. </w:t>
            </w:r>
            <w:r w:rsidRPr="00035400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Креативность. Самостоятельность в принятии решения.  </w:t>
            </w:r>
          </w:p>
        </w:tc>
      </w:tr>
      <w:tr w:rsidR="004D73D2">
        <w:tc>
          <w:tcPr>
            <w:tcW w:w="2581" w:type="dxa"/>
            <w:gridSpan w:val="3"/>
            <w:vMerge w:val="restart"/>
            <w:vAlign w:val="center"/>
          </w:tcPr>
          <w:p w:rsidR="004D73D2" w:rsidRPr="00035400" w:rsidRDefault="004D73D2" w:rsidP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tabs>
                <w:tab w:val="left" w:pos="33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DataMinin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нейронным сетям</w:t>
            </w:r>
          </w:p>
        </w:tc>
      </w:tr>
      <w:tr w:rsidR="004D73D2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машинному обучению</w:t>
            </w:r>
          </w:p>
        </w:tc>
      </w:tr>
      <w:tr w:rsidR="004D73D2" w:rsidRPr="00A82A61">
        <w:tc>
          <w:tcPr>
            <w:tcW w:w="2581" w:type="dxa"/>
            <w:gridSpan w:val="3"/>
            <w:vMerge/>
            <w:vAlign w:val="center"/>
          </w:tcPr>
          <w:p w:rsidR="004D73D2" w:rsidRDefault="004D7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966" w:type="dxa"/>
            <w:gridSpan w:val="6"/>
            <w:vAlign w:val="center"/>
          </w:tcPr>
          <w:p w:rsidR="004D73D2" w:rsidRPr="00035400" w:rsidRDefault="004D73D2">
            <w:pPr>
              <w:tabs>
                <w:tab w:val="left" w:pos="3330"/>
              </w:tabs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 xml:space="preserve">Инженер </w:t>
            </w:r>
            <w:r>
              <w:rPr>
                <w:sz w:val="24"/>
                <w:szCs w:val="24"/>
              </w:rPr>
              <w:t>NLP</w:t>
            </w:r>
            <w:r w:rsidRPr="00035400">
              <w:rPr>
                <w:sz w:val="24"/>
                <w:szCs w:val="24"/>
                <w:lang w:val="ru-RU"/>
              </w:rPr>
              <w:t xml:space="preserve"> (специалист по компьютерной лингвистике)</w:t>
            </w:r>
          </w:p>
        </w:tc>
      </w:tr>
      <w:tr w:rsidR="004D73D2">
        <w:tc>
          <w:tcPr>
            <w:tcW w:w="2581" w:type="dxa"/>
            <w:gridSpan w:val="3"/>
            <w:vAlign w:val="center"/>
          </w:tcPr>
          <w:p w:rsidR="004D73D2" w:rsidRPr="00DD45A5" w:rsidRDefault="004D73D2" w:rsidP="004D73D2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1" w:type="dxa"/>
            <w:gridSpan w:val="3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966" w:type="dxa"/>
            <w:gridSpan w:val="6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4D73D2" w:rsidRPr="00A82A61">
        <w:tc>
          <w:tcPr>
            <w:tcW w:w="2581" w:type="dxa"/>
            <w:gridSpan w:val="3"/>
            <w:vAlign w:val="center"/>
          </w:tcPr>
          <w:p w:rsidR="004D73D2" w:rsidRPr="00035400" w:rsidRDefault="00603F00" w:rsidP="004D73D2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1" w:type="dxa"/>
            <w:gridSpan w:val="3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975" w:type="dxa"/>
            <w:gridSpan w:val="5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1991" w:type="dxa"/>
            <w:vAlign w:val="center"/>
          </w:tcPr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Квалификация:</w:t>
            </w:r>
          </w:p>
          <w:p w:rsidR="004D73D2" w:rsidRPr="00035400" w:rsidRDefault="004D73D2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4D73D2">
        <w:tc>
          <w:tcPr>
            <w:tcW w:w="9498" w:type="dxa"/>
            <w:gridSpan w:val="12"/>
            <w:vAlign w:val="center"/>
          </w:tcPr>
          <w:p w:rsidR="004D73D2" w:rsidRDefault="004D73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4D73D2">
        <w:tc>
          <w:tcPr>
            <w:tcW w:w="2562" w:type="dxa"/>
            <w:gridSpan w:val="2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6936" w:type="dxa"/>
            <w:gridSpan w:val="10"/>
            <w:vAlign w:val="center"/>
          </w:tcPr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:rsidR="004D73D2" w:rsidRPr="00035400" w:rsidRDefault="008161CE">
            <w:pPr>
              <w:jc w:val="center"/>
              <w:rPr>
                <w:sz w:val="24"/>
                <w:szCs w:val="24"/>
                <w:lang w:val="ru-RU"/>
              </w:rPr>
            </w:pPr>
            <w:hyperlink r:id="rId15">
              <w:r w:rsidR="004D73D2">
                <w:rPr>
                  <w:color w:val="000000"/>
                  <w:sz w:val="24"/>
                  <w:szCs w:val="24"/>
                  <w:u w:val="single"/>
                </w:rPr>
                <w:t>Mars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0@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701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9082511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Исин Н.К.</w:t>
            </w:r>
          </w:p>
          <w:p w:rsidR="004D73D2" w:rsidRPr="00035400" w:rsidRDefault="008161CE">
            <w:pPr>
              <w:jc w:val="center"/>
              <w:rPr>
                <w:sz w:val="24"/>
                <w:szCs w:val="24"/>
                <w:lang w:val="ru-RU"/>
              </w:rPr>
            </w:pPr>
            <w:hyperlink r:id="rId16">
              <w:r w:rsidR="004D73D2">
                <w:rPr>
                  <w:color w:val="000000"/>
                  <w:sz w:val="24"/>
                  <w:szCs w:val="24"/>
                  <w:u w:val="single"/>
                </w:rPr>
                <w:t>info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itk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kz</w:t>
              </w:r>
            </w:hyperlink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701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1111871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Абдешов Х.У.</w:t>
            </w:r>
          </w:p>
          <w:p w:rsidR="004D73D2" w:rsidRPr="00035400" w:rsidRDefault="008161CE">
            <w:pPr>
              <w:jc w:val="center"/>
              <w:rPr>
                <w:sz w:val="24"/>
                <w:szCs w:val="24"/>
                <w:lang w:val="ru-RU"/>
              </w:rPr>
            </w:pPr>
            <w:hyperlink r:id="rId17">
              <w:r w:rsidR="004D73D2">
                <w:rPr>
                  <w:color w:val="000000"/>
                  <w:sz w:val="24"/>
                  <w:szCs w:val="24"/>
                  <w:u w:val="single"/>
                </w:rPr>
                <w:t>habdeshov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rambler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777</w:t>
            </w:r>
            <w:r>
              <w:rPr>
                <w:sz w:val="24"/>
                <w:szCs w:val="24"/>
              </w:rPr>
              <w:t> </w:t>
            </w:r>
            <w:r w:rsidRPr="00035400">
              <w:rPr>
                <w:sz w:val="24"/>
                <w:szCs w:val="24"/>
                <w:lang w:val="ru-RU"/>
              </w:rPr>
              <w:t>2505831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Аканова А.С.</w:t>
            </w:r>
          </w:p>
          <w:p w:rsidR="004D73D2" w:rsidRPr="00035400" w:rsidRDefault="008161CE">
            <w:pPr>
              <w:jc w:val="center"/>
              <w:rPr>
                <w:sz w:val="24"/>
                <w:szCs w:val="24"/>
                <w:lang w:val="ru-RU"/>
              </w:rPr>
            </w:pPr>
            <w:hyperlink r:id="rId18">
              <w:r w:rsidR="004D73D2">
                <w:rPr>
                  <w:color w:val="000000"/>
                  <w:sz w:val="24"/>
                  <w:szCs w:val="24"/>
                  <w:u w:val="single"/>
                </w:rPr>
                <w:t>akerkegansaj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4D73D2" w:rsidRPr="00035400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4D73D2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4D73D2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A82A61">
              <w:rPr>
                <w:sz w:val="24"/>
                <w:szCs w:val="24"/>
                <w:lang w:val="ru-RU"/>
              </w:rPr>
              <w:t>+77054480680</w:t>
            </w:r>
          </w:p>
          <w:p w:rsidR="00603F00" w:rsidRPr="001124EA" w:rsidRDefault="00603F00" w:rsidP="00603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:rsidR="00603F00" w:rsidRPr="00603F00" w:rsidRDefault="00603F00" w:rsidP="00603F00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4D73D2">
        <w:tc>
          <w:tcPr>
            <w:tcW w:w="2562" w:type="dxa"/>
            <w:gridSpan w:val="2"/>
            <w:vAlign w:val="center"/>
          </w:tcPr>
          <w:p w:rsidR="004D73D2" w:rsidRDefault="004D7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6936" w:type="dxa"/>
            <w:gridSpan w:val="10"/>
            <w:vAlign w:val="center"/>
          </w:tcPr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Организация: ТОО «</w:t>
            </w:r>
            <w:r>
              <w:rPr>
                <w:sz w:val="24"/>
                <w:szCs w:val="24"/>
              </w:rPr>
              <w:t>Digital</w:t>
            </w:r>
            <w:r w:rsidRPr="0003540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Citizen</w:t>
            </w:r>
            <w:r w:rsidRPr="00035400">
              <w:rPr>
                <w:sz w:val="24"/>
                <w:szCs w:val="24"/>
                <w:lang w:val="ru-RU"/>
              </w:rPr>
              <w:t>»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Эксперты и контактные данные экспертов:</w:t>
            </w:r>
          </w:p>
          <w:p w:rsidR="004D73D2" w:rsidRPr="00035400" w:rsidRDefault="004D73D2">
            <w:pPr>
              <w:jc w:val="center"/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Генеральный директор Башеев М.А.</w:t>
            </w:r>
          </w:p>
          <w:p w:rsidR="004D73D2" w:rsidRDefault="004D7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8 707 805 04 60</w:t>
            </w:r>
          </w:p>
        </w:tc>
      </w:tr>
      <w:tr w:rsidR="00A82A61">
        <w:tc>
          <w:tcPr>
            <w:tcW w:w="2562" w:type="dxa"/>
            <w:gridSpan w:val="2"/>
            <w:vAlign w:val="center"/>
          </w:tcPr>
          <w:p w:rsidR="00A82A61" w:rsidRPr="00035400" w:rsidRDefault="00A82A61" w:rsidP="00A82A61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6" w:type="dxa"/>
            <w:gridSpan w:val="10"/>
            <w:vAlign w:val="center"/>
          </w:tcPr>
          <w:p w:rsidR="00A82A61" w:rsidRDefault="00A82A61" w:rsidP="00A8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A82A61">
        <w:tc>
          <w:tcPr>
            <w:tcW w:w="2562" w:type="dxa"/>
            <w:gridSpan w:val="2"/>
            <w:vAlign w:val="center"/>
          </w:tcPr>
          <w:p w:rsidR="00A82A61" w:rsidRDefault="00A82A61" w:rsidP="00A8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936" w:type="dxa"/>
            <w:gridSpan w:val="10"/>
            <w:vAlign w:val="center"/>
          </w:tcPr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ОЮЛ «Международная А</w:t>
            </w:r>
            <w:r w:rsidRPr="00603F00">
              <w:rPr>
                <w:sz w:val="24"/>
                <w:szCs w:val="24"/>
                <w:lang w:val="ru-RU"/>
              </w:rPr>
              <w:t xml:space="preserve">ссоциация сертификации и развития информационных технологий </w:t>
            </w:r>
            <w:r w:rsidRPr="00603F00">
              <w:rPr>
                <w:sz w:val="24"/>
                <w:szCs w:val="24"/>
              </w:rPr>
              <w:t>Master</w:t>
            </w:r>
            <w:r w:rsidRPr="00603F00">
              <w:rPr>
                <w:sz w:val="24"/>
                <w:szCs w:val="24"/>
                <w:lang w:val="ru-RU"/>
              </w:rPr>
              <w:t>-</w:t>
            </w:r>
            <w:r w:rsidRPr="00603F00">
              <w:rPr>
                <w:sz w:val="24"/>
                <w:szCs w:val="24"/>
              </w:rPr>
              <w:t>It</w:t>
            </w:r>
            <w:r w:rsidRPr="00603F00">
              <w:rPr>
                <w:sz w:val="24"/>
                <w:szCs w:val="24"/>
                <w:lang w:val="ru-RU"/>
              </w:rPr>
              <w:t>»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Исполнители: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Кайсенов К.К.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19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master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it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rk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701 2140195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kk-KZ"/>
              </w:rPr>
            </w:pPr>
            <w:r w:rsidRPr="00603F00">
              <w:rPr>
                <w:sz w:val="24"/>
                <w:szCs w:val="24"/>
                <w:lang w:val="kk-KZ"/>
              </w:rPr>
              <w:t>Данилов М.С.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marymasterit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777 8151000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lastRenderedPageBreak/>
              <w:t>Колледж Казахстанского инженерно-технологического университета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Шалабаева М.Х.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shalabaeva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mai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701 4735134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Зейнегуль К.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Zikonti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24@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gmail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com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701 1913948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«</w:t>
            </w:r>
            <w:r w:rsidRPr="00603F00">
              <w:rPr>
                <w:sz w:val="24"/>
                <w:szCs w:val="24"/>
                <w:lang w:val="kk-KZ"/>
              </w:rPr>
              <w:t>Өрлеу</w:t>
            </w:r>
            <w:r w:rsidRPr="00603F00">
              <w:rPr>
                <w:sz w:val="24"/>
                <w:szCs w:val="24"/>
                <w:lang w:val="ru-RU"/>
              </w:rPr>
              <w:t xml:space="preserve">» </w:t>
            </w:r>
            <w:r w:rsidRPr="00603F00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603F00">
              <w:rPr>
                <w:sz w:val="24"/>
                <w:szCs w:val="24"/>
                <w:lang w:val="ru-RU"/>
              </w:rPr>
              <w:t>»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Мухамеджанова С.Т.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orleualmaty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inbox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778 2007402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</w:rPr>
              <w:t>IT</w:t>
            </w:r>
            <w:r w:rsidRPr="00603F00">
              <w:rPr>
                <w:sz w:val="24"/>
                <w:szCs w:val="24"/>
                <w:lang w:val="ru-RU"/>
              </w:rPr>
              <w:t>-школа сервиса ТОО «СДМ-</w:t>
            </w:r>
            <w:r w:rsidRPr="00603F00">
              <w:rPr>
                <w:sz w:val="24"/>
                <w:szCs w:val="24"/>
              </w:rPr>
              <w:t>Servises</w:t>
            </w:r>
            <w:r w:rsidRPr="00603F00">
              <w:rPr>
                <w:sz w:val="24"/>
                <w:szCs w:val="24"/>
                <w:lang w:val="ru-RU"/>
              </w:rPr>
              <w:t>»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Рыбалко Л.В.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4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sdm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k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bk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</w:rPr>
            </w:pPr>
            <w:r w:rsidRPr="00603F00">
              <w:rPr>
                <w:sz w:val="24"/>
                <w:szCs w:val="24"/>
              </w:rPr>
              <w:t>+7 705 2090213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</w:rPr>
            </w:pPr>
            <w:r w:rsidRPr="00603F00">
              <w:rPr>
                <w:sz w:val="24"/>
                <w:szCs w:val="24"/>
              </w:rPr>
              <w:t>Global Education Group Inc. Ltd (London)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Нуржанова Х.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5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eva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global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london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bk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+7</w:t>
            </w:r>
            <w:r w:rsidRPr="00603F00">
              <w:rPr>
                <w:sz w:val="24"/>
                <w:szCs w:val="24"/>
              </w:rPr>
              <w:t> </w:t>
            </w:r>
            <w:r w:rsidRPr="00603F00">
              <w:rPr>
                <w:sz w:val="24"/>
                <w:szCs w:val="24"/>
                <w:lang w:val="ru-RU"/>
              </w:rPr>
              <w:t>701 1119480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 xml:space="preserve">Агентство </w:t>
            </w:r>
            <w:r w:rsidRPr="00603F00">
              <w:rPr>
                <w:sz w:val="24"/>
                <w:szCs w:val="24"/>
              </w:rPr>
              <w:t>IT</w:t>
            </w:r>
            <w:r w:rsidRPr="00603F00">
              <w:rPr>
                <w:sz w:val="24"/>
                <w:szCs w:val="24"/>
                <w:lang w:val="ru-RU"/>
              </w:rPr>
              <w:t>-продуктов ТОО «</w:t>
            </w:r>
            <w:r w:rsidRPr="00603F00">
              <w:rPr>
                <w:sz w:val="24"/>
                <w:szCs w:val="24"/>
              </w:rPr>
              <w:t>PR</w:t>
            </w:r>
            <w:r w:rsidRPr="00603F00">
              <w:rPr>
                <w:sz w:val="24"/>
                <w:szCs w:val="24"/>
                <w:lang w:val="ru-RU"/>
              </w:rPr>
              <w:t>-</w:t>
            </w:r>
            <w:r w:rsidRPr="00603F00">
              <w:rPr>
                <w:sz w:val="24"/>
                <w:szCs w:val="24"/>
              </w:rPr>
              <w:t>KZ</w:t>
            </w:r>
            <w:r w:rsidRPr="00603F00">
              <w:rPr>
                <w:sz w:val="24"/>
                <w:szCs w:val="24"/>
                <w:lang w:val="ru-RU"/>
              </w:rPr>
              <w:t>-</w:t>
            </w:r>
            <w:r w:rsidRPr="00603F00">
              <w:rPr>
                <w:sz w:val="24"/>
                <w:szCs w:val="24"/>
              </w:rPr>
              <w:t>MEDIA</w:t>
            </w:r>
            <w:r w:rsidRPr="00603F00">
              <w:rPr>
                <w:sz w:val="24"/>
                <w:szCs w:val="24"/>
                <w:lang w:val="ru-RU"/>
              </w:rPr>
              <w:t>»</w:t>
            </w:r>
          </w:p>
          <w:p w:rsidR="00A82A61" w:rsidRPr="00603F00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603F00">
              <w:rPr>
                <w:sz w:val="24"/>
                <w:szCs w:val="24"/>
                <w:lang w:val="ru-RU"/>
              </w:rPr>
              <w:t>Жребцов С.В.</w:t>
            </w:r>
          </w:p>
          <w:p w:rsidR="00A82A61" w:rsidRPr="00603F00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6" w:history="1"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infoprkzmedia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bk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603F00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Default="00A82A61" w:rsidP="00A82A61">
            <w:pPr>
              <w:jc w:val="center"/>
              <w:rPr>
                <w:sz w:val="24"/>
                <w:szCs w:val="24"/>
              </w:rPr>
            </w:pPr>
            <w:r w:rsidRPr="00603F00">
              <w:rPr>
                <w:sz w:val="24"/>
                <w:szCs w:val="24"/>
              </w:rPr>
              <w:t>+7 707 7888101</w:t>
            </w:r>
          </w:p>
        </w:tc>
      </w:tr>
      <w:tr w:rsidR="00A82A61">
        <w:tc>
          <w:tcPr>
            <w:tcW w:w="2562" w:type="dxa"/>
            <w:gridSpan w:val="2"/>
            <w:vAlign w:val="center"/>
          </w:tcPr>
          <w:p w:rsidR="00A82A61" w:rsidRDefault="00A82A61" w:rsidP="00A8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6936" w:type="dxa"/>
            <w:gridSpan w:val="10"/>
            <w:vAlign w:val="center"/>
          </w:tcPr>
          <w:p w:rsidR="00A82A61" w:rsidRPr="00EE093F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:rsidR="00A82A61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A82A61" w:rsidRPr="00E46D9F" w:rsidRDefault="008161CE" w:rsidP="00A82A61">
            <w:pPr>
              <w:jc w:val="center"/>
              <w:rPr>
                <w:sz w:val="24"/>
                <w:szCs w:val="24"/>
                <w:lang w:val="ru-RU"/>
              </w:rPr>
            </w:pPr>
            <w:hyperlink r:id="rId27" w:history="1">
              <w:r w:rsidR="00A82A61" w:rsidRPr="00E46D9F">
                <w:rPr>
                  <w:rStyle w:val="af0"/>
                  <w:color w:val="auto"/>
                  <w:sz w:val="24"/>
                  <w:szCs w:val="24"/>
                </w:rPr>
                <w:t>master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</w:rPr>
                <w:t>it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</w:rPr>
                <w:t>rk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A82A61" w:rsidRPr="00E46D9F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A82A61" w:rsidRPr="00EE093F" w:rsidRDefault="00A82A61" w:rsidP="00A82A6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>77 8151000</w:t>
            </w:r>
          </w:p>
        </w:tc>
      </w:tr>
      <w:tr w:rsidR="00A82A61">
        <w:tc>
          <w:tcPr>
            <w:tcW w:w="2562" w:type="dxa"/>
            <w:gridSpan w:val="2"/>
            <w:vAlign w:val="center"/>
          </w:tcPr>
          <w:p w:rsidR="00A82A61" w:rsidRPr="00035400" w:rsidRDefault="00A82A61" w:rsidP="00A82A61">
            <w:pPr>
              <w:rPr>
                <w:sz w:val="24"/>
                <w:szCs w:val="24"/>
                <w:lang w:val="ru-RU"/>
              </w:rPr>
            </w:pPr>
            <w:r w:rsidRPr="00035400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6" w:type="dxa"/>
            <w:gridSpan w:val="10"/>
            <w:vAlign w:val="center"/>
          </w:tcPr>
          <w:p w:rsidR="00A82A61" w:rsidRDefault="00A82A61" w:rsidP="00A8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2, 2022 год</w:t>
            </w:r>
          </w:p>
        </w:tc>
      </w:tr>
      <w:tr w:rsidR="00A82A61">
        <w:tc>
          <w:tcPr>
            <w:tcW w:w="2562" w:type="dxa"/>
            <w:gridSpan w:val="2"/>
            <w:vAlign w:val="center"/>
          </w:tcPr>
          <w:p w:rsidR="00A82A61" w:rsidRDefault="00A82A61" w:rsidP="00A8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936" w:type="dxa"/>
            <w:gridSpan w:val="10"/>
            <w:vAlign w:val="center"/>
          </w:tcPr>
          <w:p w:rsidR="00A82A61" w:rsidRDefault="00A82A61" w:rsidP="00A8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30.12.2025</w:t>
            </w:r>
          </w:p>
        </w:tc>
      </w:tr>
    </w:tbl>
    <w:p w:rsidR="006D13F5" w:rsidRDefault="006D13F5">
      <w:pPr>
        <w:rPr>
          <w:sz w:val="24"/>
          <w:szCs w:val="24"/>
        </w:rPr>
      </w:pPr>
    </w:p>
    <w:sectPr w:rsidR="006D13F5">
      <w:headerReference w:type="default" r:id="rId2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CE" w:rsidRDefault="008161CE">
      <w:r>
        <w:separator/>
      </w:r>
    </w:p>
  </w:endnote>
  <w:endnote w:type="continuationSeparator" w:id="0">
    <w:p w:rsidR="008161CE" w:rsidRDefault="0081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CE" w:rsidRDefault="008161CE">
      <w:r>
        <w:separator/>
      </w:r>
    </w:p>
  </w:footnote>
  <w:footnote w:type="continuationSeparator" w:id="0">
    <w:p w:rsidR="008161CE" w:rsidRDefault="0081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3D2" w:rsidRDefault="004D73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37EB">
      <w:rPr>
        <w:noProof/>
        <w:color w:val="000000"/>
      </w:rPr>
      <w:t>2</w:t>
    </w:r>
    <w:r>
      <w:rPr>
        <w:color w:val="000000"/>
      </w:rPr>
      <w:fldChar w:fldCharType="end"/>
    </w:r>
  </w:p>
  <w:p w:rsidR="004D73D2" w:rsidRDefault="004D73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13F5"/>
    <w:rsid w:val="00006FAA"/>
    <w:rsid w:val="00035400"/>
    <w:rsid w:val="00164EA8"/>
    <w:rsid w:val="003B0E66"/>
    <w:rsid w:val="00461900"/>
    <w:rsid w:val="004D73D2"/>
    <w:rsid w:val="00603F00"/>
    <w:rsid w:val="006C7442"/>
    <w:rsid w:val="006D13F5"/>
    <w:rsid w:val="007E37EB"/>
    <w:rsid w:val="008161CE"/>
    <w:rsid w:val="00A446DD"/>
    <w:rsid w:val="00A53D12"/>
    <w:rsid w:val="00A82A61"/>
    <w:rsid w:val="00E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85745-9940-40F7-A698-124FA9F3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link w:val="a5"/>
    <w:uiPriority w:val="1"/>
    <w:qFormat/>
    <w:rsid w:val="0002680C"/>
  </w:style>
  <w:style w:type="character" w:customStyle="1" w:styleId="a5">
    <w:name w:val="Без интервала Знак"/>
    <w:basedOn w:val="a0"/>
    <w:link w:val="a4"/>
    <w:uiPriority w:val="1"/>
    <w:rsid w:val="0002680C"/>
  </w:style>
  <w:style w:type="paragraph" w:styleId="a6">
    <w:name w:val="List Paragraph"/>
    <w:basedOn w:val="a"/>
    <w:link w:val="a7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7">
    <w:name w:val="Абзац списка Знак"/>
    <w:link w:val="a6"/>
    <w:uiPriority w:val="34"/>
    <w:locked/>
    <w:rsid w:val="0002680C"/>
    <w:rPr>
      <w:rFonts w:ascii="Calibri" w:eastAsia="Calibri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9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af2">
    <w:name w:val="Body Text"/>
    <w:basedOn w:val="a"/>
    <w:link w:val="af3"/>
    <w:rsid w:val="00E7716E"/>
    <w:pPr>
      <w:adjustRightInd w:val="0"/>
      <w:jc w:val="both"/>
    </w:pPr>
    <w:rPr>
      <w:color w:val="000000"/>
      <w:sz w:val="24"/>
      <w:szCs w:val="20"/>
      <w:lang w:val="ru-RU"/>
    </w:rPr>
  </w:style>
  <w:style w:type="character" w:customStyle="1" w:styleId="af3">
    <w:name w:val="Основной текст Знак"/>
    <w:basedOn w:val="a0"/>
    <w:link w:val="af2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4">
    <w:name w:val="Emphasis"/>
    <w:basedOn w:val="a0"/>
    <w:uiPriority w:val="20"/>
    <w:qFormat/>
    <w:rsid w:val="00D576CB"/>
    <w:rPr>
      <w:i/>
      <w:iCs/>
    </w:rPr>
  </w:style>
  <w:style w:type="character" w:customStyle="1" w:styleId="af5">
    <w:name w:val="_МелкийТекст Знак"/>
    <w:link w:val="af6"/>
    <w:locked/>
    <w:rsid w:val="009E6DB2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9E6DB2"/>
    <w:pPr>
      <w:spacing w:before="40" w:after="40"/>
    </w:pPr>
  </w:style>
  <w:style w:type="character" w:styleId="af7">
    <w:name w:val="Strong"/>
    <w:basedOn w:val="a0"/>
    <w:uiPriority w:val="22"/>
    <w:qFormat/>
    <w:rsid w:val="00C307A5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703FFB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703FF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703F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03FF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03FF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406132"/>
    <w:rPr>
      <w:color w:val="605E5C"/>
      <w:shd w:val="clear" w:color="auto" w:fill="E1DFDD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0%B9%D1%80%D0%BE%D0%BD%D0%BD%D0%B0%D1%8F_%D1%81%D0%B5%D1%82%D1%8C" TargetMode="External"/><Relationship Id="rId13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8" Type="http://schemas.openxmlformats.org/officeDocument/2006/relationships/hyperlink" Target="mailto:akerkegansaj@mail.ru" TargetMode="External"/><Relationship Id="rId26" Type="http://schemas.openxmlformats.org/officeDocument/2006/relationships/hyperlink" Target="mailto:infoprkzmedia@bk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.shalabaeva@mai.ru" TargetMode="External"/><Relationship Id="rId7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2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7" Type="http://schemas.openxmlformats.org/officeDocument/2006/relationships/hyperlink" Target="mailto:habdeshov@rambler.ru" TargetMode="External"/><Relationship Id="rId25" Type="http://schemas.openxmlformats.org/officeDocument/2006/relationships/hyperlink" Target="mailto:eva.global.london@bk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itk.kz" TargetMode="External"/><Relationship Id="rId20" Type="http://schemas.openxmlformats.org/officeDocument/2006/relationships/hyperlink" Target="mailto:marymasterit@mail.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mailto:sdm.k@bk.r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s0@mail.ru" TargetMode="External"/><Relationship Id="rId23" Type="http://schemas.openxmlformats.org/officeDocument/2006/relationships/hyperlink" Target="mailto:orleualmaty@inbox.r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91%D0%B0%D0%B7%D0%B0_%D0%B4%D0%B0%D0%BD%D0%BD%D1%8B%D1%85" TargetMode="External"/><Relationship Id="rId19" Type="http://schemas.openxmlformats.org/officeDocument/2006/relationships/hyperlink" Target="mailto:master_it_rk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0%B9%D1%80%D0%BE%D0%BD" TargetMode="External"/><Relationship Id="rId14" Type="http://schemas.openxmlformats.org/officeDocument/2006/relationships/hyperlink" Target="https://ru.wikipedia.org/wiki/%D0%95%D1%81%D1%82%D0%B5%D1%81%D1%82%D0%B2%D0%B5%D0%BD%D0%BD%D1%8B%D0%B9_%D1%8F%D0%B7%D1%8B%D0%BA" TargetMode="External"/><Relationship Id="rId22" Type="http://schemas.openxmlformats.org/officeDocument/2006/relationships/hyperlink" Target="mailto:Zikonti24@gmail.com" TargetMode="External"/><Relationship Id="rId27" Type="http://schemas.openxmlformats.org/officeDocument/2006/relationships/hyperlink" Target="mailto:master_it_rk@mail.r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T31ww2FPnlvwmd7C2FtkApbuQ==">AMUW2mXk5Tpwus8BHCrIW9tWDUxlvQkkMqQK2A5odM3QVu/qTIzKSNQmw6vfLjU6d//nEncKlp7if+YJuU1q1v68IGm+LoHSw6+AqMEPxhyeeGWLXaZOqJ8=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5805</Words>
  <Characters>33089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Данияр Жуматаев</cp:lastModifiedBy>
  <cp:revision>8</cp:revision>
  <dcterms:created xsi:type="dcterms:W3CDTF">2022-09-08T10:23:00Z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