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70C76" w14:textId="388A6D7E" w:rsidR="007050B4" w:rsidRDefault="007050B4">
      <w:pPr>
        <w:jc w:val="center"/>
        <w:rPr>
          <w:rFonts w:ascii="宋体" w:eastAsia="宋体" w:hAnsi="宋体" w:cs="Times New Roman"/>
        </w:rPr>
      </w:pPr>
    </w:p>
    <w:p w14:paraId="75F0487C" w14:textId="77777777" w:rsidR="009237F3" w:rsidRDefault="009237F3">
      <w:pPr>
        <w:jc w:val="center"/>
        <w:rPr>
          <w:rFonts w:ascii="宋体" w:eastAsia="宋体" w:hAnsi="宋体" w:cs="Times New Roman"/>
        </w:rPr>
      </w:pPr>
    </w:p>
    <w:p w14:paraId="3715E395" w14:textId="391210AF" w:rsidR="007050B4" w:rsidRDefault="009237F3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9237F3">
        <w:rPr>
          <w:rFonts w:ascii="宋体" w:eastAsia="宋体" w:hAnsi="宋体" w:cs="Times New Roman" w:hint="eastAsia"/>
          <w:b/>
          <w:bCs/>
          <w:sz w:val="44"/>
          <w:szCs w:val="44"/>
        </w:rPr>
        <w:t>中国地质大学（武汉）计算机学院</w:t>
      </w:r>
    </w:p>
    <w:p w14:paraId="129127EC" w14:textId="77777777" w:rsidR="009237F3" w:rsidRPr="009237F3" w:rsidRDefault="009237F3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DC8A75D" w14:textId="77777777" w:rsidR="007050B4" w:rsidRDefault="007050B4">
      <w:pPr>
        <w:rPr>
          <w:rFonts w:ascii="宋体" w:eastAsia="宋体" w:hAnsi="宋体" w:cs="Times New Roman"/>
        </w:rPr>
      </w:pPr>
    </w:p>
    <w:p w14:paraId="75C98BA0" w14:textId="645752E1" w:rsidR="007050B4" w:rsidRPr="00D85530" w:rsidRDefault="00000000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  <w:r w:rsidRPr="00D85530">
        <w:rPr>
          <w:rFonts w:ascii="宋体" w:eastAsia="宋体" w:hAnsi="宋体" w:cs="Times New Roman"/>
          <w:b/>
          <w:bCs/>
          <w:sz w:val="48"/>
          <w:szCs w:val="48"/>
        </w:rPr>
        <w:t>《</w:t>
      </w:r>
      <w:r w:rsidR="009237F3" w:rsidRPr="00D85530">
        <w:rPr>
          <w:rFonts w:ascii="宋体" w:eastAsia="宋体" w:hAnsi="宋体" w:cs="Times New Roman" w:hint="eastAsia"/>
          <w:b/>
          <w:bCs/>
          <w:sz w:val="48"/>
          <w:szCs w:val="48"/>
        </w:rPr>
        <w:t>计算机高级语言</w:t>
      </w:r>
      <w:r w:rsidR="00D85530" w:rsidRPr="00D85530">
        <w:rPr>
          <w:rFonts w:ascii="宋体" w:eastAsia="宋体" w:hAnsi="宋体" w:cs="Times New Roman" w:hint="eastAsia"/>
          <w:b/>
          <w:bCs/>
          <w:sz w:val="48"/>
          <w:szCs w:val="48"/>
        </w:rPr>
        <w:t>程序设计</w:t>
      </w:r>
      <w:r w:rsidRPr="00D85530">
        <w:rPr>
          <w:rFonts w:ascii="宋体" w:eastAsia="宋体" w:hAnsi="宋体" w:cs="Times New Roman"/>
          <w:b/>
          <w:bCs/>
          <w:sz w:val="48"/>
          <w:szCs w:val="48"/>
        </w:rPr>
        <w:t>》</w:t>
      </w:r>
    </w:p>
    <w:p w14:paraId="4FFE6818" w14:textId="7A95FDC7" w:rsidR="007050B4" w:rsidRPr="00D85530" w:rsidRDefault="00D85530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  <w:r w:rsidRPr="00D85530">
        <w:rPr>
          <w:rFonts w:ascii="宋体" w:eastAsia="宋体" w:hAnsi="宋体" w:cs="Times New Roman" w:hint="eastAsia"/>
          <w:b/>
          <w:bCs/>
          <w:sz w:val="48"/>
          <w:szCs w:val="48"/>
        </w:rPr>
        <w:t>课程设计</w:t>
      </w:r>
      <w:r w:rsidRPr="00D85530">
        <w:rPr>
          <w:rFonts w:ascii="宋体" w:eastAsia="宋体" w:hAnsi="宋体" w:cs="Times New Roman"/>
          <w:b/>
          <w:bCs/>
          <w:sz w:val="48"/>
          <w:szCs w:val="48"/>
        </w:rPr>
        <w:t>报告</w:t>
      </w:r>
    </w:p>
    <w:p w14:paraId="6DEC3B01" w14:textId="77777777" w:rsidR="007050B4" w:rsidRDefault="007050B4">
      <w:pPr>
        <w:rPr>
          <w:rFonts w:ascii="宋体" w:eastAsia="宋体" w:hAnsi="宋体" w:cs="Times New Roman"/>
          <w:b/>
          <w:bCs/>
          <w:sz w:val="44"/>
          <w:szCs w:val="44"/>
        </w:rPr>
      </w:pPr>
    </w:p>
    <w:p w14:paraId="1AA090D9" w14:textId="77777777" w:rsidR="007050B4" w:rsidRDefault="00000000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/>
          <w:b/>
          <w:noProof/>
          <w:sz w:val="84"/>
          <w:szCs w:val="84"/>
        </w:rPr>
        <mc:AlternateContent>
          <mc:Choice Requires="wps">
            <w:drawing>
              <wp:inline distT="0" distB="0" distL="0" distR="0" wp14:anchorId="6F7E39DF" wp14:editId="587F1EDE">
                <wp:extent cx="4541520" cy="2374900"/>
                <wp:effectExtent l="0" t="0" r="11430" b="635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D008FC" w14:textId="2EA04C0F" w:rsidR="007050B4" w:rsidRDefault="00000000">
                            <w:pPr>
                              <w:spacing w:line="600" w:lineRule="auto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姓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名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 w:rsidR="00F14A10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F14A10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曾康慧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F14A10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  <w:r w:rsidR="009237F3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063C2D76" w14:textId="7EC9AB5F" w:rsidR="007050B4" w:rsidRDefault="00000000">
                            <w:pPr>
                              <w:spacing w:line="600" w:lineRule="auto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学    号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  <w:r w:rsidR="00F14A10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  <w:r w:rsidR="00F14A10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20211003337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4DA8C635" w14:textId="5A3670F0" w:rsidR="007050B4" w:rsidRDefault="00000000">
                            <w:pPr>
                              <w:spacing w:line="600" w:lineRule="auto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指导教师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  </w:t>
                            </w:r>
                            <w:r w:rsidRPr="009237F3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9237F3" w:rsidRPr="009237F3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童恒建</w:t>
                            </w:r>
                            <w:proofErr w:type="gramEnd"/>
                            <w:r w:rsidR="009237F3" w:rsidRPr="009237F3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9237F3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7E39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7.6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" stroked="f">
                <v:textbox>
                  <w:txbxContent>
                    <w:p w14:paraId="1FD008FC" w14:textId="2EA04C0F" w:rsidR="007050B4" w:rsidRDefault="00000000">
                      <w:pPr>
                        <w:spacing w:line="600" w:lineRule="auto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姓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名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 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 w:rsidR="00F14A10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F14A10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>曾康慧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F14A10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  <w:r w:rsidR="009237F3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  <w:p w14:paraId="063C2D76" w14:textId="7EC9AB5F" w:rsidR="007050B4" w:rsidRDefault="00000000">
                      <w:pPr>
                        <w:spacing w:line="600" w:lineRule="auto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学    号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  <w:r w:rsidR="00F14A10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  <w:r w:rsidR="00F14A10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>20211003337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               </w:t>
                      </w:r>
                    </w:p>
                    <w:p w14:paraId="4DA8C635" w14:textId="5A3670F0" w:rsidR="007050B4" w:rsidRDefault="00000000">
                      <w:pPr>
                        <w:spacing w:line="600" w:lineRule="auto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指导教师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     </w:t>
                      </w:r>
                      <w:r w:rsidRPr="009237F3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proofErr w:type="gramStart"/>
                      <w:r w:rsidR="009237F3" w:rsidRPr="009237F3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>童恒建</w:t>
                      </w:r>
                      <w:proofErr w:type="gramEnd"/>
                      <w:r w:rsidR="009237F3" w:rsidRPr="009237F3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9237F3"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E1957F" w14:textId="134A7E59" w:rsidR="007050B4" w:rsidRDefault="007050B4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817"/>
        <w:gridCol w:w="6662"/>
        <w:gridCol w:w="709"/>
        <w:gridCol w:w="992"/>
      </w:tblGrid>
      <w:tr w:rsidR="007050B4" w14:paraId="354129AD" w14:textId="77777777">
        <w:tc>
          <w:tcPr>
            <w:tcW w:w="817" w:type="dxa"/>
            <w:vAlign w:val="center"/>
          </w:tcPr>
          <w:p w14:paraId="1530F99D" w14:textId="5F77534E" w:rsidR="007050B4" w:rsidRDefault="00D85530">
            <w:pPr>
              <w:snapToGrid w:val="0"/>
              <w:jc w:val="center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类别</w:t>
            </w:r>
          </w:p>
        </w:tc>
        <w:tc>
          <w:tcPr>
            <w:tcW w:w="6662" w:type="dxa"/>
            <w:vAlign w:val="center"/>
          </w:tcPr>
          <w:p w14:paraId="12E4B2A9" w14:textId="0572AF16" w:rsidR="007050B4" w:rsidRDefault="00000000">
            <w:pPr>
              <w:snapToGrid w:val="0"/>
              <w:jc w:val="center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考核评价标准</w:t>
            </w:r>
          </w:p>
        </w:tc>
        <w:tc>
          <w:tcPr>
            <w:tcW w:w="709" w:type="dxa"/>
            <w:vAlign w:val="center"/>
          </w:tcPr>
          <w:p w14:paraId="6AA6C0D4" w14:textId="77777777" w:rsidR="007050B4" w:rsidRDefault="00000000">
            <w:pPr>
              <w:snapToGrid w:val="0"/>
              <w:jc w:val="center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满分分值</w:t>
            </w:r>
          </w:p>
        </w:tc>
        <w:tc>
          <w:tcPr>
            <w:tcW w:w="992" w:type="dxa"/>
            <w:vAlign w:val="center"/>
          </w:tcPr>
          <w:p w14:paraId="1A407124" w14:textId="77777777" w:rsidR="007050B4" w:rsidRDefault="00000000">
            <w:pPr>
              <w:snapToGrid w:val="0"/>
              <w:jc w:val="center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得分</w:t>
            </w:r>
          </w:p>
        </w:tc>
      </w:tr>
      <w:tr w:rsidR="00A614F0" w14:paraId="69EE5B9B" w14:textId="77777777">
        <w:trPr>
          <w:trHeight w:val="131"/>
        </w:trPr>
        <w:tc>
          <w:tcPr>
            <w:tcW w:w="817" w:type="dxa"/>
            <w:vMerge w:val="restart"/>
            <w:vAlign w:val="center"/>
          </w:tcPr>
          <w:p w14:paraId="1FE8A326" w14:textId="79CC1B3F" w:rsidR="00A614F0" w:rsidRDefault="00A614F0" w:rsidP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基础</w:t>
            </w:r>
          </w:p>
        </w:tc>
        <w:tc>
          <w:tcPr>
            <w:tcW w:w="6662" w:type="dxa"/>
            <w:vAlign w:val="center"/>
          </w:tcPr>
          <w:p w14:paraId="3AC79F5A" w14:textId="357E6E14" w:rsidR="00A614F0" w:rsidRDefault="00A614F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1、程序功能实现情况</w:t>
            </w:r>
          </w:p>
          <w:p w14:paraId="17392287" w14:textId="1F059564" w:rsidR="00A614F0" w:rsidRDefault="00A614F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EE5EED" w14:textId="35B616A3" w:rsidR="00A614F0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40</w:t>
            </w:r>
          </w:p>
        </w:tc>
        <w:tc>
          <w:tcPr>
            <w:tcW w:w="992" w:type="dxa"/>
            <w:vAlign w:val="center"/>
          </w:tcPr>
          <w:p w14:paraId="24BC6152" w14:textId="77777777" w:rsidR="00A614F0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  <w:tr w:rsidR="00A614F0" w14:paraId="02725DC5" w14:textId="77777777">
        <w:trPr>
          <w:trHeight w:val="463"/>
        </w:trPr>
        <w:tc>
          <w:tcPr>
            <w:tcW w:w="817" w:type="dxa"/>
            <w:vMerge/>
            <w:vAlign w:val="center"/>
          </w:tcPr>
          <w:p w14:paraId="783D3AD2" w14:textId="3FA7CF4F" w:rsidR="00A614F0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  <w:tc>
          <w:tcPr>
            <w:tcW w:w="6662" w:type="dxa"/>
            <w:vAlign w:val="center"/>
          </w:tcPr>
          <w:p w14:paraId="6006919C" w14:textId="4E51CCA2" w:rsidR="00A614F0" w:rsidRDefault="00A614F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2、回答老师提问情况</w:t>
            </w:r>
          </w:p>
          <w:p w14:paraId="770CE94E" w14:textId="2FD56C43" w:rsidR="00A614F0" w:rsidRDefault="00A614F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5F5B28" w14:textId="69CAAF04" w:rsidR="00A614F0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20</w:t>
            </w:r>
          </w:p>
        </w:tc>
        <w:tc>
          <w:tcPr>
            <w:tcW w:w="992" w:type="dxa"/>
          </w:tcPr>
          <w:p w14:paraId="7638F741" w14:textId="77777777" w:rsidR="00A614F0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  <w:tr w:rsidR="007050B4" w14:paraId="22601B0E" w14:textId="77777777">
        <w:trPr>
          <w:trHeight w:val="463"/>
        </w:trPr>
        <w:tc>
          <w:tcPr>
            <w:tcW w:w="817" w:type="dxa"/>
            <w:vAlign w:val="center"/>
          </w:tcPr>
          <w:p w14:paraId="78840A6E" w14:textId="3F8C9977" w:rsidR="007050B4" w:rsidRDefault="00A614F0" w:rsidP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良好</w:t>
            </w:r>
          </w:p>
        </w:tc>
        <w:tc>
          <w:tcPr>
            <w:tcW w:w="6662" w:type="dxa"/>
            <w:vAlign w:val="center"/>
          </w:tcPr>
          <w:p w14:paraId="7C91232F" w14:textId="21B0114C" w:rsidR="007050B4" w:rsidRDefault="0000000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3、</w:t>
            </w:r>
            <w:r w:rsidR="00D80ABF"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良好现场考试情况</w:t>
            </w:r>
          </w:p>
          <w:p w14:paraId="66FFB157" w14:textId="3E326EE7" w:rsidR="007050B4" w:rsidRDefault="007050B4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34CC4" w14:textId="41E3A49C" w:rsidR="007050B4" w:rsidRDefault="00D80ABF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992" w:type="dxa"/>
          </w:tcPr>
          <w:p w14:paraId="02E4E634" w14:textId="77777777" w:rsidR="007050B4" w:rsidRDefault="007050B4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  <w:tr w:rsidR="007050B4" w14:paraId="14DC01FC" w14:textId="77777777">
        <w:tc>
          <w:tcPr>
            <w:tcW w:w="817" w:type="dxa"/>
            <w:vAlign w:val="center"/>
          </w:tcPr>
          <w:p w14:paraId="5BFAAA79" w14:textId="5ED85D91" w:rsidR="007050B4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优秀</w:t>
            </w:r>
          </w:p>
        </w:tc>
        <w:tc>
          <w:tcPr>
            <w:tcW w:w="6662" w:type="dxa"/>
          </w:tcPr>
          <w:p w14:paraId="3A6AD241" w14:textId="7B19AC4C" w:rsidR="007050B4" w:rsidRDefault="0000000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4、</w:t>
            </w:r>
            <w:r w:rsidR="00D80ABF"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优秀现场考试情况</w:t>
            </w:r>
          </w:p>
          <w:p w14:paraId="2F10C97A" w14:textId="014B3B66" w:rsidR="007050B4" w:rsidRDefault="007050B4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0E1A33" w14:textId="020B2E5E" w:rsidR="007050B4" w:rsidRDefault="00D80ABF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992" w:type="dxa"/>
          </w:tcPr>
          <w:p w14:paraId="620FD7F0" w14:textId="77777777" w:rsidR="007050B4" w:rsidRDefault="007050B4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  <w:tr w:rsidR="007050B4" w14:paraId="7775B22F" w14:textId="77777777">
        <w:tc>
          <w:tcPr>
            <w:tcW w:w="817" w:type="dxa"/>
            <w:vAlign w:val="center"/>
          </w:tcPr>
          <w:p w14:paraId="5744D452" w14:textId="41E60865" w:rsidR="007050B4" w:rsidRDefault="00A614F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报告</w:t>
            </w:r>
          </w:p>
        </w:tc>
        <w:tc>
          <w:tcPr>
            <w:tcW w:w="6662" w:type="dxa"/>
          </w:tcPr>
          <w:p w14:paraId="06923B57" w14:textId="77777777" w:rsidR="007050B4" w:rsidRDefault="0000000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5、报告质量</w:t>
            </w:r>
          </w:p>
          <w:p w14:paraId="32FB1B26" w14:textId="4FFF39F9" w:rsidR="007050B4" w:rsidRDefault="00000000">
            <w:pPr>
              <w:snapToGrid w:val="0"/>
              <w:jc w:val="left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内容全面，结构清晰，</w:t>
            </w:r>
            <w:r w:rsidR="00A614F0"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图表优美</w:t>
            </w: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，小结精炼，格式规范，专业性强</w:t>
            </w:r>
          </w:p>
        </w:tc>
        <w:tc>
          <w:tcPr>
            <w:tcW w:w="709" w:type="dxa"/>
            <w:vAlign w:val="center"/>
          </w:tcPr>
          <w:p w14:paraId="664D5087" w14:textId="26BC2225" w:rsidR="007050B4" w:rsidRDefault="009237F3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20</w:t>
            </w:r>
          </w:p>
        </w:tc>
        <w:tc>
          <w:tcPr>
            <w:tcW w:w="992" w:type="dxa"/>
          </w:tcPr>
          <w:p w14:paraId="3F172F13" w14:textId="77777777" w:rsidR="007050B4" w:rsidRDefault="007050B4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  <w:tr w:rsidR="007050B4" w14:paraId="1D17E745" w14:textId="77777777">
        <w:trPr>
          <w:trHeight w:val="641"/>
        </w:trPr>
        <w:tc>
          <w:tcPr>
            <w:tcW w:w="7479" w:type="dxa"/>
            <w:gridSpan w:val="2"/>
            <w:vAlign w:val="center"/>
          </w:tcPr>
          <w:p w14:paraId="79419D72" w14:textId="77777777" w:rsidR="007050B4" w:rsidRDefault="00000000">
            <w:pPr>
              <w:spacing w:line="200" w:lineRule="exact"/>
              <w:jc w:val="center"/>
              <w:rPr>
                <w:rFonts w:ascii="仿宋" w:eastAsia="仿宋" w:hAnsi="仿宋" w:cs="宋体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 w14:paraId="65421FAA" w14:textId="77777777" w:rsidR="007050B4" w:rsidRDefault="00000000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Cs w:val="21"/>
              </w:rPr>
              <w:t>100</w:t>
            </w:r>
          </w:p>
        </w:tc>
        <w:tc>
          <w:tcPr>
            <w:tcW w:w="992" w:type="dxa"/>
          </w:tcPr>
          <w:p w14:paraId="34C5A356" w14:textId="77777777" w:rsidR="007050B4" w:rsidRDefault="007050B4">
            <w:pPr>
              <w:snapToGrid w:val="0"/>
              <w:jc w:val="center"/>
              <w:rPr>
                <w:rFonts w:ascii="仿宋" w:eastAsia="仿宋" w:hAnsi="仿宋" w:cs="宋体"/>
                <w:color w:val="000000" w:themeColor="text1"/>
                <w:szCs w:val="21"/>
              </w:rPr>
            </w:pPr>
          </w:p>
        </w:tc>
      </w:tr>
    </w:tbl>
    <w:p w14:paraId="7A206B59" w14:textId="77777777" w:rsidR="00A614F0" w:rsidRDefault="00A614F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14:paraId="7D471B76" w14:textId="26559E8D" w:rsidR="007050B4" w:rsidRPr="00080F56" w:rsidRDefault="00A614F0" w:rsidP="00080F56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614F0">
        <w:rPr>
          <w:rFonts w:ascii="宋体" w:eastAsia="宋体" w:hAnsi="宋体" w:cs="Times New Roman" w:hint="eastAsia"/>
          <w:b/>
          <w:bCs/>
          <w:sz w:val="44"/>
          <w:szCs w:val="44"/>
        </w:rPr>
        <w:t xml:space="preserve">2025 </w:t>
      </w:r>
      <w:r w:rsidRPr="00A614F0">
        <w:rPr>
          <w:rFonts w:ascii="宋体" w:eastAsia="宋体" w:hAnsi="宋体" w:cs="Times New Roman"/>
          <w:b/>
          <w:bCs/>
          <w:sz w:val="44"/>
          <w:szCs w:val="44"/>
        </w:rPr>
        <w:t xml:space="preserve">年 </w:t>
      </w:r>
      <w:r w:rsidRPr="00A614F0">
        <w:rPr>
          <w:rFonts w:ascii="宋体" w:eastAsia="宋体" w:hAnsi="宋体" w:cs="Times New Roman" w:hint="eastAsia"/>
          <w:b/>
          <w:bCs/>
          <w:sz w:val="44"/>
          <w:szCs w:val="44"/>
        </w:rPr>
        <w:t>1</w:t>
      </w:r>
      <w:r w:rsidRPr="00A614F0">
        <w:rPr>
          <w:rFonts w:ascii="宋体" w:eastAsia="宋体" w:hAnsi="宋体" w:cs="Times New Roman"/>
          <w:b/>
          <w:bCs/>
          <w:sz w:val="44"/>
          <w:szCs w:val="44"/>
        </w:rPr>
        <w:t xml:space="preserve"> 月</w:t>
      </w:r>
    </w:p>
    <w:sectPr w:rsidR="007050B4" w:rsidRPr="0008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Y3ZmU0OTg5NTg2M2E1MzZkM2FlNGUxYTFmNjQ0N2YifQ=="/>
  </w:docVars>
  <w:rsids>
    <w:rsidRoot w:val="002A6674"/>
    <w:rsid w:val="00080F56"/>
    <w:rsid w:val="000D2CDF"/>
    <w:rsid w:val="000E235B"/>
    <w:rsid w:val="0010225E"/>
    <w:rsid w:val="00103E1D"/>
    <w:rsid w:val="00134661"/>
    <w:rsid w:val="001F3D0F"/>
    <w:rsid w:val="00250C56"/>
    <w:rsid w:val="00293725"/>
    <w:rsid w:val="002A6674"/>
    <w:rsid w:val="002C07B0"/>
    <w:rsid w:val="003138D4"/>
    <w:rsid w:val="003470D7"/>
    <w:rsid w:val="003A544B"/>
    <w:rsid w:val="003B7505"/>
    <w:rsid w:val="00423309"/>
    <w:rsid w:val="004920E5"/>
    <w:rsid w:val="00594C58"/>
    <w:rsid w:val="005C4245"/>
    <w:rsid w:val="00617CE8"/>
    <w:rsid w:val="0066174E"/>
    <w:rsid w:val="006B13B4"/>
    <w:rsid w:val="006B7780"/>
    <w:rsid w:val="007050B4"/>
    <w:rsid w:val="007C642C"/>
    <w:rsid w:val="007E67E0"/>
    <w:rsid w:val="007F693D"/>
    <w:rsid w:val="008031A3"/>
    <w:rsid w:val="00843A9C"/>
    <w:rsid w:val="00856077"/>
    <w:rsid w:val="00863692"/>
    <w:rsid w:val="008A0D3A"/>
    <w:rsid w:val="008B618C"/>
    <w:rsid w:val="008B6E5D"/>
    <w:rsid w:val="009237F3"/>
    <w:rsid w:val="009963BA"/>
    <w:rsid w:val="00A46B42"/>
    <w:rsid w:val="00A54CAD"/>
    <w:rsid w:val="00A614F0"/>
    <w:rsid w:val="00A65B91"/>
    <w:rsid w:val="00A81073"/>
    <w:rsid w:val="00AA730F"/>
    <w:rsid w:val="00AB6687"/>
    <w:rsid w:val="00B5023C"/>
    <w:rsid w:val="00B96242"/>
    <w:rsid w:val="00BC1341"/>
    <w:rsid w:val="00BF0F79"/>
    <w:rsid w:val="00C607D5"/>
    <w:rsid w:val="00CA7BC5"/>
    <w:rsid w:val="00CF2D7E"/>
    <w:rsid w:val="00D3079D"/>
    <w:rsid w:val="00D5732F"/>
    <w:rsid w:val="00D80ABF"/>
    <w:rsid w:val="00D85530"/>
    <w:rsid w:val="00DD21CB"/>
    <w:rsid w:val="00E25DAE"/>
    <w:rsid w:val="00EA6719"/>
    <w:rsid w:val="00F14A10"/>
    <w:rsid w:val="00F21303"/>
    <w:rsid w:val="00F931C6"/>
    <w:rsid w:val="00FA369A"/>
    <w:rsid w:val="00FB2203"/>
    <w:rsid w:val="00FF2A32"/>
    <w:rsid w:val="03E87196"/>
    <w:rsid w:val="05034312"/>
    <w:rsid w:val="05CB1B60"/>
    <w:rsid w:val="0C2D6DDD"/>
    <w:rsid w:val="11C5507E"/>
    <w:rsid w:val="14A77B31"/>
    <w:rsid w:val="156E36C6"/>
    <w:rsid w:val="16A37820"/>
    <w:rsid w:val="188717BB"/>
    <w:rsid w:val="1A790E26"/>
    <w:rsid w:val="1AFD0EDE"/>
    <w:rsid w:val="1B9A141B"/>
    <w:rsid w:val="1FF4008B"/>
    <w:rsid w:val="24F47D4F"/>
    <w:rsid w:val="258D6A89"/>
    <w:rsid w:val="26E713F6"/>
    <w:rsid w:val="281B2E02"/>
    <w:rsid w:val="28683926"/>
    <w:rsid w:val="28752728"/>
    <w:rsid w:val="2B883454"/>
    <w:rsid w:val="2DB376EA"/>
    <w:rsid w:val="302D7EE4"/>
    <w:rsid w:val="30CD0797"/>
    <w:rsid w:val="31E53F8B"/>
    <w:rsid w:val="33594B13"/>
    <w:rsid w:val="33C336E6"/>
    <w:rsid w:val="34836190"/>
    <w:rsid w:val="34C21B98"/>
    <w:rsid w:val="35DF556C"/>
    <w:rsid w:val="36BF3D90"/>
    <w:rsid w:val="36CB32DD"/>
    <w:rsid w:val="372237F7"/>
    <w:rsid w:val="3B8224E2"/>
    <w:rsid w:val="3C044667"/>
    <w:rsid w:val="3DD9101A"/>
    <w:rsid w:val="3EB70DA6"/>
    <w:rsid w:val="414443BE"/>
    <w:rsid w:val="41581A4E"/>
    <w:rsid w:val="43CF1C33"/>
    <w:rsid w:val="45AA02FB"/>
    <w:rsid w:val="45D241D1"/>
    <w:rsid w:val="48E53A52"/>
    <w:rsid w:val="4B2B2900"/>
    <w:rsid w:val="4C144DEE"/>
    <w:rsid w:val="51E22475"/>
    <w:rsid w:val="54D9521D"/>
    <w:rsid w:val="55A61747"/>
    <w:rsid w:val="55AF2380"/>
    <w:rsid w:val="5AE900E2"/>
    <w:rsid w:val="5BC857E3"/>
    <w:rsid w:val="5C5A27D4"/>
    <w:rsid w:val="5DD22F66"/>
    <w:rsid w:val="5F291E84"/>
    <w:rsid w:val="624C021C"/>
    <w:rsid w:val="62F32407"/>
    <w:rsid w:val="65050C8C"/>
    <w:rsid w:val="68615F02"/>
    <w:rsid w:val="698030BB"/>
    <w:rsid w:val="6D580AF0"/>
    <w:rsid w:val="6E7A1CCC"/>
    <w:rsid w:val="6EA56D06"/>
    <w:rsid w:val="70D81A72"/>
    <w:rsid w:val="7126316B"/>
    <w:rsid w:val="71B67187"/>
    <w:rsid w:val="71DD0BD2"/>
    <w:rsid w:val="722F0575"/>
    <w:rsid w:val="7A650982"/>
    <w:rsid w:val="7D5D694A"/>
    <w:rsid w:val="7D606ED2"/>
    <w:rsid w:val="7DA74D1E"/>
    <w:rsid w:val="7EA62D64"/>
    <w:rsid w:val="7F2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8FA60D"/>
  <w15:docId w15:val="{A717206A-821B-4A5F-A662-CD743685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100"/>
      <w:outlineLvl w:val="0"/>
    </w:pPr>
    <w:rPr>
      <w:rFonts w:ascii="新宋体" w:eastAsia="新宋体" w:hAnsiTheme="majorEastAsia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宋体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60"/>
      <w:outlineLvl w:val="2"/>
    </w:pPr>
    <w:rPr>
      <w:rFonts w:ascii="宋体"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新宋体" w:eastAsia="新宋体" w:hAnsiTheme="majorEastAsia" w:cs="Times New Roman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Normal27">
    <w:name w:val="Normal_27"/>
    <w:autoRedefine/>
    <w:qFormat/>
    <w:pPr>
      <w:widowControl w:val="0"/>
      <w:spacing w:line="336" w:lineRule="auto"/>
      <w:jc w:val="both"/>
    </w:pPr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177</Characters>
  <Application>Microsoft Office Word</Application>
  <DocSecurity>0</DocSecurity>
  <Lines>1</Lines>
  <Paragraphs>1</Paragraphs>
  <ScaleCrop>false</ScaleCrop>
  <Company>1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ying</dc:creator>
  <cp:lastModifiedBy>Vector Zeng</cp:lastModifiedBy>
  <cp:revision>52</cp:revision>
  <dcterms:created xsi:type="dcterms:W3CDTF">2021-03-04T06:43:00Z</dcterms:created>
  <dcterms:modified xsi:type="dcterms:W3CDTF">2025-02-15T08:46:00Z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5FF77DAB0D30433788F00A2CDA3668B4_13</vt:lpwstr>
  </property>
  <property fmtid="{D5CDD505-2E9C-101B-9397-08002B2CF9AE}" pid="4" name="KSOTemplateDocerSaveRecord">
    <vt:lpwstr>eyJoZGlkIjoiNDY3ZmU0OTg5NTg2M2E1MzZkM2FlNGUxYTFmNjQ0N2YiLCJ1c2VySWQiOiI0MjcwNjE3MDEifQ==</vt:lpwstr>
  </property>
</Properties>
</file>