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7A2F" w14:textId="6023228D" w:rsidR="00F44809" w:rsidRPr="007A6710" w:rsidRDefault="00F44809" w:rsidP="00F44809">
      <w:pPr>
        <w:pStyle w:val="a7"/>
        <w:widowControl w:val="0"/>
        <w:ind w:left="993" w:hanging="284"/>
        <w:outlineLvl w:val="0"/>
        <w:rPr>
          <w:b/>
          <w:bCs/>
          <w:color w:val="000000" w:themeColor="text1"/>
          <w:lang w:val="ru-RU"/>
        </w:rPr>
      </w:pPr>
      <w:bookmarkStart w:id="0" w:name="_Toc515593868"/>
      <w:r w:rsidRPr="007A6710">
        <w:rPr>
          <w:b/>
          <w:bCs/>
          <w:color w:val="000000" w:themeColor="text1"/>
          <w:lang w:val="ru-RU"/>
        </w:rPr>
        <w:t>7</w:t>
      </w:r>
      <w:r w:rsidRPr="007A6710">
        <w:rPr>
          <w:b/>
          <w:bCs/>
          <w:color w:val="000000" w:themeColor="text1"/>
          <w:lang w:val="ru-RU"/>
        </w:rPr>
        <w:tab/>
      </w:r>
      <w:r w:rsidRPr="007A6710">
        <w:rPr>
          <w:b/>
          <w:color w:val="000000" w:themeColor="text1"/>
        </w:rPr>
        <w:t xml:space="preserve">ЭКОНОМИЧЕСКОЕ ОБОСНОВАНИЕ РАЗРАБОТКИ И </w:t>
      </w:r>
      <w:bookmarkEnd w:id="0"/>
      <w:r w:rsidR="00F548B4" w:rsidRPr="007A6710">
        <w:rPr>
          <w:b/>
          <w:color w:val="000000" w:themeColor="text1"/>
          <w:lang w:val="ru-RU"/>
        </w:rPr>
        <w:t>ИСПОЛЬЗОВАНИЯ</w:t>
      </w:r>
      <w:r w:rsidR="006800EB" w:rsidRPr="007A6710">
        <w:rPr>
          <w:b/>
          <w:color w:val="000000" w:themeColor="text1"/>
          <w:lang w:val="ru-RU"/>
        </w:rPr>
        <w:t xml:space="preserve"> </w:t>
      </w:r>
      <w:r w:rsidR="00676F97" w:rsidRPr="007A6710">
        <w:rPr>
          <w:b/>
          <w:color w:val="000000" w:themeColor="text1"/>
          <w:lang w:val="ru-RU"/>
        </w:rPr>
        <w:t xml:space="preserve">НОВОСТНОГО ПОРТАЛА С ТЕМАТИКОЙ КОСМИЧЕСКОЙ НАПРАВЛЕННОСТИ </w:t>
      </w:r>
      <w:r w:rsidR="00011C43" w:rsidRPr="007A6710">
        <w:rPr>
          <w:b/>
          <w:color w:val="000000" w:themeColor="text1"/>
          <w:lang w:val="ru-RU"/>
        </w:rPr>
        <w:t>НА МАССОВОМ РЫНКЕ</w:t>
      </w:r>
    </w:p>
    <w:p w14:paraId="50A05449" w14:textId="77777777" w:rsidR="00BF4BFD" w:rsidRPr="007A6710" w:rsidRDefault="00BF4BFD" w:rsidP="00F44809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CE4E0F" w14:textId="5A708C80" w:rsidR="00BF4BFD" w:rsidRPr="007A6710" w:rsidRDefault="006800EB" w:rsidP="006800EB">
      <w:pPr>
        <w:spacing w:after="0"/>
        <w:ind w:left="1134" w:hanging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7.1 Краткая характеристика </w:t>
      </w:r>
      <w:r w:rsidR="00F453AA" w:rsidRPr="007A6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новостного портала с тематикой космической направленности</w:t>
      </w:r>
    </w:p>
    <w:p w14:paraId="5295719C" w14:textId="77777777" w:rsidR="00BF4BFD" w:rsidRPr="007A6710" w:rsidRDefault="00BF4BFD" w:rsidP="00BF4BFD">
      <w:pPr>
        <w:spacing w:after="0"/>
        <w:ind w:left="993" w:hanging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34578C" w14:textId="12B59C81" w:rsidR="00BF4BFD" w:rsidRPr="007A6710" w:rsidRDefault="00BF4BFD" w:rsidP="00F44809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Разрабатываемое приложение предназначено </w:t>
      </w:r>
      <w:r w:rsidR="00703840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для информирования</w:t>
      </w:r>
      <w:r w:rsidR="00F11C4E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общественности о событиях, которые происходят вокруг них</w:t>
      </w:r>
      <w:r w:rsidR="00703840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11C4E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4809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его целью является предоставление </w:t>
      </w:r>
      <w:r w:rsidR="00E42C3D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веб-сервиса</w:t>
      </w:r>
      <w:r w:rsidR="006800EB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42C3D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рядовым пользователям сети интернет</w:t>
      </w:r>
      <w:r w:rsidR="00F44809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E42C3D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получения актуальной информации </w:t>
      </w:r>
      <w:r w:rsidR="00AE7756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о событиях, происходящих в мировой космической отрасли</w:t>
      </w:r>
      <w:r w:rsidR="00F44809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42C3D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4809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Программный модуль предоставляет следующий функционал:</w:t>
      </w:r>
    </w:p>
    <w:p w14:paraId="550F6296" w14:textId="6C3E491D" w:rsidR="00F44809" w:rsidRPr="007A6710" w:rsidRDefault="005C1849" w:rsidP="00703840">
      <w:pPr>
        <w:pStyle w:val="a3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в системе</w:t>
      </w:r>
      <w:r w:rsidR="00F44809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45EE55" w14:textId="05A2516F" w:rsidR="00F44809" w:rsidRPr="007A6710" w:rsidRDefault="005C1849" w:rsidP="00703840">
      <w:pPr>
        <w:pStyle w:val="a3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 оформление новостной ленты</w:t>
      </w:r>
      <w:r w:rsidR="00C5203A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D5048C" w14:textId="6420373C" w:rsidR="00C5203A" w:rsidRPr="007A6710" w:rsidRDefault="005C1849" w:rsidP="00703840">
      <w:pPr>
        <w:pStyle w:val="a3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личного диалога с пользователем</w:t>
      </w:r>
      <w:r w:rsidR="00E7412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, интересующимся космическими тенденциями</w:t>
      </w:r>
      <w:r w:rsidR="00C5203A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1C6E9D" w14:textId="777E704E" w:rsidR="00C5203A" w:rsidRPr="007A6710" w:rsidRDefault="00AA0950" w:rsidP="00703840">
      <w:pPr>
        <w:pStyle w:val="a3"/>
        <w:numPr>
          <w:ilvl w:val="0"/>
          <w:numId w:val="5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комментариев</w:t>
      </w:r>
      <w:r w:rsidR="00E7412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постам</w:t>
      </w: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личной информации пользователя</w:t>
      </w:r>
      <w:r w:rsidR="00C5203A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CC4B56" w14:textId="77777777" w:rsidR="00705A6A" w:rsidRPr="007A6710" w:rsidRDefault="00705A6A" w:rsidP="00705A6A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Программный продукт устанавливается в о</w:t>
      </w:r>
      <w:r w:rsidR="009249A3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блачном сервере.</w:t>
      </w:r>
      <w:r w:rsidR="006800EB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49A3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Разработчик получит экономический эффект от реализации подписок на данное программное обеспечение. </w:t>
      </w:r>
    </w:p>
    <w:p w14:paraId="5372F4F6" w14:textId="4E9B63BD" w:rsidR="00460262" w:rsidRPr="007A6710" w:rsidRDefault="00460262" w:rsidP="00460262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программный модуль имеет </w:t>
      </w:r>
      <w:r w:rsidR="00CD7B06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узкую</w:t>
      </w: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область применения. </w:t>
      </w:r>
      <w:r w:rsidR="00F2277E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277E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интеграции в несколько основных сфер жизнедеятельности человека</w:t>
      </w: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2277E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образование</w:t>
      </w: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2277E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досуг, трудовая деятельность. </w:t>
      </w:r>
      <w:r w:rsidR="003B5510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Благодаря гибкости взаимодействия приложений с помощью протокола </w:t>
      </w:r>
      <w:r w:rsidR="003B5510" w:rsidRPr="007A67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="006800EB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5510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</w:t>
      </w:r>
      <w:r w:rsidR="001349B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новостной портал </w:t>
      </w:r>
      <w:r w:rsidR="003B5510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 использован в качестве</w:t>
      </w:r>
      <w:r w:rsidR="001349B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основного источника информации на космическую тематику</w:t>
      </w:r>
      <w:r w:rsidR="006800EB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5510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любом </w:t>
      </w:r>
      <w:r w:rsidR="001349B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браузере</w:t>
      </w:r>
      <w:r w:rsidR="003B5510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доступом к </w:t>
      </w:r>
      <w:r w:rsidR="001349B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сети интернет</w:t>
      </w:r>
      <w:r w:rsidR="003B5510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мобильное </w:t>
      </w:r>
      <w:r w:rsidR="001349B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устройство</w:t>
      </w:r>
      <w:r w:rsidR="003B5510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, десктоп, веб-приложение и другие.</w:t>
      </w:r>
    </w:p>
    <w:p w14:paraId="7C2C6F95" w14:textId="1C31B77F" w:rsidR="009249A3" w:rsidRPr="007A6710" w:rsidRDefault="009249A3" w:rsidP="00705A6A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Разрабатываемый программный продукт адресован</w:t>
      </w:r>
      <w:r w:rsidR="00460262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0336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рядовым пользователям сети интернет, интересующимися новостями на космическую тематику. </w:t>
      </w:r>
      <w:r w:rsidR="009F5984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Люди предпочитают читать новости, которые наиболее важны для них самих, а также для жизни их семей, коллег и сообществ. Новостной портал поможет читателям </w:t>
      </w:r>
      <w:r w:rsidR="00066F1A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основные предпочтения,</w:t>
      </w:r>
      <w:r w:rsidR="009F5984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 </w:t>
      </w:r>
      <w:r w:rsidR="00066F1A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они [читатели]</w:t>
      </w:r>
      <w:r w:rsidR="009F5984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сталкиваются с растущим объемом контента онлайн и оффлайн в медийной среде.</w:t>
      </w:r>
    </w:p>
    <w:p w14:paraId="4FC1AEC0" w14:textId="60229562" w:rsidR="00D8175C" w:rsidRPr="007A6710" w:rsidRDefault="00131FC8" w:rsidP="00705A6A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современном мире </w:t>
      </w:r>
      <w:r w:rsidR="009C0912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спрос на </w:t>
      </w:r>
      <w:r w:rsidR="00066F1A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новостные порталы</w:t>
      </w: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0912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серьёзно вырос. </w:t>
      </w:r>
      <w:r w:rsidR="00185BF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сообщают новости об экономическом положении страны, спорте, играх, развлечениях, торговле и коммерции. Изучение новостей становится </w:t>
      </w:r>
      <w:r w:rsidR="00185BF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необходимостью и уже является частью современной жизни. Эта необходимость расширяет кругозор рядового гражданина и обога</w:t>
      </w:r>
      <w:r w:rsidR="00C61817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щает</w:t>
      </w:r>
      <w:r w:rsidR="00185BF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1817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="00185BF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знания. Чтение </w:t>
      </w:r>
      <w:r w:rsidR="00C61817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новостных порталов</w:t>
      </w:r>
      <w:r w:rsidR="00185BF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делает </w:t>
      </w:r>
      <w:r w:rsidR="00C61817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человека</w:t>
      </w:r>
      <w:r w:rsidR="00185BF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хорошо информированным</w:t>
      </w:r>
      <w:r w:rsidR="00065C80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целом, </w:t>
      </w:r>
      <w:r w:rsidR="00E911C7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C61817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овости — это та часть коммуникации, которая держит общество в курсе меняющихся событий, проблем и характеров внешнего мира. Хотя это может быть интересно или даже забавно, главная ценность новостей заключается в том, что они помогают расширить возможности информированных</w:t>
      </w:r>
      <w:r w:rsidR="00E911C7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граждан</w:t>
      </w:r>
      <w:r w:rsidR="00C61817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59CCE5" w14:textId="4AFEDB23" w:rsidR="00065C80" w:rsidRPr="007A6710" w:rsidRDefault="00D8175C" w:rsidP="00065C80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компания </w:t>
      </w:r>
      <w:r w:rsidR="00627ABF" w:rsidRPr="007A67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Pocket</w:t>
      </w:r>
      <w:r w:rsidR="00627ABF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7ABF" w:rsidRPr="007A67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Ventures</w:t>
      </w:r>
      <w:r w:rsidR="00627ABF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7ABF" w:rsidRPr="007A67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LLC</w:t>
      </w:r>
      <w:r w:rsidR="00627ABF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выпустила </w:t>
      </w:r>
      <w:r w:rsidR="00627ABF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</w:t>
      </w:r>
      <w:proofErr w:type="spellStart"/>
      <w:r w:rsidR="00627ABF" w:rsidRPr="007A67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SpaceNews</w:t>
      </w:r>
      <w:proofErr w:type="spellEnd"/>
      <w:r w:rsidR="00627ABF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27ABF" w:rsidRPr="007A67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16D24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являющийся одним из самым надежным и всеобъемлющим источником новостей и аналитических материалов о компаниях, агентствах, технологиях и тенденциях, формирующих мировую космическую отрасль, и насчитывающим более 500 000 космических профессионалов и энтузиастов.</w:t>
      </w:r>
    </w:p>
    <w:p w14:paraId="14166288" w14:textId="744C556B" w:rsidR="00AA79DA" w:rsidRPr="007A6710" w:rsidRDefault="00AA79DA" w:rsidP="00065C80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маркетинговых исследований рынка данного продукта </w:t>
      </w:r>
      <w:r w:rsidR="006800EB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стоимость подписки </w:t>
      </w: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составит</w:t>
      </w:r>
      <w:r w:rsidR="000E665D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6585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431863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белорусских рублей в месяц.</w:t>
      </w:r>
      <w:r w:rsidR="007D33D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 стоимость подписки обусловлена тем, что пользователь</w:t>
      </w:r>
      <w:r w:rsidR="00C8040A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, приобретший подписку,</w:t>
      </w:r>
      <w:r w:rsidR="007D33D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становиться частью огромного комьюнити и получает уникальную возможность делиться своим</w:t>
      </w:r>
      <w:r w:rsidR="008524AE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7D33D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040A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опытом и мнением о событиях с другими членами этого комьюнити.</w:t>
      </w:r>
      <w:r w:rsidR="007D33D8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CEC01E" w14:textId="1FCE0118" w:rsidR="000A0A9E" w:rsidRPr="007A6710" w:rsidRDefault="004A60F8" w:rsidP="004A60F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C4AB6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Продвижение программного продукта планируется реализовать через контекстную </w:t>
      </w:r>
      <w:r w:rsidR="000A0A9E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рекламу. Сайт</w:t>
      </w:r>
      <w:r w:rsidR="00FF6AC5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0A9E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программного продукта предоставит полное описание сервиса и возможность приобретения подписки. </w:t>
      </w:r>
    </w:p>
    <w:p w14:paraId="4BAD0807" w14:textId="77777777" w:rsidR="000A0A9E" w:rsidRPr="007A6710" w:rsidRDefault="000A0A9E" w:rsidP="004A60F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Таким образом, организация-разработчик получит экономический эффект в виде прироста чистой прибыли, полученной от реализации программного продукта.</w:t>
      </w:r>
    </w:p>
    <w:p w14:paraId="4819D92C" w14:textId="77777777" w:rsidR="000A0A9E" w:rsidRPr="007A6710" w:rsidRDefault="000A0A9E" w:rsidP="004A60F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AD44A7" w14:textId="2ECEA151" w:rsidR="000A0A9E" w:rsidRPr="007A6710" w:rsidRDefault="000A0A9E" w:rsidP="00F71CB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A6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7.2</w:t>
      </w:r>
      <w:r w:rsidR="006800EB" w:rsidRPr="007A6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Расчёт инвестиций в разработку </w:t>
      </w:r>
      <w:r w:rsidR="00F453AA" w:rsidRPr="007A6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новостного портала с тематикой космической направленности</w:t>
      </w:r>
      <w:r w:rsidR="006800EB" w:rsidRPr="007A6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A6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для его </w:t>
      </w:r>
      <w:r w:rsidR="008056FA" w:rsidRPr="007A6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использования</w:t>
      </w:r>
      <w:r w:rsidRPr="007A6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рынке</w:t>
      </w:r>
    </w:p>
    <w:p w14:paraId="6C2F8212" w14:textId="77777777" w:rsidR="000A0A9E" w:rsidRPr="007A6710" w:rsidRDefault="000A0A9E" w:rsidP="00F71CB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9DF0B6" w14:textId="55A83247" w:rsidR="008C2A8E" w:rsidRPr="007A6710" w:rsidRDefault="000A0A9E" w:rsidP="00F71C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8C2A8E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</w:t>
      </w:r>
      <w:r w:rsidR="00F453AA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новостного портала</w:t>
      </w:r>
      <w:r w:rsidR="008C2A8E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потребуется команда из двух человек: инженер-программист и старший инженер-программист. Расчёт затрат на основную заработную плату команды разработчиков</w:t>
      </w:r>
      <w:r w:rsidR="001B344B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1B344B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1B344B" w:rsidRPr="007A671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о</w:t>
      </w:r>
      <w:proofErr w:type="spellEnd"/>
      <w:r w:rsidR="001B344B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8C2A8E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приведено в таблице 7.1</w:t>
      </w:r>
      <w:r w:rsidR="001B344B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285FD7" w14:textId="77777777" w:rsidR="008C2A8E" w:rsidRPr="007A6710" w:rsidRDefault="008C2A8E" w:rsidP="00F71C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1A055" w14:textId="77777777" w:rsidR="001B344B" w:rsidRPr="007A6710" w:rsidRDefault="001B344B" w:rsidP="00F71CB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Таблица 7.1 – Затраты на основную заработную плату команды разработчиков</w:t>
      </w:r>
    </w:p>
    <w:tbl>
      <w:tblPr>
        <w:tblStyle w:val="a6"/>
        <w:tblW w:w="9457" w:type="dxa"/>
        <w:tblLook w:val="04A0" w:firstRow="1" w:lastRow="0" w:firstColumn="1" w:lastColumn="0" w:noHBand="0" w:noVBand="1"/>
      </w:tblPr>
      <w:tblGrid>
        <w:gridCol w:w="3842"/>
        <w:gridCol w:w="1858"/>
        <w:gridCol w:w="1902"/>
        <w:gridCol w:w="1855"/>
      </w:tblGrid>
      <w:tr w:rsidR="007A6710" w:rsidRPr="007A6710" w14:paraId="6230EB3A" w14:textId="77777777" w:rsidTr="001B344B">
        <w:tc>
          <w:tcPr>
            <w:tcW w:w="3842" w:type="dxa"/>
          </w:tcPr>
          <w:p w14:paraId="3AA0C5EE" w14:textId="77777777" w:rsidR="008C2A8E" w:rsidRPr="007A6710" w:rsidRDefault="008C2A8E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Категория исполнителя</w:t>
            </w:r>
          </w:p>
        </w:tc>
        <w:tc>
          <w:tcPr>
            <w:tcW w:w="1858" w:type="dxa"/>
          </w:tcPr>
          <w:p w14:paraId="44D6086A" w14:textId="77777777" w:rsidR="008C2A8E" w:rsidRPr="007A6710" w:rsidRDefault="008C2A8E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Часовой оклад, р.</w:t>
            </w:r>
          </w:p>
        </w:tc>
        <w:tc>
          <w:tcPr>
            <w:tcW w:w="1902" w:type="dxa"/>
          </w:tcPr>
          <w:p w14:paraId="620D92E3" w14:textId="77777777" w:rsidR="008C2A8E" w:rsidRPr="007A6710" w:rsidRDefault="008C2A8E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Трудоёмкость работ, ч.</w:t>
            </w:r>
          </w:p>
        </w:tc>
        <w:tc>
          <w:tcPr>
            <w:tcW w:w="1855" w:type="dxa"/>
          </w:tcPr>
          <w:p w14:paraId="3DC8FA23" w14:textId="77777777" w:rsidR="008C2A8E" w:rsidRPr="007A6710" w:rsidRDefault="008C2A8E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Итого, р.</w:t>
            </w:r>
          </w:p>
        </w:tc>
      </w:tr>
      <w:tr w:rsidR="007A6710" w:rsidRPr="007A6710" w14:paraId="3701BCA0" w14:textId="77777777" w:rsidTr="001B344B">
        <w:tc>
          <w:tcPr>
            <w:tcW w:w="3842" w:type="dxa"/>
          </w:tcPr>
          <w:p w14:paraId="09BCFA19" w14:textId="77777777" w:rsidR="008C2A8E" w:rsidRPr="007A6710" w:rsidRDefault="008C2A8E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Инженер-программист</w:t>
            </w:r>
          </w:p>
        </w:tc>
        <w:tc>
          <w:tcPr>
            <w:tcW w:w="1858" w:type="dxa"/>
          </w:tcPr>
          <w:p w14:paraId="31D34562" w14:textId="4902E930" w:rsidR="008C2A8E" w:rsidRPr="007A6710" w:rsidRDefault="00F453AA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902" w:type="dxa"/>
          </w:tcPr>
          <w:p w14:paraId="11199234" w14:textId="77777777" w:rsidR="008C2A8E" w:rsidRPr="007A6710" w:rsidRDefault="008C2A8E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1855" w:type="dxa"/>
          </w:tcPr>
          <w:p w14:paraId="1D0A80F3" w14:textId="5DE0F245" w:rsidR="008C2A8E" w:rsidRPr="007A6710" w:rsidRDefault="006800EB" w:rsidP="009548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453AA"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512</w:t>
            </w:r>
          </w:p>
        </w:tc>
      </w:tr>
      <w:tr w:rsidR="007A6710" w:rsidRPr="007A6710" w14:paraId="38766A23" w14:textId="77777777" w:rsidTr="001B344B">
        <w:tc>
          <w:tcPr>
            <w:tcW w:w="3842" w:type="dxa"/>
          </w:tcPr>
          <w:p w14:paraId="58AE1180" w14:textId="77777777" w:rsidR="008C2A8E" w:rsidRPr="007A6710" w:rsidRDefault="008C2A8E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Старший инженер-</w:t>
            </w: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программист</w:t>
            </w:r>
          </w:p>
        </w:tc>
        <w:tc>
          <w:tcPr>
            <w:tcW w:w="1858" w:type="dxa"/>
          </w:tcPr>
          <w:p w14:paraId="28E2515D" w14:textId="38EE00E2" w:rsidR="008C2A8E" w:rsidRPr="007A6710" w:rsidRDefault="006800EB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</w:t>
            </w:r>
            <w:r w:rsidR="00F453AA"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02" w:type="dxa"/>
          </w:tcPr>
          <w:p w14:paraId="0D582BEA" w14:textId="77777777" w:rsidR="008C2A8E" w:rsidRPr="007A6710" w:rsidRDefault="008C2A8E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168</w:t>
            </w:r>
          </w:p>
        </w:tc>
        <w:tc>
          <w:tcPr>
            <w:tcW w:w="1855" w:type="dxa"/>
          </w:tcPr>
          <w:p w14:paraId="0A995C4B" w14:textId="7027C5E2" w:rsidR="008C2A8E" w:rsidRPr="007A6710" w:rsidRDefault="006800EB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0125C6"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352</w:t>
            </w:r>
          </w:p>
        </w:tc>
      </w:tr>
      <w:tr w:rsidR="007A6710" w:rsidRPr="007A6710" w14:paraId="4FC4A782" w14:textId="77777777" w:rsidTr="000565EF">
        <w:tc>
          <w:tcPr>
            <w:tcW w:w="7602" w:type="dxa"/>
            <w:gridSpan w:val="3"/>
          </w:tcPr>
          <w:p w14:paraId="31D27FBB" w14:textId="77777777" w:rsidR="001B344B" w:rsidRPr="007A6710" w:rsidRDefault="001B344B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1855" w:type="dxa"/>
          </w:tcPr>
          <w:p w14:paraId="737AF98E" w14:textId="23A4615C" w:rsidR="001B344B" w:rsidRPr="007A6710" w:rsidRDefault="000125C6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3864</w:t>
            </w:r>
          </w:p>
        </w:tc>
      </w:tr>
      <w:tr w:rsidR="007A6710" w:rsidRPr="007A6710" w14:paraId="709E2BD9" w14:textId="77777777" w:rsidTr="000565EF">
        <w:tc>
          <w:tcPr>
            <w:tcW w:w="7602" w:type="dxa"/>
            <w:gridSpan w:val="3"/>
          </w:tcPr>
          <w:p w14:paraId="465B07DC" w14:textId="77777777" w:rsidR="001B344B" w:rsidRPr="007A6710" w:rsidRDefault="001B344B" w:rsidP="004743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Премия и иные стимулирующие выплаты</w:t>
            </w:r>
            <w:r w:rsidR="000E665D"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47434B"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0E665D"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0%)</w:t>
            </w:r>
          </w:p>
        </w:tc>
        <w:tc>
          <w:tcPr>
            <w:tcW w:w="1855" w:type="dxa"/>
          </w:tcPr>
          <w:p w14:paraId="2D495066" w14:textId="004D2503" w:rsidR="001B344B" w:rsidRPr="007A6710" w:rsidRDefault="0047434B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0125C6"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0125C6"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1B344B" w:rsidRPr="007A6710" w14:paraId="19C0AF17" w14:textId="77777777" w:rsidTr="000565EF">
        <w:tc>
          <w:tcPr>
            <w:tcW w:w="7602" w:type="dxa"/>
            <w:gridSpan w:val="3"/>
          </w:tcPr>
          <w:p w14:paraId="7F051904" w14:textId="77777777" w:rsidR="001B344B" w:rsidRPr="007A6710" w:rsidRDefault="001B344B" w:rsidP="001B34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Всего затрат на основную заработную плату разработчиков</w:t>
            </w:r>
          </w:p>
        </w:tc>
        <w:tc>
          <w:tcPr>
            <w:tcW w:w="1855" w:type="dxa"/>
          </w:tcPr>
          <w:p w14:paraId="019DB1F5" w14:textId="2BB4C992" w:rsidR="001B344B" w:rsidRPr="007A6710" w:rsidRDefault="000125C6" w:rsidP="0047434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5023</w:t>
            </w:r>
          </w:p>
        </w:tc>
      </w:tr>
    </w:tbl>
    <w:p w14:paraId="1009C9D8" w14:textId="77777777" w:rsidR="006800EB" w:rsidRPr="007A6710" w:rsidRDefault="006800EB" w:rsidP="00F71CB5">
      <w:pPr>
        <w:pStyle w:val="a7"/>
        <w:widowControl w:val="0"/>
        <w:rPr>
          <w:color w:val="000000" w:themeColor="text1"/>
          <w:lang w:val="ru-RU"/>
        </w:rPr>
      </w:pPr>
    </w:p>
    <w:p w14:paraId="62912332" w14:textId="77777777" w:rsidR="001B344B" w:rsidRPr="007A6710" w:rsidRDefault="001B344B" w:rsidP="00F71CB5">
      <w:pPr>
        <w:pStyle w:val="a7"/>
        <w:widowControl w:val="0"/>
        <w:rPr>
          <w:color w:val="000000" w:themeColor="text1"/>
          <w:lang w:val="ru-RU"/>
        </w:rPr>
      </w:pPr>
      <w:r w:rsidRPr="007A6710">
        <w:rPr>
          <w:color w:val="000000" w:themeColor="text1"/>
          <w:lang w:val="ru-RU"/>
        </w:rPr>
        <w:t>Дополнительная заработная плата исполнителей проекта определяется по формуле:</w:t>
      </w:r>
    </w:p>
    <w:p w14:paraId="75000E70" w14:textId="77777777" w:rsidR="001B344B" w:rsidRPr="007A6710" w:rsidRDefault="001B344B" w:rsidP="00F71CB5">
      <w:pPr>
        <w:tabs>
          <w:tab w:val="left" w:pos="567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36DBF8" w14:textId="77777777" w:rsidR="001B344B" w:rsidRPr="007A6710" w:rsidRDefault="00B665F3" w:rsidP="00F71CB5">
      <w:pPr>
        <w:tabs>
          <w:tab w:val="left" w:pos="993"/>
          <w:tab w:val="left" w:pos="3969"/>
          <w:tab w:val="left" w:pos="4111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,</m:t>
        </m:r>
      </m:oMath>
      <w:r w:rsidR="001B344B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(7.1)</w:t>
      </w:r>
    </w:p>
    <w:p w14:paraId="39A1878B" w14:textId="77777777" w:rsidR="001B344B" w:rsidRPr="007A6710" w:rsidRDefault="001B344B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D9C028" w14:textId="77777777" w:rsidR="001B344B" w:rsidRPr="007A6710" w:rsidRDefault="001B344B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где </w:t>
      </w:r>
      <w:proofErr w:type="spellStart"/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д</w:t>
      </w:r>
      <w:proofErr w:type="spellEnd"/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норматив дополнительной заработной платы, равный 10%.</w:t>
      </w:r>
    </w:p>
    <w:p w14:paraId="30AD7E26" w14:textId="77777777" w:rsidR="001B344B" w:rsidRPr="007A6710" w:rsidRDefault="001B344B" w:rsidP="00F71CB5">
      <w:pPr>
        <w:pStyle w:val="a7"/>
        <w:widowControl w:val="0"/>
        <w:rPr>
          <w:color w:val="000000" w:themeColor="text1"/>
          <w:lang w:val="ru-RU"/>
        </w:rPr>
      </w:pPr>
      <w:r w:rsidRPr="007A6710">
        <w:rPr>
          <w:color w:val="000000" w:themeColor="text1"/>
          <w:lang w:val="ru-RU"/>
        </w:rPr>
        <w:t>После подстановки значений в формулу (7.1) дополнительная заработная плата составит:</w:t>
      </w:r>
    </w:p>
    <w:p w14:paraId="0ACD3374" w14:textId="77777777" w:rsidR="001B344B" w:rsidRPr="007A6710" w:rsidRDefault="001B344B" w:rsidP="00F71CB5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3B8CBA" w14:textId="0817E032" w:rsidR="001B344B" w:rsidRPr="007A6710" w:rsidRDefault="00B665F3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5023∙10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=502,30 руб.</m:t>
          </m:r>
        </m:oMath>
      </m:oMathPara>
    </w:p>
    <w:p w14:paraId="7092C67C" w14:textId="77777777" w:rsidR="001B344B" w:rsidRPr="007A6710" w:rsidRDefault="001B344B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D57A42" w14:textId="77777777" w:rsidR="001B344B" w:rsidRPr="007A6710" w:rsidRDefault="001B344B" w:rsidP="00F71CB5">
      <w:pPr>
        <w:pStyle w:val="a7"/>
        <w:widowControl w:val="0"/>
        <w:rPr>
          <w:color w:val="000000" w:themeColor="text1"/>
          <w:lang w:val="ru-RU"/>
        </w:rPr>
      </w:pPr>
      <w:r w:rsidRPr="007A6710">
        <w:rPr>
          <w:color w:val="000000" w:themeColor="text1"/>
          <w:lang w:val="ru-RU"/>
        </w:rPr>
        <w:t>Отчисления в фонд социальной защиты населения и на обязательное страхование (</w:t>
      </w:r>
      <w:proofErr w:type="spellStart"/>
      <w:r w:rsidR="003F3915" w:rsidRPr="007A6710">
        <w:rPr>
          <w:color w:val="000000" w:themeColor="text1"/>
          <w:lang w:val="ru-RU"/>
        </w:rPr>
        <w:t>Р</w:t>
      </w:r>
      <w:r w:rsidR="003F3915" w:rsidRPr="007A6710">
        <w:rPr>
          <w:color w:val="000000" w:themeColor="text1"/>
          <w:vertAlign w:val="subscript"/>
          <w:lang w:val="ru-RU"/>
        </w:rPr>
        <w:t>соц</w:t>
      </w:r>
      <w:proofErr w:type="spellEnd"/>
      <w:r w:rsidRPr="007A6710">
        <w:rPr>
          <w:color w:val="000000" w:themeColor="text1"/>
          <w:lang w:val="ru-RU"/>
        </w:rPr>
        <w:t>) определяются в соответствии с действующими законодательными актами по формуле:</w:t>
      </w:r>
    </w:p>
    <w:p w14:paraId="1DC00F85" w14:textId="77777777" w:rsidR="00065C80" w:rsidRPr="007A6710" w:rsidRDefault="00065C80" w:rsidP="00F71CB5">
      <w:pPr>
        <w:pStyle w:val="a7"/>
        <w:widowControl w:val="0"/>
        <w:rPr>
          <w:color w:val="000000" w:themeColor="text1"/>
          <w:lang w:val="ru-RU"/>
        </w:rPr>
      </w:pPr>
    </w:p>
    <w:p w14:paraId="6C20171D" w14:textId="77777777" w:rsidR="001B344B" w:rsidRPr="007A6710" w:rsidRDefault="00B665F3" w:rsidP="001B344B">
      <w:pPr>
        <w:tabs>
          <w:tab w:val="left" w:pos="567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соц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)∙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, </m:t>
        </m:r>
      </m:oMath>
      <w:r w:rsidR="001B344B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(7.</w:t>
      </w:r>
      <w:r w:rsidR="003F391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1B344B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26239D69" w14:textId="77777777" w:rsidR="001B344B" w:rsidRPr="007A6710" w:rsidRDefault="001B344B" w:rsidP="001B344B">
      <w:pPr>
        <w:tabs>
          <w:tab w:val="left" w:pos="567"/>
        </w:tabs>
        <w:spacing w:after="0" w:line="240" w:lineRule="auto"/>
        <w:contextualSpacing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F5A91F2" w14:textId="77777777" w:rsidR="001B344B" w:rsidRPr="007A6710" w:rsidRDefault="001B344B" w:rsidP="001B344B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где </w:t>
      </w:r>
      <w:proofErr w:type="spellStart"/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</w:t>
      </w: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</w:rPr>
        <w:t>сз</w:t>
      </w:r>
      <w:proofErr w:type="spellEnd"/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норматив отчислений в фонд социальной защиты населения и на обязательное страхование.</w:t>
      </w:r>
    </w:p>
    <w:p w14:paraId="109DD1BA" w14:textId="77777777" w:rsidR="003F3915" w:rsidRPr="007A6710" w:rsidRDefault="003F3915" w:rsidP="003F3915">
      <w:pPr>
        <w:pStyle w:val="a7"/>
        <w:widowControl w:val="0"/>
        <w:rPr>
          <w:color w:val="000000" w:themeColor="text1"/>
          <w:lang w:val="ru-RU"/>
        </w:rPr>
      </w:pPr>
      <w:r w:rsidRPr="007A6710">
        <w:rPr>
          <w:color w:val="000000" w:themeColor="text1"/>
          <w:lang w:val="ru-RU"/>
        </w:rPr>
        <w:t>Размер отчислений в фонд социальной защиты населения и на обязательное страхование по формуле (7.2) составит:</w:t>
      </w:r>
    </w:p>
    <w:p w14:paraId="118373C3" w14:textId="77777777" w:rsidR="003F3915" w:rsidRPr="007A6710" w:rsidRDefault="003F3915" w:rsidP="003F391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AFCB33D" w14:textId="2291CE23" w:rsidR="003F3915" w:rsidRPr="007A6710" w:rsidRDefault="00B665F3" w:rsidP="00F71CB5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соц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(5023+502,3)∙34,60</m:t>
            </m:r>
          </m:num>
          <m:den>
            <m:r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</w:rPr>
              <m:t>100</m:t>
            </m:r>
          </m:den>
        </m:f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=1911,75 руб</m:t>
        </m:r>
      </m:oMath>
      <w:r w:rsidR="003F391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B751C3A" w14:textId="77777777" w:rsidR="003F3915" w:rsidRPr="007A6710" w:rsidRDefault="003F3915" w:rsidP="00F71CB5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C8BAA7" w14:textId="77777777" w:rsidR="003F3915" w:rsidRPr="007A6710" w:rsidRDefault="003F3915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EB3627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Прочие расходы вычисляются по формуле:</w:t>
      </w:r>
    </w:p>
    <w:p w14:paraId="3DAD93DA" w14:textId="77777777" w:rsidR="003F3915" w:rsidRPr="007A6710" w:rsidRDefault="003F3915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0DDD59" w14:textId="77777777" w:rsidR="003F3915" w:rsidRPr="007A6710" w:rsidRDefault="00B665F3" w:rsidP="00F71CB5">
      <w:pPr>
        <w:tabs>
          <w:tab w:val="left" w:pos="993"/>
          <w:tab w:val="left" w:pos="3969"/>
          <w:tab w:val="left" w:pos="4111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пр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,</m:t>
        </m:r>
      </m:oMath>
      <w:r w:rsidR="003F391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(7.3)</w:t>
      </w:r>
    </w:p>
    <w:p w14:paraId="79F18049" w14:textId="77777777" w:rsidR="003F3915" w:rsidRPr="007A6710" w:rsidRDefault="003F3915" w:rsidP="00F71CB5">
      <w:pPr>
        <w:tabs>
          <w:tab w:val="left" w:pos="993"/>
          <w:tab w:val="left" w:pos="3969"/>
          <w:tab w:val="left" w:pos="4111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D3725F" w14:textId="77777777" w:rsidR="003F3915" w:rsidRPr="007A6710" w:rsidRDefault="003F3915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где </w:t>
      </w:r>
      <w:proofErr w:type="spellStart"/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</w:t>
      </w: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</w:rPr>
        <w:t>пр</w:t>
      </w:r>
      <w:proofErr w:type="spellEnd"/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норматив прочих расходов.</w:t>
      </w:r>
    </w:p>
    <w:p w14:paraId="0AD7781D" w14:textId="77777777" w:rsidR="003F3915" w:rsidRPr="007A6710" w:rsidRDefault="003F3915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="00EB3627"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Принимая, что размер прочих расходов составит 30%, размер прочих расходов по формуле (7.3) составит:</w:t>
      </w:r>
    </w:p>
    <w:p w14:paraId="07279C99" w14:textId="77777777" w:rsidR="003F3915" w:rsidRPr="007A6710" w:rsidRDefault="003F3915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F4591" w14:textId="5B894159" w:rsidR="003F3915" w:rsidRPr="007A6710" w:rsidRDefault="00B665F3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5023∙30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=1506,90 руб</m:t>
          </m:r>
        </m:oMath>
      </m:oMathPara>
    </w:p>
    <w:p w14:paraId="000C970F" w14:textId="77777777" w:rsidR="00191ABE" w:rsidRPr="007A6710" w:rsidRDefault="00191ABE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E0BC395" w14:textId="77777777" w:rsidR="00191ABE" w:rsidRPr="007A6710" w:rsidRDefault="00191ABE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EB3627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Расходы на реализацию вычисляются по формуле:</w:t>
      </w:r>
    </w:p>
    <w:p w14:paraId="245B209F" w14:textId="77777777" w:rsidR="00191ABE" w:rsidRPr="007A6710" w:rsidRDefault="00191ABE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FF2DD4" w14:textId="77777777" w:rsidR="00191ABE" w:rsidRPr="007A6710" w:rsidRDefault="00B665F3" w:rsidP="00F71CB5">
      <w:pPr>
        <w:tabs>
          <w:tab w:val="left" w:pos="993"/>
          <w:tab w:val="left" w:pos="3969"/>
          <w:tab w:val="left" w:pos="4111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,</m:t>
        </m:r>
      </m:oMath>
      <w:r w:rsidR="00191ABE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47434B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  <w:r w:rsidR="00191ABE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(7.4)</w:t>
      </w:r>
    </w:p>
    <w:p w14:paraId="168E1574" w14:textId="77777777" w:rsidR="00191ABE" w:rsidRPr="007A6710" w:rsidRDefault="00191ABE" w:rsidP="00F71CB5">
      <w:pPr>
        <w:tabs>
          <w:tab w:val="left" w:pos="993"/>
          <w:tab w:val="left" w:pos="3969"/>
          <w:tab w:val="left" w:pos="4111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D9CB25" w14:textId="77777777" w:rsidR="00191ABE" w:rsidRPr="007A6710" w:rsidRDefault="00191ABE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где </w:t>
      </w:r>
      <w:proofErr w:type="spellStart"/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</w:t>
      </w: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</w:rPr>
        <w:t>р</w:t>
      </w:r>
      <w:proofErr w:type="spellEnd"/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норматив расходов на реализацию.</w:t>
      </w:r>
    </w:p>
    <w:p w14:paraId="355339A3" w14:textId="77777777" w:rsidR="00191ABE" w:rsidRPr="007A6710" w:rsidRDefault="00191ABE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="00EB3627"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Принимая, что размер расходов на реализацию составит 3%, размер расходов на реализацию по формуле (7.4) составит:</w:t>
      </w:r>
    </w:p>
    <w:p w14:paraId="54D6EAF8" w14:textId="77777777" w:rsidR="00191ABE" w:rsidRPr="007A6710" w:rsidRDefault="00191ABE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401143E" w14:textId="721CF630" w:rsidR="00191ABE" w:rsidRPr="007A6710" w:rsidRDefault="00B665F3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5023∙3</m:t>
              </m:r>
            </m:num>
            <m:den>
              <m:r>
                <w:rPr>
                  <w:rFonts w:ascii="Cambria Math" w:eastAsia="Calibri" w:hAnsi="Cambria Math" w:cs="Times New Roman"/>
                  <w:color w:val="000000" w:themeColor="text1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=150,69 руб</m:t>
          </m:r>
        </m:oMath>
      </m:oMathPara>
    </w:p>
    <w:p w14:paraId="48727ACB" w14:textId="77777777" w:rsidR="00F103CC" w:rsidRPr="007A6710" w:rsidRDefault="00F103CC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ADDA9A4" w14:textId="77777777" w:rsidR="00F103CC" w:rsidRPr="007A6710" w:rsidRDefault="00F103CC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="00EB3627"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ab/>
      </w: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Общая сумма затрат на разработку и реализацию вычисляется по формуле:</w:t>
      </w:r>
    </w:p>
    <w:p w14:paraId="54C1E7FF" w14:textId="77777777" w:rsidR="00F103CC" w:rsidRPr="007A6710" w:rsidRDefault="00F103CC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DEDFF60" w14:textId="77777777" w:rsidR="00F103CC" w:rsidRPr="007A6710" w:rsidRDefault="00B665F3" w:rsidP="00F71CB5">
      <w:pPr>
        <w:tabs>
          <w:tab w:val="left" w:pos="567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о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соц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.                              </m:t>
        </m:r>
      </m:oMath>
      <w:r w:rsidR="00F103CC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(7.5)</w:t>
      </w:r>
    </w:p>
    <w:p w14:paraId="1E6AC245" w14:textId="77777777" w:rsidR="00F103CC" w:rsidRPr="007A6710" w:rsidRDefault="00F103CC" w:rsidP="00F71CB5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AB93FB" w14:textId="77777777" w:rsidR="00FE0FE8" w:rsidRPr="007A6710" w:rsidRDefault="00F103CC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EB3627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Таким образом, общая </w:t>
      </w: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сумма затрат на разработку и реализацию </w:t>
      </w:r>
      <w:r w:rsidR="00FE0FE8"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по формуле 7.5 </w:t>
      </w:r>
      <w:r w:rsidRPr="007A671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составит:</w:t>
      </w:r>
    </w:p>
    <w:p w14:paraId="5158BF87" w14:textId="77777777" w:rsidR="00BF621E" w:rsidRPr="007A6710" w:rsidRDefault="00BF621E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4B8727D" w14:textId="736E849E" w:rsidR="00F103CC" w:rsidRPr="007A6710" w:rsidRDefault="00B665F3" w:rsidP="00F71CB5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=5023+ 502,30+ 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1911,75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 + 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1506,90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+ 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150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  <w:lang w:val="en-US"/>
            </w:rPr>
            <m:t>,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69=9094,64 руб</m:t>
          </m:r>
        </m:oMath>
      </m:oMathPara>
    </w:p>
    <w:p w14:paraId="430CFF8D" w14:textId="77777777" w:rsidR="00FE0FE8" w:rsidRPr="007A6710" w:rsidRDefault="00FE0FE8" w:rsidP="00F71CB5">
      <w:pPr>
        <w:tabs>
          <w:tab w:val="left" w:pos="567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4B48B67" w14:textId="4305699D" w:rsidR="00FE0FE8" w:rsidRPr="007A6710" w:rsidRDefault="00FE0FE8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7A671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ab/>
      </w:r>
      <w:r w:rsidR="00EB3627" w:rsidRPr="007A671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ab/>
      </w:r>
      <w:r w:rsidRPr="007A671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7.3 Расчёт экон</w:t>
      </w:r>
      <w:r w:rsidR="0047434B" w:rsidRPr="007A671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омического эффекта от реализации </w:t>
      </w:r>
      <w:r w:rsidR="00087219" w:rsidRPr="007A671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новостного портала с тематикой космической направленности</w:t>
      </w:r>
      <w:r w:rsidR="000E665D" w:rsidRPr="007A67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A671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на рынке</w:t>
      </w:r>
    </w:p>
    <w:p w14:paraId="7D54DDAF" w14:textId="77777777" w:rsidR="000831F5" w:rsidRPr="007A6710" w:rsidRDefault="000831F5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3BC978A9" w14:textId="7D7DD140" w:rsidR="000831F5" w:rsidRPr="007A6710" w:rsidRDefault="000831F5" w:rsidP="00F71CB5">
      <w:pPr>
        <w:pStyle w:val="a7"/>
        <w:widowControl w:val="0"/>
        <w:ind w:firstLine="708"/>
        <w:rPr>
          <w:color w:val="000000" w:themeColor="text1"/>
          <w:lang w:val="ru-RU"/>
        </w:rPr>
      </w:pPr>
      <w:r w:rsidRPr="007A6710">
        <w:rPr>
          <w:color w:val="000000" w:themeColor="text1"/>
          <w:lang w:val="ru-RU"/>
        </w:rPr>
        <w:t xml:space="preserve">Экономический эффект разработчика программного продукта заключается в получении прибыли от продажи подписок пользователям, использующим </w:t>
      </w:r>
      <w:r w:rsidR="00087219" w:rsidRPr="007A6710">
        <w:rPr>
          <w:color w:val="000000" w:themeColor="text1"/>
          <w:lang w:val="ru-RU"/>
        </w:rPr>
        <w:t>новостной портал</w:t>
      </w:r>
      <w:r w:rsidRPr="007A6710">
        <w:rPr>
          <w:color w:val="000000" w:themeColor="text1"/>
          <w:lang w:val="ru-RU"/>
        </w:rPr>
        <w:t>.</w:t>
      </w:r>
    </w:p>
    <w:p w14:paraId="3B26CF6D" w14:textId="5072AAAE" w:rsidR="0047434B" w:rsidRPr="007A6710" w:rsidRDefault="0047434B" w:rsidP="0047434B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маркетинговых исследований рынка данного продукта стоимость подписки составит </w:t>
      </w:r>
      <w:r w:rsidR="00087219"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7A67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белорусских рублей в месяц. </w:t>
      </w:r>
    </w:p>
    <w:p w14:paraId="5AF04EE1" w14:textId="79526A02" w:rsidR="000831F5" w:rsidRPr="007A6710" w:rsidRDefault="000831F5" w:rsidP="00F71CB5">
      <w:pPr>
        <w:pStyle w:val="a7"/>
        <w:widowControl w:val="0"/>
        <w:ind w:firstLine="708"/>
        <w:rPr>
          <w:color w:val="000000" w:themeColor="text1"/>
          <w:lang w:val="ru-RU"/>
        </w:rPr>
      </w:pPr>
      <w:r w:rsidRPr="007A6710">
        <w:rPr>
          <w:color w:val="000000" w:themeColor="text1"/>
          <w:lang w:val="ru-RU"/>
        </w:rPr>
        <w:t xml:space="preserve">Прогнозируется, что каждый месяц будет предоставлено </w:t>
      </w:r>
      <w:r w:rsidR="00034633" w:rsidRPr="007A6710">
        <w:rPr>
          <w:color w:val="000000" w:themeColor="text1"/>
          <w:lang w:val="ru-RU"/>
        </w:rPr>
        <w:t>20</w:t>
      </w:r>
      <w:r w:rsidRPr="007A6710">
        <w:rPr>
          <w:color w:val="000000" w:themeColor="text1"/>
          <w:lang w:val="ru-RU"/>
        </w:rPr>
        <w:t xml:space="preserve"> подписок.</w:t>
      </w:r>
      <w:r w:rsidR="00193056" w:rsidRPr="007A6710">
        <w:rPr>
          <w:color w:val="000000" w:themeColor="text1"/>
          <w:lang w:val="ru-RU"/>
        </w:rPr>
        <w:t xml:space="preserve"> Следовательно, в год будет предоставлено </w:t>
      </w:r>
      <w:r w:rsidR="00087219" w:rsidRPr="007A6710">
        <w:rPr>
          <w:color w:val="000000" w:themeColor="text1"/>
          <w:lang w:val="ru-RU"/>
        </w:rPr>
        <w:t>2</w:t>
      </w:r>
      <w:r w:rsidR="00034633" w:rsidRPr="007A6710">
        <w:rPr>
          <w:color w:val="000000" w:themeColor="text1"/>
          <w:lang w:val="ru-RU"/>
        </w:rPr>
        <w:t>40</w:t>
      </w:r>
      <w:r w:rsidR="00193056" w:rsidRPr="007A6710">
        <w:rPr>
          <w:color w:val="000000" w:themeColor="text1"/>
          <w:lang w:val="ru-RU"/>
        </w:rPr>
        <w:t xml:space="preserve"> подписок.</w:t>
      </w:r>
    </w:p>
    <w:p w14:paraId="500EF61D" w14:textId="77777777" w:rsidR="000831F5" w:rsidRPr="007A6710" w:rsidRDefault="00896251" w:rsidP="00F71CB5">
      <w:pPr>
        <w:pStyle w:val="a7"/>
        <w:widowControl w:val="0"/>
        <w:ind w:firstLine="708"/>
        <w:rPr>
          <w:color w:val="000000" w:themeColor="text1"/>
          <w:lang w:val="ru-RU"/>
        </w:rPr>
      </w:pPr>
      <w:r w:rsidRPr="007A6710">
        <w:rPr>
          <w:color w:val="000000" w:themeColor="text1"/>
          <w:lang w:val="ru-RU"/>
        </w:rPr>
        <w:t>Поскольку компания разработчик является резидентом ПВТ, то п</w:t>
      </w:r>
      <w:r w:rsidR="00EB3627" w:rsidRPr="007A6710">
        <w:rPr>
          <w:color w:val="000000" w:themeColor="text1"/>
          <w:lang w:val="ru-RU"/>
        </w:rPr>
        <w:t>рирост чистой прибыли</w:t>
      </w:r>
      <w:r w:rsidR="000831F5" w:rsidRPr="007A6710">
        <w:rPr>
          <w:color w:val="000000" w:themeColor="text1"/>
          <w:lang w:val="ru-RU"/>
        </w:rPr>
        <w:t xml:space="preserve">, </w:t>
      </w:r>
      <w:r w:rsidR="00EB3627" w:rsidRPr="007A6710">
        <w:rPr>
          <w:color w:val="000000" w:themeColor="text1"/>
          <w:lang w:val="ru-RU"/>
        </w:rPr>
        <w:t>полученной разработчиком от реализации программного средства</w:t>
      </w:r>
      <w:r w:rsidR="000831F5" w:rsidRPr="007A6710">
        <w:rPr>
          <w:color w:val="000000" w:themeColor="text1"/>
          <w:lang w:val="ru-RU"/>
        </w:rPr>
        <w:t>, определяется по формуле:</w:t>
      </w:r>
    </w:p>
    <w:p w14:paraId="69049159" w14:textId="77777777" w:rsidR="000831F5" w:rsidRPr="007A6710" w:rsidRDefault="000831F5" w:rsidP="00F71CB5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48E2DD" w14:textId="77777777" w:rsidR="000831F5" w:rsidRPr="007A6710" w:rsidRDefault="00896251" w:rsidP="00F71CB5">
      <w:pPr>
        <w:pStyle w:val="a7"/>
        <w:widowControl w:val="0"/>
        <w:jc w:val="right"/>
        <w:rPr>
          <w:rFonts w:eastAsia="Times New Roman"/>
          <w:color w:val="000000" w:themeColor="text1"/>
          <w:lang w:val="ru-RU" w:eastAsia="ru-RU"/>
        </w:rPr>
      </w:pPr>
      <m:oMath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∆</m:t>
        </m:r>
        <m:sSubSup>
          <m:sSubSupPr>
            <m:ctrlPr>
              <w:rPr>
                <w:rFonts w:ascii="Cambria Math" w:eastAsia="Times New Roman" w:hAnsi="Cambria Math"/>
                <w:i/>
                <w:color w:val="000000" w:themeColor="text1"/>
                <w:lang w:val="ru-RU" w:eastAsia="ru-RU"/>
              </w:rPr>
            </m:ctrlPr>
          </m:sSubSupPr>
          <m:e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П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ч</m:t>
            </m:r>
          </m:sub>
          <m:sup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р</m:t>
            </m:r>
          </m:sup>
        </m:sSubSup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Ц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отп</m:t>
            </m:r>
          </m:sub>
        </m:sSub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∙</m:t>
        </m:r>
        <m:r>
          <m:rPr>
            <m:sty m:val="p"/>
          </m:rPr>
          <w:rPr>
            <w:rFonts w:ascii="Cambria Math" w:eastAsia="Times New Roman" w:hAnsi="Cambria Math"/>
            <w:color w:val="000000" w:themeColor="text1"/>
            <w:lang w:val="ru-RU" w:eastAsia="ru-RU"/>
          </w:rPr>
          <m:t>N</m:t>
        </m:r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Р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пр</m:t>
            </m:r>
          </m:sub>
        </m:sSub>
      </m:oMath>
      <w:proofErr w:type="gramStart"/>
      <w:r w:rsidR="000348B3" w:rsidRPr="007A6710">
        <w:rPr>
          <w:rFonts w:eastAsia="Times New Roman"/>
          <w:color w:val="000000" w:themeColor="text1"/>
          <w:lang w:val="ru-RU" w:eastAsia="ru-RU"/>
        </w:rPr>
        <w:t xml:space="preserve">,  </w:t>
      </w:r>
      <w:r w:rsidR="000831F5" w:rsidRPr="007A6710">
        <w:rPr>
          <w:rFonts w:eastAsia="Times New Roman"/>
          <w:color w:val="000000" w:themeColor="text1"/>
          <w:lang w:val="ru-RU" w:eastAsia="ru-RU"/>
        </w:rPr>
        <w:t xml:space="preserve"> </w:t>
      </w:r>
      <w:proofErr w:type="gramEnd"/>
      <w:r w:rsidR="000831F5" w:rsidRPr="007A6710">
        <w:rPr>
          <w:rFonts w:eastAsia="Times New Roman"/>
          <w:color w:val="000000" w:themeColor="text1"/>
          <w:lang w:val="ru-RU" w:eastAsia="ru-RU"/>
        </w:rPr>
        <w:t xml:space="preserve">     </w:t>
      </w:r>
      <w:r w:rsidR="0047434B" w:rsidRPr="007A6710">
        <w:rPr>
          <w:rFonts w:eastAsia="Times New Roman"/>
          <w:color w:val="000000" w:themeColor="text1"/>
          <w:lang w:val="ru-RU" w:eastAsia="ru-RU"/>
        </w:rPr>
        <w:t xml:space="preserve">                     </w:t>
      </w:r>
      <w:r w:rsidR="000831F5" w:rsidRPr="007A6710">
        <w:rPr>
          <w:rFonts w:eastAsia="Times New Roman"/>
          <w:color w:val="000000" w:themeColor="text1"/>
          <w:lang w:val="ru-RU" w:eastAsia="ru-RU"/>
        </w:rPr>
        <w:t xml:space="preserve">         (7.6)</w:t>
      </w:r>
    </w:p>
    <w:p w14:paraId="5A3428D4" w14:textId="77777777" w:rsidR="00EB3627" w:rsidRPr="007A6710" w:rsidRDefault="00EB3627" w:rsidP="00F71CB5">
      <w:pPr>
        <w:pStyle w:val="a7"/>
        <w:widowControl w:val="0"/>
        <w:jc w:val="right"/>
        <w:rPr>
          <w:rFonts w:eastAsia="Times New Roman"/>
          <w:color w:val="000000" w:themeColor="text1"/>
          <w:lang w:val="ru-RU" w:eastAsia="ru-RU"/>
        </w:rPr>
      </w:pPr>
    </w:p>
    <w:p w14:paraId="1E0F2043" w14:textId="2E911AF0" w:rsidR="00EB3627" w:rsidRPr="007A6710" w:rsidRDefault="005B432D" w:rsidP="00F71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0831F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</w:t>
      </w: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отп</w:t>
      </w:r>
      <w:proofErr w:type="spellEnd"/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 xml:space="preserve"> </w:t>
      </w:r>
      <w:r w:rsidR="000831F5" w:rsidRPr="007A6710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– </w:t>
      </w:r>
      <w:r w:rsidR="00896251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отпускная цена подписки на программное средство, </w:t>
      </w:r>
      <w:r w:rsidR="00034633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47434B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896251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руб.</w:t>
      </w:r>
      <w:r w:rsidR="000831F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47434B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A671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N</w:t>
      </w:r>
      <w:r w:rsidR="000831F5" w:rsidRPr="007A6710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– </w:t>
      </w:r>
      <w:r w:rsidR="00896251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количество подписок на программное</w:t>
      </w:r>
      <w:r w:rsidR="00034633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обеспечение</w:t>
      </w:r>
      <w:r w:rsidR="000831F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47434B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0831F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896251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пр</w:t>
      </w:r>
      <w:proofErr w:type="spellEnd"/>
      <w:r w:rsidR="000831F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рентабельность продаж </w:t>
      </w:r>
      <w:r w:rsidR="00034633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новостного портала</w:t>
      </w:r>
      <w:r w:rsidR="000831F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193056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896251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0%</w:t>
      </w:r>
      <w:r w:rsidR="000831F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5557C9C" w14:textId="77777777" w:rsidR="000831F5" w:rsidRPr="007A6710" w:rsidRDefault="00896251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Таким образом, согласно формуле 7.6, прирост чистой прибыли составит:</w:t>
      </w:r>
    </w:p>
    <w:p w14:paraId="7B9A5771" w14:textId="77777777" w:rsidR="00896251" w:rsidRPr="007A6710" w:rsidRDefault="00896251" w:rsidP="00F71CB5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B198408" w14:textId="0DC03715" w:rsidR="00896251" w:rsidRPr="007A6710" w:rsidRDefault="00896251" w:rsidP="00F71CB5">
      <w:pPr>
        <w:pStyle w:val="a7"/>
        <w:widowControl w:val="0"/>
        <w:jc w:val="center"/>
        <w:rPr>
          <w:rFonts w:eastAsia="Times New Roman"/>
          <w:color w:val="000000" w:themeColor="text1"/>
          <w:lang w:val="ru-RU" w:eastAsia="ru-RU"/>
        </w:rPr>
      </w:pPr>
      <m:oMath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∆</m:t>
        </m:r>
        <m:sSubSup>
          <m:sSubSupPr>
            <m:ctrlPr>
              <w:rPr>
                <w:rFonts w:ascii="Cambria Math" w:eastAsia="Times New Roman" w:hAnsi="Cambria Math"/>
                <w:i/>
                <w:color w:val="000000" w:themeColor="text1"/>
                <w:lang w:val="ru-RU" w:eastAsia="ru-RU"/>
              </w:rPr>
            </m:ctrlPr>
          </m:sSubSupPr>
          <m:e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П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ч</m:t>
            </m:r>
          </m:sub>
          <m:sup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р</m:t>
            </m:r>
          </m:sup>
        </m:sSubSup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=</m:t>
        </m:r>
        <m:r>
          <w:rPr>
            <w:rFonts w:ascii="Cambria Math" w:eastAsia="Times New Roman" w:hAnsi="Cambria Math"/>
            <w:color w:val="000000" w:themeColor="text1"/>
            <w:lang w:val="ru-RU"/>
          </w:rPr>
          <m:t>60</m:t>
        </m:r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∙</m:t>
        </m:r>
        <m:r>
          <m:rPr>
            <m:sty m:val="p"/>
          </m:rPr>
          <w:rPr>
            <w:rFonts w:ascii="Cambria Math" w:eastAsia="Times New Roman" w:hAnsi="Cambria Math"/>
            <w:color w:val="000000" w:themeColor="text1"/>
            <w:lang w:val="ru-RU" w:eastAsia="ru-RU"/>
          </w:rPr>
          <m:t>240</m:t>
        </m:r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∙</m:t>
        </m:r>
        <m:r>
          <w:rPr>
            <w:rFonts w:ascii="Cambria Math" w:eastAsia="Times New Roman" w:hAnsi="Cambria Math"/>
            <w:color w:val="000000" w:themeColor="text1"/>
            <w:lang w:val="ru-RU"/>
          </w:rPr>
          <m:t>0.4=5760 руб</m:t>
        </m:r>
      </m:oMath>
      <w:r w:rsidR="00193056" w:rsidRPr="007A6710">
        <w:rPr>
          <w:rFonts w:eastAsia="Times New Roman"/>
          <w:color w:val="000000" w:themeColor="text1"/>
          <w:lang w:val="ru-RU" w:eastAsia="ru-RU"/>
        </w:rPr>
        <w:t>.</w:t>
      </w:r>
    </w:p>
    <w:p w14:paraId="4CEB1C05" w14:textId="77777777" w:rsidR="00193056" w:rsidRPr="007A6710" w:rsidRDefault="00193056" w:rsidP="00F71CB5">
      <w:pPr>
        <w:pStyle w:val="a7"/>
        <w:widowControl w:val="0"/>
        <w:jc w:val="center"/>
        <w:rPr>
          <w:rFonts w:eastAsia="Times New Roman"/>
          <w:color w:val="000000" w:themeColor="text1"/>
          <w:lang w:val="ru-RU" w:eastAsia="ru-RU"/>
        </w:rPr>
      </w:pPr>
    </w:p>
    <w:p w14:paraId="729EC20E" w14:textId="3001E1D6" w:rsidR="00193056" w:rsidRPr="007A6710" w:rsidRDefault="00193056" w:rsidP="00F71CB5">
      <w:pPr>
        <w:pStyle w:val="a7"/>
        <w:widowControl w:val="0"/>
        <w:rPr>
          <w:b/>
          <w:color w:val="000000" w:themeColor="text1"/>
          <w:lang w:val="ru-RU"/>
        </w:rPr>
      </w:pPr>
      <w:r w:rsidRPr="007A6710">
        <w:rPr>
          <w:b/>
          <w:color w:val="000000" w:themeColor="text1"/>
          <w:lang w:val="ru-RU"/>
        </w:rPr>
        <w:t xml:space="preserve">7.4 Расчет показателей эффективности инвестиции в разработку </w:t>
      </w:r>
      <w:r w:rsidR="002A277E" w:rsidRPr="007A6710">
        <w:rPr>
          <w:b/>
          <w:color w:val="000000" w:themeColor="text1"/>
          <w:lang w:val="ru-RU"/>
        </w:rPr>
        <w:t>новостного портала</w:t>
      </w:r>
    </w:p>
    <w:p w14:paraId="4F8795E9" w14:textId="77777777" w:rsidR="00193056" w:rsidRPr="007A6710" w:rsidRDefault="00193056" w:rsidP="00F71CB5">
      <w:pPr>
        <w:pStyle w:val="a7"/>
        <w:widowControl w:val="0"/>
        <w:rPr>
          <w:b/>
          <w:color w:val="000000" w:themeColor="text1"/>
          <w:lang w:val="ru-RU"/>
        </w:rPr>
      </w:pPr>
    </w:p>
    <w:p w14:paraId="1F8EEB2E" w14:textId="77777777" w:rsidR="00193056" w:rsidRPr="007A6710" w:rsidRDefault="00193056" w:rsidP="00F71CB5">
      <w:pPr>
        <w:pStyle w:val="a7"/>
        <w:widowControl w:val="0"/>
        <w:rPr>
          <w:color w:val="000000" w:themeColor="text1"/>
          <w:lang w:val="ru-RU"/>
        </w:rPr>
      </w:pPr>
      <w:r w:rsidRPr="007A6710">
        <w:rPr>
          <w:color w:val="000000" w:themeColor="text1"/>
          <w:lang w:val="ru-RU"/>
        </w:rPr>
        <w:t>Оценка экономической эффективности разработки и реализации программного продукта на рынке зависит от результата инвестиций в его разработку и полученного годового прироста чистой прибыли.</w:t>
      </w:r>
    </w:p>
    <w:p w14:paraId="48E10DE4" w14:textId="77777777" w:rsidR="00F71CB5" w:rsidRPr="007A6710" w:rsidRDefault="00F71CB5" w:rsidP="00F71CB5">
      <w:pPr>
        <w:pStyle w:val="a7"/>
        <w:widowControl w:val="0"/>
        <w:rPr>
          <w:color w:val="000000" w:themeColor="text1"/>
          <w:lang w:val="ru-RU"/>
        </w:rPr>
      </w:pPr>
      <w:r w:rsidRPr="007A6710">
        <w:rPr>
          <w:color w:val="000000" w:themeColor="text1"/>
          <w:lang w:val="ru-RU"/>
        </w:rPr>
        <w:t>Приведение доходов и затрат к настоящему времени осуществляется посредством дисконтирования. Коэффициент дисконтирования вычисляется по формуле:</w:t>
      </w:r>
    </w:p>
    <w:p w14:paraId="7CDEB6EC" w14:textId="77777777" w:rsidR="00F71CB5" w:rsidRPr="007A6710" w:rsidRDefault="00F71CB5" w:rsidP="00F71CB5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1C6670" w14:textId="77777777" w:rsidR="0098134B" w:rsidRPr="007A6710" w:rsidRDefault="00B665F3" w:rsidP="009813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Arial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8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 w:themeColor="text1"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 xml:space="preserve">1+ </m:t>
                    </m:r>
                    <m:r>
                      <w:rPr>
                        <w:rFonts w:ascii="Cambria Math" w:eastAsia="Times New Roman" w:hAnsi="Cambria Math" w:cs="Arial"/>
                        <w:color w:val="000000" w:themeColor="text1"/>
                        <w:sz w:val="28"/>
                        <w:szCs w:val="28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eastAsia="ru-RU"/>
                      </w:rPr>
                      <m:t>p</m:t>
                    </m:r>
                  </m:sub>
                </m:sSub>
              </m:sup>
            </m:sSup>
          </m:den>
        </m:f>
      </m:oMath>
      <w:r w:rsidR="00F71CB5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,</w:t>
      </w:r>
      <w:r w:rsidR="00F71CB5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ab/>
      </w:r>
      <w:r w:rsidR="0047434B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F71CB5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ab/>
      </w:r>
      <w:r w:rsidR="00F71CB5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ab/>
      </w:r>
      <w:r w:rsidR="0047434B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                </w:t>
      </w:r>
      <w:proofErr w:type="gramStart"/>
      <w:r w:rsidR="0047434B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  </w:t>
      </w:r>
      <w:r w:rsidR="00F71CB5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</w:t>
      </w:r>
      <w:proofErr w:type="gramEnd"/>
      <w:r w:rsidR="00F71CB5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7.7)</w:t>
      </w:r>
    </w:p>
    <w:p w14:paraId="67927CF9" w14:textId="77777777" w:rsidR="0098134B" w:rsidRPr="007A6710" w:rsidRDefault="0098134B" w:rsidP="00F71C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14:paraId="79D155B0" w14:textId="77777777" w:rsidR="00F71CB5" w:rsidRPr="007A6710" w:rsidRDefault="0047434B" w:rsidP="005B43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="00F71CB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</w:t>
      </w: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B432D" w:rsidRPr="007A671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d</w:t>
      </w:r>
      <w:r w:rsidR="005B432D" w:rsidRPr="007A6710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  <w:t xml:space="preserve"> - </w:t>
      </w:r>
      <w:r w:rsidR="00F71CB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норма дисконта, </w:t>
      </w:r>
      <w:r w:rsidR="005B432D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которая соответствует желаемому уровню рентабельности</w:t>
      </w:r>
      <w:r w:rsidR="00F71CB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700753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B432D" w:rsidRPr="007A671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t</w:t>
      </w:r>
      <w:r w:rsidR="005B432D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порядковый номер года, доходы и затраты которого приводятся к расчётному году</w:t>
      </w:r>
      <w:r w:rsidR="00F71CB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="00793203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B432D" w:rsidRPr="007A671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t</w:t>
      </w:r>
      <w:r w:rsidR="00F71CB5" w:rsidRPr="007A671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р</w:t>
      </w:r>
      <w:r w:rsidR="00F71CB5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р</w:t>
      </w:r>
      <w:r w:rsidR="005B432D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асчётный год, к которому приводятся доходы и инвестиционные затраты (</w:t>
      </w:r>
      <w:r w:rsidR="005B432D" w:rsidRPr="007A671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>t</w:t>
      </w:r>
      <w:r w:rsidR="005B432D" w:rsidRPr="007A671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vertAlign w:val="subscript"/>
          <w:lang w:eastAsia="ru-RU"/>
        </w:rPr>
        <w:t>р</w:t>
      </w:r>
      <w:r w:rsidR="005B432D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 1).</w:t>
      </w:r>
    </w:p>
    <w:p w14:paraId="6ED13D17" w14:textId="77777777" w:rsidR="00123F2D" w:rsidRPr="007A6710" w:rsidRDefault="005B432D" w:rsidP="005B43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012D8E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Норма дисконта равна 0.</w:t>
      </w:r>
      <w:r w:rsidR="0047434B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="0095480B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(соответствует ставке рефинансирования)</w:t>
      </w:r>
      <w:r w:rsidR="00012D8E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C219ACE" w14:textId="77777777" w:rsidR="0098134B" w:rsidRPr="007A6710" w:rsidRDefault="00012D8E" w:rsidP="005B43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Тогда коэффициенты дисконтирования на следующие четыре года равны:</w:t>
      </w:r>
    </w:p>
    <w:p w14:paraId="603CCFFD" w14:textId="77777777" w:rsidR="0047434B" w:rsidRPr="007A6710" w:rsidRDefault="0047434B" w:rsidP="005B43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040031" w14:textId="77777777" w:rsidR="00012D8E" w:rsidRPr="007A6710" w:rsidRDefault="00B665F3" w:rsidP="009A2CCA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(1+0,12)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0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=1</m:t>
        </m:r>
      </m:oMath>
      <w:r w:rsidR="00012D8E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14:paraId="6C882520" w14:textId="77777777" w:rsidR="0098134B" w:rsidRPr="007A6710" w:rsidRDefault="0098134B" w:rsidP="009A2CCA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0527D9" w14:textId="77777777" w:rsidR="00012D8E" w:rsidRPr="007A6710" w:rsidRDefault="00B665F3" w:rsidP="00012D8E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(1+0,12)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1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=0,89</m:t>
        </m:r>
      </m:oMath>
      <w:r w:rsidR="00012D8E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14:paraId="66D686F9" w14:textId="77777777" w:rsidR="00012D8E" w:rsidRPr="007A6710" w:rsidRDefault="00012D8E" w:rsidP="00012D8E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04E1D0" w14:textId="77777777" w:rsidR="00012D8E" w:rsidRPr="007A6710" w:rsidRDefault="00B665F3" w:rsidP="00012D8E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(1+0,12)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=0,80</m:t>
        </m:r>
      </m:oMath>
      <w:r w:rsidR="00012D8E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14:paraId="0957BCDC" w14:textId="77777777" w:rsidR="00012D8E" w:rsidRPr="007A6710" w:rsidRDefault="00012D8E" w:rsidP="00012D8E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F504AA" w14:textId="77777777" w:rsidR="00012D8E" w:rsidRPr="007A6710" w:rsidRDefault="00B665F3" w:rsidP="00012D8E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(1+0,12)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=0,71</m:t>
        </m:r>
      </m:oMath>
      <w:r w:rsidR="00012D8E"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3C09ED7" w14:textId="77777777" w:rsidR="00012D8E" w:rsidRPr="007A6710" w:rsidRDefault="00012D8E" w:rsidP="005B43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F9A509C" w14:textId="07B0F6AE" w:rsidR="009A2CCA" w:rsidRPr="007A6710" w:rsidRDefault="009A2CCA" w:rsidP="009A2CCA">
      <w:pPr>
        <w:pStyle w:val="a7"/>
        <w:widowControl w:val="0"/>
        <w:rPr>
          <w:color w:val="000000" w:themeColor="text1"/>
          <w:lang w:val="ru-RU"/>
        </w:rPr>
      </w:pPr>
      <w:r w:rsidRPr="007A6710">
        <w:rPr>
          <w:color w:val="000000" w:themeColor="text1"/>
          <w:lang w:val="ru-RU"/>
        </w:rPr>
        <w:t xml:space="preserve">Так как разработка </w:t>
      </w:r>
      <w:r w:rsidR="002A277E" w:rsidRPr="007A6710">
        <w:rPr>
          <w:color w:val="000000" w:themeColor="text1"/>
          <w:lang w:val="ru-RU"/>
        </w:rPr>
        <w:t>новостного портала</w:t>
      </w:r>
      <w:r w:rsidRPr="007A6710">
        <w:rPr>
          <w:color w:val="000000" w:themeColor="text1"/>
          <w:lang w:val="ru-RU"/>
        </w:rPr>
        <w:t xml:space="preserve"> не будет выполняться в годы, следующие за первым годом продаж, а также по причине отсутствия дополнительных затрат на реализацию в следующие годы обуславливается отсутствие затрат на разработку и реализацию программного модуля в последующие годы.</w:t>
      </w:r>
      <w:r w:rsidR="00C8040A" w:rsidRPr="007A6710">
        <w:rPr>
          <w:color w:val="000000" w:themeColor="text1"/>
          <w:lang w:val="ru-RU"/>
        </w:rPr>
        <w:t xml:space="preserve"> Дополнительных затрат на поддержания актуальности наполнения и технического сопровождения также не будет</w:t>
      </w:r>
      <w:r w:rsidR="00B532FE" w:rsidRPr="007A6710">
        <w:rPr>
          <w:color w:val="000000" w:themeColor="text1"/>
          <w:lang w:val="ru-RU"/>
        </w:rPr>
        <w:t xml:space="preserve"> по причине того</w:t>
      </w:r>
      <w:r w:rsidR="00C8040A" w:rsidRPr="007A6710">
        <w:rPr>
          <w:color w:val="000000" w:themeColor="text1"/>
          <w:lang w:val="ru-RU"/>
        </w:rPr>
        <w:t>,</w:t>
      </w:r>
      <w:r w:rsidR="00B532FE" w:rsidRPr="007A6710">
        <w:rPr>
          <w:color w:val="000000" w:themeColor="text1"/>
          <w:lang w:val="ru-RU"/>
        </w:rPr>
        <w:t xml:space="preserve"> что для эт</w:t>
      </w:r>
      <w:r w:rsidR="00E94D76" w:rsidRPr="007A6710">
        <w:rPr>
          <w:color w:val="000000" w:themeColor="text1"/>
          <w:lang w:val="ru-RU"/>
        </w:rPr>
        <w:t>их</w:t>
      </w:r>
      <w:r w:rsidR="00B532FE" w:rsidRPr="007A6710">
        <w:rPr>
          <w:color w:val="000000" w:themeColor="text1"/>
          <w:lang w:val="ru-RU"/>
        </w:rPr>
        <w:t xml:space="preserve"> цел</w:t>
      </w:r>
      <w:r w:rsidR="00E94D76" w:rsidRPr="007A6710">
        <w:rPr>
          <w:color w:val="000000" w:themeColor="text1"/>
          <w:lang w:val="ru-RU"/>
        </w:rPr>
        <w:t>ей</w:t>
      </w:r>
      <w:r w:rsidR="00B532FE" w:rsidRPr="007A6710">
        <w:rPr>
          <w:color w:val="000000" w:themeColor="text1"/>
          <w:lang w:val="ru-RU"/>
        </w:rPr>
        <w:t xml:space="preserve"> используется стороннее бесплатное </w:t>
      </w:r>
      <w:r w:rsidR="00B532FE" w:rsidRPr="007A6710">
        <w:rPr>
          <w:color w:val="000000" w:themeColor="text1"/>
          <w:lang w:val="en-US"/>
        </w:rPr>
        <w:t>API</w:t>
      </w:r>
      <w:r w:rsidR="00B532FE" w:rsidRPr="007A6710">
        <w:rPr>
          <w:color w:val="000000" w:themeColor="text1"/>
          <w:lang w:val="ru-RU"/>
        </w:rPr>
        <w:t xml:space="preserve"> от компании </w:t>
      </w:r>
      <w:r w:rsidR="00B532FE" w:rsidRPr="007A6710">
        <w:rPr>
          <w:color w:val="000000" w:themeColor="text1"/>
          <w:lang w:val="en-US"/>
        </w:rPr>
        <w:t>SpaceX</w:t>
      </w:r>
      <w:r w:rsidR="00B532FE" w:rsidRPr="007A6710">
        <w:rPr>
          <w:color w:val="000000" w:themeColor="text1"/>
          <w:lang w:val="ru-RU"/>
        </w:rPr>
        <w:t xml:space="preserve">. </w:t>
      </w:r>
      <w:r w:rsidR="00C8040A" w:rsidRPr="007A6710">
        <w:rPr>
          <w:color w:val="000000" w:themeColor="text1"/>
          <w:lang w:val="ru-RU"/>
        </w:rPr>
        <w:t xml:space="preserve"> </w:t>
      </w:r>
    </w:p>
    <w:p w14:paraId="4E13347B" w14:textId="268D62B1" w:rsidR="009A2CCA" w:rsidRPr="007A6710" w:rsidRDefault="009A2CCA" w:rsidP="009A2CCA">
      <w:pPr>
        <w:pStyle w:val="a7"/>
        <w:widowControl w:val="0"/>
        <w:rPr>
          <w:color w:val="000000" w:themeColor="text1"/>
          <w:lang w:val="ru-RU"/>
        </w:rPr>
      </w:pPr>
      <w:r w:rsidRPr="007A6710">
        <w:rPr>
          <w:color w:val="000000" w:themeColor="text1"/>
          <w:lang w:val="ru-RU"/>
        </w:rPr>
        <w:t xml:space="preserve">По причине того, что внедрение </w:t>
      </w:r>
      <w:r w:rsidR="002A277E" w:rsidRPr="007A6710">
        <w:rPr>
          <w:color w:val="000000" w:themeColor="text1"/>
          <w:lang w:val="ru-RU"/>
        </w:rPr>
        <w:t xml:space="preserve">новостного портала </w:t>
      </w:r>
      <w:r w:rsidRPr="007A6710">
        <w:rPr>
          <w:color w:val="000000" w:themeColor="text1"/>
          <w:lang w:val="ru-RU"/>
        </w:rPr>
        <w:t xml:space="preserve">начнется во второй половине года, чистая прибыль в первый год продаж будет равна </w:t>
      </w:r>
      <w:r w:rsidRPr="007A6710">
        <w:rPr>
          <w:color w:val="000000" w:themeColor="text1"/>
          <w:lang w:val="ru-RU"/>
        </w:rPr>
        <w:lastRenderedPageBreak/>
        <w:t>половине от планируемой годовой прибыли.</w:t>
      </w:r>
    </w:p>
    <w:p w14:paraId="51D13B48" w14:textId="77777777" w:rsidR="001F6A39" w:rsidRPr="007A6710" w:rsidRDefault="001F6A39" w:rsidP="00F71CB5">
      <w:pPr>
        <w:pStyle w:val="a7"/>
        <w:widowControl w:val="0"/>
        <w:rPr>
          <w:color w:val="000000" w:themeColor="text1"/>
          <w:lang w:val="ru-RU"/>
        </w:rPr>
      </w:pPr>
      <w:r w:rsidRPr="007A6710">
        <w:rPr>
          <w:color w:val="000000" w:themeColor="text1"/>
          <w:lang w:val="ru-RU"/>
        </w:rPr>
        <w:t>Для расчета показателей экономической эффективности использования программного продукта следует рассчитать чистый дисконтированный доход, который рассчитывается по формуле:</w:t>
      </w:r>
    </w:p>
    <w:p w14:paraId="62DC28DF" w14:textId="77777777" w:rsidR="001F6A39" w:rsidRPr="007A6710" w:rsidRDefault="001F6A39" w:rsidP="00F71CB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14:paraId="3318EC8C" w14:textId="77777777" w:rsidR="001F6A39" w:rsidRPr="007A6710" w:rsidRDefault="009A2CCA" w:rsidP="00F71C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ЧДД=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∆П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ч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en-US"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t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-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t</m:t>
                </m:r>
              </m:sub>
            </m:sSub>
          </m:e>
        </m:nary>
      </m:oMath>
      <w:r w:rsidR="00F71CB5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,</w:t>
      </w:r>
      <w:r w:rsidR="001F6A39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ab/>
      </w:r>
      <w:r w:rsidR="001F6A39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ab/>
      </w:r>
      <w:r w:rsidR="001F6A39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ab/>
        <w:t>(7.</w:t>
      </w: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8)</w:t>
      </w:r>
    </w:p>
    <w:p w14:paraId="5E378229" w14:textId="77777777" w:rsidR="001F6A39" w:rsidRPr="007A6710" w:rsidRDefault="001F6A39" w:rsidP="00F71CB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14:paraId="12894DCB" w14:textId="209F4AF3" w:rsidR="001F6A39" w:rsidRPr="007A6710" w:rsidRDefault="001F6A39" w:rsidP="009A2CCA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где 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∆П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ч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 w:eastAsia="ru-RU"/>
              </w:rPr>
              <m:t>t</m:t>
            </m:r>
          </m:sub>
        </m:sSub>
      </m:oMath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– </w:t>
      </w:r>
      <w:r w:rsidR="0095480B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прирост чистой прибыли в году </w:t>
      </w:r>
      <w:r w:rsidR="0095480B" w:rsidRPr="007A6710"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val="en-US" w:eastAsia="ru-RU"/>
        </w:rPr>
        <w:t>t</w:t>
      </w:r>
      <w:r w:rsidR="00793203" w:rsidRPr="007A6710"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/>
        </w:rPr>
        <w:t xml:space="preserve"> </w:t>
      </w:r>
      <w:r w:rsidR="0095480B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в результате реализации проекта, </w:t>
      </w:r>
      <w:r w:rsidR="0047434B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5</w:t>
      </w:r>
      <w:r w:rsidR="002A277E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760</w:t>
      </w:r>
      <w:r w:rsidR="0095480B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руб</w:t>
      </w:r>
      <w:r w:rsidR="00065C80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.</w:t>
      </w: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;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 xml:space="preserve"> α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sub>
        </m:sSub>
      </m:oMath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– </w:t>
      </w:r>
      <w:r w:rsidR="0095480B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коэффициент дисконтирования года </w:t>
      </w:r>
      <w:r w:rsidR="0095480B" w:rsidRPr="007A6710"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val="en-US" w:eastAsia="ru-RU"/>
        </w:rPr>
        <w:t>t</w:t>
      </w: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;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 xml:space="preserve"> З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t</m:t>
            </m:r>
          </m:sub>
        </m:sSub>
      </m:oMath>
      <w:r w:rsidR="0095480B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- затраты в году</w:t>
      </w:r>
      <w:r w:rsidR="0047434B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95480B" w:rsidRPr="007A6710"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val="en-US" w:eastAsia="ru-RU"/>
        </w:rPr>
        <w:t>t</w:t>
      </w:r>
      <w:r w:rsidR="009A2CCA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,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szCs w:val="28"/>
          </w:rPr>
          <m:t>9094,64</m:t>
        </m:r>
      </m:oMath>
      <w:r w:rsidR="009A2CCA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руб.</w:t>
      </w:r>
    </w:p>
    <w:p w14:paraId="3E031FC3" w14:textId="79D0E18F" w:rsidR="00D74A19" w:rsidRPr="007A6710" w:rsidRDefault="00D74A19" w:rsidP="009A2CCA">
      <w:pPr>
        <w:tabs>
          <w:tab w:val="left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ab/>
        <w:t>Расчёт чистого дисконтированного дохода с нарастающим итогом по формуле 7.8</w:t>
      </w:r>
      <w:r w:rsidR="00793203"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для первого года:</w:t>
      </w:r>
    </w:p>
    <w:p w14:paraId="18E64041" w14:textId="1A0B1423" w:rsidR="00D74A19" w:rsidRPr="007A6710" w:rsidRDefault="00B665F3" w:rsidP="00BF621E">
      <w:pPr>
        <w:pStyle w:val="a7"/>
        <w:widowControl w:val="0"/>
        <w:jc w:val="center"/>
        <w:rPr>
          <w:rFonts w:eastAsiaTheme="minorEastAsia"/>
          <w:color w:val="000000" w:themeColor="text1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ЧДД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=2880∙1-</m:t>
        </m:r>
        <m:r>
          <w:rPr>
            <w:rFonts w:ascii="Cambria Math" w:eastAsia="Calibri" w:hAnsi="Cambria Math"/>
            <w:color w:val="000000" w:themeColor="text1"/>
          </w:rPr>
          <m:t>9094,64</m:t>
        </m:r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∙1= -6214,64 руб</m:t>
        </m:r>
      </m:oMath>
      <w:r w:rsidR="00D74A19" w:rsidRPr="007A6710">
        <w:rPr>
          <w:rFonts w:eastAsiaTheme="minorEastAsia"/>
          <w:color w:val="000000" w:themeColor="text1"/>
          <w:lang w:val="ru-RU" w:eastAsia="ru-RU"/>
        </w:rPr>
        <w:t>.</w:t>
      </w:r>
    </w:p>
    <w:p w14:paraId="543BAADE" w14:textId="77777777" w:rsidR="00D74A19" w:rsidRPr="007A6710" w:rsidRDefault="00D74A19" w:rsidP="00D74A19">
      <w:pPr>
        <w:pStyle w:val="a7"/>
        <w:widowControl w:val="0"/>
        <w:rPr>
          <w:rFonts w:eastAsiaTheme="minorEastAsia"/>
          <w:color w:val="000000" w:themeColor="text1"/>
          <w:lang w:val="ru-RU" w:eastAsia="ru-RU"/>
        </w:rPr>
      </w:pPr>
      <w:r w:rsidRPr="007A6710">
        <w:rPr>
          <w:rFonts w:eastAsiaTheme="minorEastAsia"/>
          <w:color w:val="000000" w:themeColor="text1"/>
          <w:lang w:val="ru-RU" w:eastAsia="ru-RU"/>
        </w:rPr>
        <w:t>Для второго года:</w:t>
      </w:r>
    </w:p>
    <w:p w14:paraId="1016FBC4" w14:textId="77777777" w:rsidR="00D74A19" w:rsidRPr="007A6710" w:rsidRDefault="00D74A19" w:rsidP="00F71CB5">
      <w:pPr>
        <w:pStyle w:val="a7"/>
        <w:widowControl w:val="0"/>
        <w:rPr>
          <w:color w:val="000000" w:themeColor="text1"/>
          <w:lang w:val="ru-RU"/>
        </w:rPr>
      </w:pPr>
    </w:p>
    <w:p w14:paraId="5CC53E02" w14:textId="799D3FA3" w:rsidR="00D74A19" w:rsidRPr="007A6710" w:rsidRDefault="00B665F3" w:rsidP="00D74A19">
      <w:pPr>
        <w:pStyle w:val="a7"/>
        <w:widowControl w:val="0"/>
        <w:jc w:val="center"/>
        <w:rPr>
          <w:rFonts w:eastAsiaTheme="minorEastAsia"/>
          <w:color w:val="000000" w:themeColor="text1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ЧДД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2</m:t>
            </m:r>
          </m:sub>
        </m:sSub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=2880 ∙1+5760 ∙0,</m:t>
        </m:r>
        <m:r>
          <w:rPr>
            <w:rFonts w:ascii="Cambria Math" w:hAnsi="Cambria Math"/>
            <w:color w:val="000000" w:themeColor="text1"/>
          </w:rPr>
          <m:t>89</m:t>
        </m:r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 xml:space="preserve"> -</m:t>
        </m:r>
        <m:r>
          <w:rPr>
            <w:rFonts w:ascii="Cambria Math" w:eastAsia="Calibri" w:hAnsi="Cambria Math"/>
            <w:color w:val="000000" w:themeColor="text1"/>
          </w:rPr>
          <m:t>9094,64</m:t>
        </m:r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∙1= -1088,24 руб</m:t>
        </m:r>
      </m:oMath>
      <w:r w:rsidR="00D74A19" w:rsidRPr="007A6710">
        <w:rPr>
          <w:rFonts w:eastAsiaTheme="minorEastAsia"/>
          <w:color w:val="000000" w:themeColor="text1"/>
          <w:lang w:val="ru-RU" w:eastAsia="ru-RU"/>
        </w:rPr>
        <w:t>.</w:t>
      </w:r>
    </w:p>
    <w:p w14:paraId="15E8A839" w14:textId="77777777" w:rsidR="00D74A19" w:rsidRPr="007A6710" w:rsidRDefault="00D74A19" w:rsidP="00D74A19">
      <w:pPr>
        <w:pStyle w:val="a7"/>
        <w:widowControl w:val="0"/>
        <w:jc w:val="center"/>
        <w:rPr>
          <w:rFonts w:eastAsiaTheme="minorEastAsia"/>
          <w:color w:val="000000" w:themeColor="text1"/>
          <w:lang w:val="ru-RU" w:eastAsia="ru-RU"/>
        </w:rPr>
      </w:pPr>
    </w:p>
    <w:p w14:paraId="198A4FDA" w14:textId="77777777" w:rsidR="00D74A19" w:rsidRPr="007A6710" w:rsidRDefault="00D74A19" w:rsidP="00D74A19">
      <w:pPr>
        <w:pStyle w:val="a7"/>
        <w:widowControl w:val="0"/>
        <w:rPr>
          <w:rFonts w:eastAsiaTheme="minorEastAsia"/>
          <w:color w:val="000000" w:themeColor="text1"/>
          <w:lang w:val="ru-RU" w:eastAsia="ru-RU"/>
        </w:rPr>
      </w:pPr>
      <w:r w:rsidRPr="007A6710">
        <w:rPr>
          <w:rFonts w:eastAsiaTheme="minorEastAsia"/>
          <w:color w:val="000000" w:themeColor="text1"/>
          <w:lang w:val="ru-RU" w:eastAsia="ru-RU"/>
        </w:rPr>
        <w:t>Для третьего года:</w:t>
      </w:r>
    </w:p>
    <w:p w14:paraId="6A261A10" w14:textId="77777777" w:rsidR="00D74A19" w:rsidRPr="007A6710" w:rsidRDefault="00D74A19" w:rsidP="00D74A19">
      <w:pPr>
        <w:pStyle w:val="a7"/>
        <w:widowControl w:val="0"/>
        <w:rPr>
          <w:color w:val="000000" w:themeColor="text1"/>
          <w:lang w:val="ru-RU"/>
        </w:rPr>
      </w:pPr>
    </w:p>
    <w:p w14:paraId="52C2B6AC" w14:textId="5EDA5935" w:rsidR="00D74A19" w:rsidRPr="007A6710" w:rsidRDefault="00B665F3" w:rsidP="00D74A19">
      <w:pPr>
        <w:pStyle w:val="a7"/>
        <w:widowControl w:val="0"/>
        <w:jc w:val="center"/>
        <w:rPr>
          <w:rFonts w:eastAsiaTheme="minorEastAsia"/>
          <w:color w:val="000000" w:themeColor="text1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ЧДД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3</m:t>
            </m:r>
          </m:sub>
        </m:sSub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=2880 ∙1+5760 ∙0,</m:t>
        </m:r>
        <m:r>
          <w:rPr>
            <w:rFonts w:ascii="Cambria Math" w:hAnsi="Cambria Math"/>
            <w:color w:val="000000" w:themeColor="text1"/>
          </w:rPr>
          <m:t>89</m:t>
        </m:r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+5760 ∙0,8-</m:t>
        </m:r>
        <m:r>
          <w:rPr>
            <w:rFonts w:ascii="Cambria Math" w:eastAsia="Calibri" w:hAnsi="Cambria Math"/>
            <w:color w:val="000000" w:themeColor="text1"/>
          </w:rPr>
          <m:t>9094,64</m:t>
        </m:r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∙1=3519,76  руб</m:t>
        </m:r>
      </m:oMath>
      <w:r w:rsidR="00D74A19" w:rsidRPr="007A6710">
        <w:rPr>
          <w:rFonts w:eastAsiaTheme="minorEastAsia"/>
          <w:color w:val="000000" w:themeColor="text1"/>
          <w:lang w:val="ru-RU" w:eastAsia="ru-RU"/>
        </w:rPr>
        <w:t>.</w:t>
      </w:r>
    </w:p>
    <w:p w14:paraId="12E6BCAE" w14:textId="77777777" w:rsidR="00D74A19" w:rsidRPr="007A6710" w:rsidRDefault="00D74A19" w:rsidP="00D74A19">
      <w:pPr>
        <w:pStyle w:val="a7"/>
        <w:widowControl w:val="0"/>
        <w:jc w:val="center"/>
        <w:rPr>
          <w:rFonts w:eastAsiaTheme="minorEastAsia"/>
          <w:color w:val="000000" w:themeColor="text1"/>
          <w:lang w:val="ru-RU" w:eastAsia="ru-RU"/>
        </w:rPr>
      </w:pPr>
    </w:p>
    <w:p w14:paraId="38E10AAC" w14:textId="77777777" w:rsidR="00D74A19" w:rsidRPr="007A6710" w:rsidRDefault="00D74A19" w:rsidP="00D74A19">
      <w:pPr>
        <w:pStyle w:val="a7"/>
        <w:widowControl w:val="0"/>
        <w:rPr>
          <w:rFonts w:eastAsiaTheme="minorEastAsia"/>
          <w:color w:val="000000" w:themeColor="text1"/>
          <w:lang w:val="ru-RU" w:eastAsia="ru-RU"/>
        </w:rPr>
      </w:pPr>
      <w:r w:rsidRPr="007A6710">
        <w:rPr>
          <w:rFonts w:eastAsiaTheme="minorEastAsia"/>
          <w:color w:val="000000" w:themeColor="text1"/>
          <w:lang w:val="ru-RU" w:eastAsia="ru-RU"/>
        </w:rPr>
        <w:t>Для четвёртого года:</w:t>
      </w:r>
    </w:p>
    <w:p w14:paraId="2C632973" w14:textId="77777777" w:rsidR="00D74A19" w:rsidRPr="007A6710" w:rsidRDefault="00D74A19" w:rsidP="00D74A19">
      <w:pPr>
        <w:pStyle w:val="a7"/>
        <w:widowControl w:val="0"/>
        <w:rPr>
          <w:color w:val="000000" w:themeColor="text1"/>
          <w:lang w:val="ru-RU"/>
        </w:rPr>
      </w:pPr>
    </w:p>
    <w:p w14:paraId="7339E6C2" w14:textId="549C174D" w:rsidR="00D74A19" w:rsidRPr="007A6710" w:rsidRDefault="00B665F3" w:rsidP="00D74A19">
      <w:pPr>
        <w:pStyle w:val="a7"/>
        <w:widowControl w:val="0"/>
        <w:jc w:val="center"/>
        <w:rPr>
          <w:rFonts w:eastAsiaTheme="minorEastAsia"/>
          <w:color w:val="000000" w:themeColor="text1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ЧДД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4</m:t>
            </m:r>
          </m:sub>
        </m:sSub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=2880 ∙1+5760 ∙0,</m:t>
        </m:r>
        <m:r>
          <w:rPr>
            <w:rFonts w:ascii="Cambria Math" w:hAnsi="Cambria Math"/>
            <w:color w:val="000000" w:themeColor="text1"/>
          </w:rPr>
          <m:t>89</m:t>
        </m:r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+5760 ∙0,8+5760∙0,71-</m:t>
        </m:r>
        <m:r>
          <w:rPr>
            <w:rFonts w:ascii="Cambria Math" w:eastAsia="Calibri" w:hAnsi="Cambria Math"/>
            <w:color w:val="000000" w:themeColor="text1"/>
          </w:rPr>
          <m:t>9094,64</m:t>
        </m:r>
        <m:r>
          <w:rPr>
            <w:rFonts w:ascii="Cambria Math" w:eastAsia="Times New Roman" w:hAnsi="Cambria Math"/>
            <w:color w:val="000000" w:themeColor="text1"/>
            <w:lang w:val="ru-RU" w:eastAsia="ru-RU"/>
          </w:rPr>
          <m:t>∙1= 7609,39  руб</m:t>
        </m:r>
      </m:oMath>
      <w:r w:rsidR="00D74A19" w:rsidRPr="007A6710">
        <w:rPr>
          <w:rFonts w:eastAsiaTheme="minorEastAsia"/>
          <w:color w:val="000000" w:themeColor="text1"/>
          <w:lang w:val="ru-RU" w:eastAsia="ru-RU"/>
        </w:rPr>
        <w:t>.</w:t>
      </w:r>
    </w:p>
    <w:p w14:paraId="0F569358" w14:textId="77777777" w:rsidR="00BF621E" w:rsidRPr="007A6710" w:rsidRDefault="00BF621E" w:rsidP="00D74A19">
      <w:pPr>
        <w:pStyle w:val="a7"/>
        <w:widowControl w:val="0"/>
        <w:jc w:val="center"/>
        <w:rPr>
          <w:rFonts w:eastAsiaTheme="minorEastAsia"/>
          <w:color w:val="000000" w:themeColor="text1"/>
          <w:lang w:val="ru-RU" w:eastAsia="ru-RU"/>
        </w:rPr>
      </w:pPr>
    </w:p>
    <w:p w14:paraId="075F5BFB" w14:textId="77777777" w:rsidR="00BF621E" w:rsidRPr="007A6710" w:rsidRDefault="00BF621E" w:rsidP="00BF621E">
      <w:pPr>
        <w:pStyle w:val="a7"/>
        <w:widowControl w:val="0"/>
        <w:rPr>
          <w:rFonts w:eastAsiaTheme="minorEastAsia"/>
          <w:color w:val="000000" w:themeColor="text1"/>
          <w:lang w:val="ru-RU"/>
        </w:rPr>
      </w:pPr>
      <w:r w:rsidRPr="007A6710">
        <w:rPr>
          <w:rFonts w:eastAsiaTheme="minorEastAsia"/>
          <w:color w:val="000000" w:themeColor="text1"/>
          <w:lang w:val="ru-RU"/>
        </w:rPr>
        <w:t>В таблицу 7.2 внесены результаты вычислений.</w:t>
      </w:r>
    </w:p>
    <w:p w14:paraId="70586AD2" w14:textId="77777777" w:rsidR="00BF621E" w:rsidRPr="007A6710" w:rsidRDefault="00BF621E" w:rsidP="00BF621E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B06F4CD" w14:textId="77777777" w:rsidR="00BF621E" w:rsidRPr="007A6710" w:rsidRDefault="00BF621E" w:rsidP="00BF621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67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7.2 – Расчет эффективности инвестиционного проекта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9"/>
        <w:gridCol w:w="1260"/>
        <w:gridCol w:w="1260"/>
        <w:gridCol w:w="1260"/>
        <w:gridCol w:w="1261"/>
      </w:tblGrid>
      <w:tr w:rsidR="007A6710" w:rsidRPr="007A6710" w14:paraId="527B2A8A" w14:textId="77777777" w:rsidTr="00BF621E">
        <w:tc>
          <w:tcPr>
            <w:tcW w:w="45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0F5A" w14:textId="77777777" w:rsidR="00BF621E" w:rsidRPr="007A6710" w:rsidRDefault="00BF621E" w:rsidP="00857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50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AFFC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Расчетный период</w:t>
            </w:r>
          </w:p>
        </w:tc>
      </w:tr>
      <w:tr w:rsidR="007A6710" w:rsidRPr="007A6710" w14:paraId="34D479A6" w14:textId="77777777" w:rsidTr="00857F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E1B9" w14:textId="77777777" w:rsidR="00BF621E" w:rsidRPr="007A6710" w:rsidRDefault="00BF621E" w:rsidP="00857F4C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F5E21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B15B8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D05E5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7D1B3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2025</w:t>
            </w:r>
          </w:p>
        </w:tc>
      </w:tr>
      <w:tr w:rsidR="007A6710" w:rsidRPr="007A6710" w14:paraId="2D15AC83" w14:textId="77777777" w:rsidTr="00BF621E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A2EE" w14:textId="77777777" w:rsidR="00BF621E" w:rsidRPr="007A6710" w:rsidRDefault="00BF621E" w:rsidP="00857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66532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4F5C0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47E46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0DC2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7A6710" w:rsidRPr="007A6710" w14:paraId="4021EBDB" w14:textId="77777777" w:rsidTr="00BF621E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D9AF" w14:textId="77777777" w:rsidR="00BF621E" w:rsidRPr="007A6710" w:rsidRDefault="00BF621E" w:rsidP="00857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Прирост чистой прибыли, руб.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6DBF9" w14:textId="3ADB124E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301803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88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D1A5" w14:textId="33E707EE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301803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76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A041" w14:textId="7D0FE71B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301803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76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9417" w14:textId="177D566C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301803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76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7A6710" w:rsidRPr="007A6710" w14:paraId="1E3F9C42" w14:textId="77777777" w:rsidTr="00BF621E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FE8E" w14:textId="77777777" w:rsidR="00BF621E" w:rsidRPr="007A6710" w:rsidRDefault="00BF621E" w:rsidP="00857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Дисконтированный результат, руб.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F9128" w14:textId="43A0D0C2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301803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88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0AA3D" w14:textId="6EA3A0D5" w:rsidR="00BF621E" w:rsidRPr="007A6710" w:rsidRDefault="00301803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5126</w:t>
            </w:r>
            <w:r w:rsidR="00BF621E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9FA1" w14:textId="4C416F75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="00301803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BC98A" w14:textId="7BAAF8AD" w:rsidR="00BF621E" w:rsidRPr="007A6710" w:rsidRDefault="00301803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4089</w:t>
            </w:r>
            <w:r w:rsidR="00BF621E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</w:tr>
      <w:tr w:rsidR="007A6710" w:rsidRPr="007A6710" w14:paraId="00783C13" w14:textId="77777777" w:rsidTr="00BF621E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63C0" w14:textId="77777777" w:rsidR="00BF621E" w:rsidRPr="007A6710" w:rsidRDefault="00BF621E" w:rsidP="00857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ЗАТРАТЫ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17312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6DD5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3443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3A470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  <w:tr w:rsidR="007A6710" w:rsidRPr="007A6710" w14:paraId="1A46FDCB" w14:textId="77777777" w:rsidTr="00BF621E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6126" w14:textId="77777777" w:rsidR="00BF621E" w:rsidRPr="007A6710" w:rsidRDefault="00BF621E" w:rsidP="00857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Инвестиции в реализацию программного решения, руб.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CA3C8" w14:textId="7293002D" w:rsidR="00BF621E" w:rsidRPr="007A6710" w:rsidRDefault="00301803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9094</w:t>
            </w:r>
            <w:r w:rsidR="00BF621E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FEBD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A15F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B6963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7A6710" w:rsidRPr="007A6710" w14:paraId="0ECE4AAB" w14:textId="77777777" w:rsidTr="00BF621E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0DEB" w14:textId="77777777" w:rsidR="00BF621E" w:rsidRPr="007A6710" w:rsidRDefault="00BF621E" w:rsidP="00857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Дисконтированные инвестиции, руб.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9BA8D" w14:textId="14CF2DAD" w:rsidR="00BF621E" w:rsidRPr="007A6710" w:rsidRDefault="00301803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9094</w:t>
            </w:r>
            <w:r w:rsidR="00BF621E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68652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BBC20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CE446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7A6710" w:rsidRPr="007A6710" w14:paraId="0AF29272" w14:textId="77777777" w:rsidTr="00BF621E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318E" w14:textId="590C4D82" w:rsidR="00BF621E" w:rsidRPr="007A6710" w:rsidRDefault="00BF621E" w:rsidP="00857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Чистый </w:t>
            </w:r>
            <w:r w:rsidR="00661D7D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дисконтированный доход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нарастающим итогом, руб.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0C73D" w14:textId="7B879399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  <w:r w:rsidR="00301803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6214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301803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840E7" w14:textId="1CB7A3D5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-1</w:t>
            </w:r>
            <w:r w:rsidR="00301803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088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301803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EE4A5" w14:textId="4634323F" w:rsidR="00BF621E" w:rsidRPr="007A6710" w:rsidRDefault="00301803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3519</w:t>
            </w:r>
            <w:r w:rsidR="00BF621E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31D4" w14:textId="63806426" w:rsidR="00BF621E" w:rsidRPr="007A6710" w:rsidRDefault="00301803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7609</w:t>
            </w:r>
            <w:r w:rsidR="00BF621E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BF621E"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</w:tr>
      <w:tr w:rsidR="00BF621E" w:rsidRPr="007A6710" w14:paraId="4AED7A11" w14:textId="77777777" w:rsidTr="00BF621E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DFA1" w14:textId="77777777" w:rsidR="00BF621E" w:rsidRPr="007A6710" w:rsidRDefault="00BF621E" w:rsidP="00857F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Коэффициент дисконтирования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7F083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C74D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4BC99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1B71" w14:textId="77777777" w:rsidR="00BF621E" w:rsidRPr="007A6710" w:rsidRDefault="00BF621E" w:rsidP="00857F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A671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0,71</w:t>
            </w:r>
          </w:p>
        </w:tc>
      </w:tr>
    </w:tbl>
    <w:p w14:paraId="1370CAFA" w14:textId="77777777" w:rsidR="00BF621E" w:rsidRPr="007A6710" w:rsidRDefault="00BF621E" w:rsidP="00BF621E">
      <w:pPr>
        <w:pStyle w:val="a7"/>
        <w:widowControl w:val="0"/>
        <w:ind w:firstLine="0"/>
        <w:rPr>
          <w:rFonts w:eastAsiaTheme="minorEastAsia"/>
          <w:color w:val="000000" w:themeColor="text1"/>
          <w:lang w:val="ru-RU"/>
        </w:rPr>
      </w:pPr>
    </w:p>
    <w:p w14:paraId="2BC2A25B" w14:textId="04784324" w:rsidR="00D74A19" w:rsidRPr="007A6710" w:rsidRDefault="00BF621E" w:rsidP="008056FA">
      <w:pPr>
        <w:pStyle w:val="a7"/>
        <w:widowControl w:val="0"/>
        <w:rPr>
          <w:rFonts w:eastAsiaTheme="minorEastAsia"/>
          <w:color w:val="000000" w:themeColor="text1"/>
          <w:lang w:val="ru-RU" w:eastAsia="ru-RU"/>
        </w:rPr>
      </w:pPr>
      <w:r w:rsidRPr="007A6710">
        <w:rPr>
          <w:color w:val="000000" w:themeColor="text1"/>
          <w:lang w:val="ru-RU"/>
        </w:rPr>
        <w:t xml:space="preserve">Из таблицы 7.2 можно сделать вывод, что инвестиции в разработку </w:t>
      </w:r>
      <w:r w:rsidR="00D55EF7" w:rsidRPr="007A6710">
        <w:rPr>
          <w:color w:val="000000" w:themeColor="text1"/>
          <w:lang w:val="ru-RU"/>
        </w:rPr>
        <w:t>новостного портала с тематикой космической направленности</w:t>
      </w:r>
      <w:r w:rsidRPr="007A6710">
        <w:rPr>
          <w:color w:val="000000" w:themeColor="text1"/>
          <w:lang w:val="ru-RU"/>
        </w:rPr>
        <w:t xml:space="preserve"> окупятся на </w:t>
      </w:r>
      <w:r w:rsidRPr="007A6710">
        <w:rPr>
          <w:color w:val="000000" w:themeColor="text1"/>
          <w:lang w:val="ru-RU"/>
        </w:rPr>
        <w:lastRenderedPageBreak/>
        <w:t xml:space="preserve">третий год его реализации на рынке, чистый дисконтированный доход за четыре года реализации составит </w:t>
      </w:r>
      <w:r w:rsidR="00D55EF7" w:rsidRPr="007A6710">
        <w:rPr>
          <w:color w:val="000000" w:themeColor="text1"/>
          <w:lang w:val="ru-RU"/>
        </w:rPr>
        <w:t>3519</w:t>
      </w:r>
      <w:r w:rsidRPr="007A6710">
        <w:rPr>
          <w:color w:val="000000" w:themeColor="text1"/>
          <w:lang w:val="ru-RU"/>
        </w:rPr>
        <w:t>,</w:t>
      </w:r>
      <w:r w:rsidR="00D55EF7" w:rsidRPr="007A6710">
        <w:rPr>
          <w:color w:val="000000" w:themeColor="text1"/>
          <w:lang w:val="ru-RU"/>
        </w:rPr>
        <w:t xml:space="preserve">76 </w:t>
      </w:r>
      <w:r w:rsidRPr="007A6710">
        <w:rPr>
          <w:color w:val="000000" w:themeColor="text1"/>
          <w:lang w:val="ru-RU"/>
        </w:rPr>
        <w:t>р</w:t>
      </w:r>
      <w:r w:rsidR="00D55EF7" w:rsidRPr="007A6710">
        <w:rPr>
          <w:color w:val="000000" w:themeColor="text1"/>
          <w:lang w:val="ru-RU"/>
        </w:rPr>
        <w:t>уб</w:t>
      </w:r>
      <w:r w:rsidRPr="007A6710">
        <w:rPr>
          <w:color w:val="000000" w:themeColor="text1"/>
          <w:lang w:val="ru-RU"/>
        </w:rPr>
        <w:t>.</w:t>
      </w:r>
    </w:p>
    <w:p w14:paraId="64DB36FA" w14:textId="77777777" w:rsidR="0098134B" w:rsidRPr="007A6710" w:rsidRDefault="0098134B" w:rsidP="00D74A19">
      <w:pPr>
        <w:pStyle w:val="a7"/>
        <w:widowControl w:val="0"/>
        <w:ind w:firstLine="0"/>
        <w:rPr>
          <w:rFonts w:eastAsiaTheme="minorEastAsia"/>
          <w:color w:val="000000" w:themeColor="text1"/>
          <w:lang w:val="ru-RU" w:eastAsia="ru-RU"/>
        </w:rPr>
      </w:pPr>
      <w:r w:rsidRPr="007A6710">
        <w:rPr>
          <w:rFonts w:eastAsiaTheme="minorEastAsia"/>
          <w:color w:val="000000" w:themeColor="text1"/>
          <w:lang w:val="ru-RU" w:eastAsia="ru-RU"/>
        </w:rPr>
        <w:tab/>
        <w:t>Индекс доходности инвестиций</w:t>
      </w:r>
      <w:r w:rsidR="000A2510" w:rsidRPr="007A6710">
        <w:rPr>
          <w:rFonts w:eastAsiaTheme="minorEastAsia"/>
          <w:color w:val="000000" w:themeColor="text1"/>
          <w:lang w:val="ru-RU" w:eastAsia="ru-RU"/>
        </w:rPr>
        <w:t xml:space="preserve"> </w:t>
      </w:r>
      <w:r w:rsidRPr="007A6710">
        <w:rPr>
          <w:rFonts w:eastAsiaTheme="minorEastAsia"/>
          <w:color w:val="000000" w:themeColor="text1"/>
          <w:lang w:val="ru-RU" w:eastAsia="ru-RU"/>
        </w:rPr>
        <w:t>ИД(</w:t>
      </w:r>
      <w:r w:rsidRPr="007A6710">
        <w:rPr>
          <w:rFonts w:eastAsiaTheme="minorEastAsia"/>
          <w:i/>
          <w:color w:val="000000" w:themeColor="text1"/>
          <w:lang w:val="en-US" w:eastAsia="ru-RU"/>
        </w:rPr>
        <w:t>PI</w:t>
      </w:r>
      <w:r w:rsidRPr="007A6710">
        <w:rPr>
          <w:rFonts w:eastAsiaTheme="minorEastAsia"/>
          <w:color w:val="000000" w:themeColor="text1"/>
          <w:lang w:val="ru-RU" w:eastAsia="ru-RU"/>
        </w:rPr>
        <w:t>) вычисляется по формуле:</w:t>
      </w:r>
    </w:p>
    <w:p w14:paraId="48D8FE52" w14:textId="77777777" w:rsidR="00D74A19" w:rsidRPr="007A6710" w:rsidRDefault="00D74A19" w:rsidP="00D74A19">
      <w:pPr>
        <w:pStyle w:val="a7"/>
        <w:widowControl w:val="0"/>
        <w:ind w:firstLine="0"/>
        <w:rPr>
          <w:rFonts w:eastAsiaTheme="minorEastAsia"/>
          <w:color w:val="000000" w:themeColor="text1"/>
          <w:lang w:val="ru-RU" w:eastAsia="ru-RU"/>
        </w:rPr>
      </w:pPr>
    </w:p>
    <w:p w14:paraId="47A1600A" w14:textId="77777777" w:rsidR="00D74A19" w:rsidRPr="007A6710" w:rsidRDefault="0098134B" w:rsidP="0098134B">
      <w:pPr>
        <w:pStyle w:val="a7"/>
        <w:widowControl w:val="0"/>
        <w:jc w:val="right"/>
        <w:rPr>
          <w:rFonts w:eastAsiaTheme="minorEastAsia"/>
          <w:color w:val="000000" w:themeColor="text1"/>
          <w:lang w:val="ru-RU"/>
        </w:rPr>
      </w:pPr>
      <m:oMath>
        <m:r>
          <w:rPr>
            <w:rFonts w:ascii="Cambria Math" w:eastAsia="Times New Roman" w:hAnsi="Cambria Math"/>
            <w:color w:val="000000" w:themeColor="text1"/>
          </w:rPr>
          <m:t xml:space="preserve">PI= </m:t>
        </m:r>
        <m:f>
          <m:f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color w:val="000000" w:themeColor="text1"/>
                    <w:lang w:val="en-US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∆П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ч</m:t>
                    </m:r>
                    <m: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color w:val="000000" w:themeColor="text1"/>
                    <w:lang w:val="en-US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t</m:t>
                    </m:r>
                  </m:sub>
                </m:sSub>
              </m:e>
            </m:nary>
          </m:den>
        </m:f>
      </m:oMath>
      <w:r w:rsidRPr="007A6710">
        <w:rPr>
          <w:rFonts w:eastAsiaTheme="minorEastAsia"/>
          <w:color w:val="000000" w:themeColor="text1"/>
          <w:lang w:val="ru-RU"/>
        </w:rPr>
        <w:t xml:space="preserve">                                                (7.9)</w:t>
      </w:r>
    </w:p>
    <w:p w14:paraId="14EE27B7" w14:textId="77777777" w:rsidR="0098134B" w:rsidRPr="007A6710" w:rsidRDefault="0098134B" w:rsidP="0098134B">
      <w:pPr>
        <w:pStyle w:val="a7"/>
        <w:widowControl w:val="0"/>
        <w:jc w:val="right"/>
        <w:rPr>
          <w:rFonts w:eastAsiaTheme="minorEastAsia"/>
          <w:color w:val="000000" w:themeColor="text1"/>
          <w:lang w:val="ru-RU"/>
        </w:rPr>
      </w:pPr>
    </w:p>
    <w:p w14:paraId="0F766748" w14:textId="77777777" w:rsidR="0098134B" w:rsidRPr="007A6710" w:rsidRDefault="0098134B" w:rsidP="0098134B">
      <w:pPr>
        <w:pStyle w:val="a7"/>
        <w:widowControl w:val="0"/>
        <w:rPr>
          <w:rFonts w:eastAsiaTheme="minorEastAsia"/>
          <w:color w:val="000000" w:themeColor="text1"/>
          <w:lang w:val="ru-RU"/>
        </w:rPr>
      </w:pPr>
      <w:r w:rsidRPr="007A6710">
        <w:rPr>
          <w:rFonts w:eastAsiaTheme="minorEastAsia"/>
          <w:color w:val="000000" w:themeColor="text1"/>
          <w:lang w:val="ru-RU"/>
        </w:rPr>
        <w:t>Расчёт индекса доходности</w:t>
      </w:r>
      <w:r w:rsidR="00BF621E" w:rsidRPr="007A6710">
        <w:rPr>
          <w:rFonts w:eastAsiaTheme="minorEastAsia"/>
          <w:color w:val="000000" w:themeColor="text1"/>
          <w:lang w:val="ru-RU"/>
        </w:rPr>
        <w:t xml:space="preserve"> </w:t>
      </w:r>
      <w:r w:rsidRPr="007A6710">
        <w:rPr>
          <w:rFonts w:eastAsiaTheme="minorEastAsia"/>
          <w:color w:val="000000" w:themeColor="text1"/>
          <w:lang w:val="ru-RU"/>
        </w:rPr>
        <w:t>за четыре года по формуле 7.9:</w:t>
      </w:r>
    </w:p>
    <w:p w14:paraId="4C64F9CA" w14:textId="77777777" w:rsidR="0098134B" w:rsidRPr="007A6710" w:rsidRDefault="0098134B" w:rsidP="0098134B">
      <w:pPr>
        <w:pStyle w:val="a7"/>
        <w:widowControl w:val="0"/>
        <w:rPr>
          <w:rFonts w:eastAsiaTheme="minorEastAsia"/>
          <w:color w:val="000000" w:themeColor="text1"/>
          <w:lang w:val="ru-RU" w:eastAsia="ru-RU"/>
        </w:rPr>
      </w:pPr>
    </w:p>
    <w:p w14:paraId="58CFA2E8" w14:textId="1915F1F5" w:rsidR="00D74A19" w:rsidRPr="007A6710" w:rsidRDefault="0098134B" w:rsidP="00D74A19">
      <w:pPr>
        <w:pStyle w:val="a7"/>
        <w:widowControl w:val="0"/>
        <w:jc w:val="center"/>
        <w:rPr>
          <w:rFonts w:eastAsiaTheme="minorEastAsia"/>
          <w:i/>
          <w:color w:val="000000" w:themeColor="text1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 w:themeColor="text1"/>
            </w:rPr>
            <m:t xml:space="preserve">PI=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 w:themeColor="text1"/>
                  <w:lang w:val="ru-RU" w:eastAsia="ru-RU"/>
                </w:rPr>
                <m:t>2880 ∙1+5760 ∙0,</m:t>
              </m:r>
              <m:r>
                <w:rPr>
                  <w:rFonts w:ascii="Cambria Math" w:hAnsi="Cambria Math"/>
                  <w:color w:val="000000" w:themeColor="text1"/>
                </w:rPr>
                <m:t>89</m:t>
              </m:r>
              <m:r>
                <w:rPr>
                  <w:rFonts w:ascii="Cambria Math" w:eastAsia="Times New Roman" w:hAnsi="Cambria Math"/>
                  <w:color w:val="000000" w:themeColor="text1"/>
                  <w:lang w:val="ru-RU" w:eastAsia="ru-RU"/>
                </w:rPr>
                <m:t>+5760 ∙0,8+5760∙0,71</m:t>
              </m:r>
            </m:num>
            <m:den>
              <m:r>
                <w:rPr>
                  <w:rFonts w:ascii="Cambria Math" w:eastAsia="Calibri" w:hAnsi="Cambria Math"/>
                  <w:color w:val="000000" w:themeColor="text1"/>
                </w:rPr>
                <m:t>9094,64</m:t>
              </m:r>
              <m:r>
                <w:rPr>
                  <w:rFonts w:ascii="Cambria Math" w:eastAsia="Times New Roman" w:hAnsi="Cambria Math"/>
                  <w:color w:val="000000" w:themeColor="text1"/>
                  <w:lang w:val="ru-RU" w:eastAsia="ru-RU"/>
                </w:rPr>
                <m:t>∙1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ru-RU"/>
            </w:rPr>
            <m:t>=1.84</m:t>
          </m:r>
        </m:oMath>
      </m:oMathPara>
    </w:p>
    <w:p w14:paraId="30A98708" w14:textId="77777777" w:rsidR="003A3ADC" w:rsidRPr="007A6710" w:rsidRDefault="003A3ADC" w:rsidP="00D74A19">
      <w:pPr>
        <w:pStyle w:val="a7"/>
        <w:widowControl w:val="0"/>
        <w:jc w:val="center"/>
        <w:rPr>
          <w:rFonts w:eastAsiaTheme="minorEastAsia"/>
          <w:color w:val="000000" w:themeColor="text1"/>
          <w:lang w:val="ru-RU"/>
        </w:rPr>
      </w:pPr>
    </w:p>
    <w:p w14:paraId="72AE1532" w14:textId="14B48151" w:rsidR="003A3ADC" w:rsidRPr="007A6710" w:rsidRDefault="00BD1537" w:rsidP="00BD1537">
      <w:pPr>
        <w:pStyle w:val="a7"/>
        <w:widowControl w:val="0"/>
        <w:rPr>
          <w:rFonts w:eastAsiaTheme="minorEastAsia"/>
          <w:color w:val="000000" w:themeColor="text1"/>
          <w:lang w:val="ru-RU"/>
        </w:rPr>
      </w:pPr>
      <w:r w:rsidRPr="007A6710">
        <w:rPr>
          <w:rFonts w:eastAsiaTheme="minorEastAsia"/>
          <w:color w:val="000000" w:themeColor="text1"/>
          <w:lang w:val="ru-RU"/>
        </w:rPr>
        <w:t>Средняя норма прибыли Р</w:t>
      </w:r>
      <w:r w:rsidRPr="007A6710">
        <w:rPr>
          <w:rFonts w:eastAsiaTheme="minorEastAsia"/>
          <w:color w:val="000000" w:themeColor="text1"/>
          <w:vertAlign w:val="subscript"/>
          <w:lang w:val="ru-RU"/>
        </w:rPr>
        <w:t>и</w:t>
      </w:r>
      <w:r w:rsidRPr="007A6710">
        <w:rPr>
          <w:rFonts w:eastAsiaTheme="minorEastAsia"/>
          <w:color w:val="000000" w:themeColor="text1"/>
          <w:lang w:val="ru-RU"/>
        </w:rPr>
        <w:t xml:space="preserve"> (</w:t>
      </w:r>
      <w:r w:rsidRPr="007A6710">
        <w:rPr>
          <w:rFonts w:eastAsiaTheme="minorEastAsia"/>
          <w:i/>
          <w:color w:val="000000" w:themeColor="text1"/>
          <w:lang w:val="en-US"/>
        </w:rPr>
        <w:t>ARR</w:t>
      </w:r>
      <w:r w:rsidRPr="007A6710">
        <w:rPr>
          <w:rFonts w:eastAsiaTheme="minorEastAsia"/>
          <w:color w:val="000000" w:themeColor="text1"/>
          <w:lang w:val="ru-RU"/>
        </w:rPr>
        <w:t>)</w:t>
      </w:r>
      <w:r w:rsidR="00BF621E" w:rsidRPr="007A6710">
        <w:rPr>
          <w:rFonts w:eastAsiaTheme="minorEastAsia"/>
          <w:color w:val="000000" w:themeColor="text1"/>
          <w:lang w:val="ru-RU"/>
        </w:rPr>
        <w:t xml:space="preserve"> </w:t>
      </w:r>
      <w:r w:rsidRPr="007A6710">
        <w:rPr>
          <w:rFonts w:eastAsiaTheme="minorEastAsia"/>
          <w:color w:val="000000" w:themeColor="text1"/>
          <w:lang w:val="ru-RU"/>
        </w:rPr>
        <w:t>вычисляется по формуле:</w:t>
      </w:r>
    </w:p>
    <w:p w14:paraId="1B701075" w14:textId="77777777" w:rsidR="00BD1537" w:rsidRPr="007A6710" w:rsidRDefault="00BD1537" w:rsidP="00BD1537">
      <w:pPr>
        <w:pStyle w:val="a7"/>
        <w:widowControl w:val="0"/>
        <w:rPr>
          <w:rFonts w:eastAsiaTheme="minorEastAsia"/>
          <w:color w:val="000000" w:themeColor="text1"/>
          <w:lang w:val="ru-RU"/>
        </w:rPr>
      </w:pPr>
    </w:p>
    <w:p w14:paraId="3534248F" w14:textId="77777777" w:rsidR="00BD1537" w:rsidRPr="007A6710" w:rsidRDefault="00B665F3" w:rsidP="00BD1537">
      <w:pPr>
        <w:pStyle w:val="a7"/>
        <w:widowControl w:val="0"/>
        <w:jc w:val="right"/>
        <w:rPr>
          <w:rFonts w:eastAsiaTheme="minorEastAsia"/>
          <w:color w:val="000000" w:themeColor="text1"/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lang w:val="ru-RU"/>
              </w:rPr>
              <m:t>и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color w:val="000000" w:themeColor="text1"/>
                    <w:lang w:val="en-US" w:eastAsia="ru-RU"/>
                  </w:rPr>
                  <m:t>n</m:t>
                </m:r>
              </m:den>
            </m:f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color w:val="000000" w:themeColor="text1"/>
                    <w:lang w:val="en-US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∆П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ч</m:t>
                    </m:r>
                    <m: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color w:val="000000" w:themeColor="text1"/>
                    <w:lang w:val="en-US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t</m:t>
                    </m:r>
                  </m:sub>
                </m:sSub>
              </m:e>
            </m:nary>
          </m:den>
        </m:f>
      </m:oMath>
      <w:r w:rsidR="00BD1537" w:rsidRPr="007A6710">
        <w:rPr>
          <w:rFonts w:eastAsiaTheme="minorEastAsia"/>
          <w:color w:val="000000" w:themeColor="text1"/>
          <w:lang w:val="ru-RU"/>
        </w:rPr>
        <w:t xml:space="preserve">                                                (7.10)</w:t>
      </w:r>
    </w:p>
    <w:p w14:paraId="2C6B4370" w14:textId="77777777" w:rsidR="00BD1537" w:rsidRPr="007A6710" w:rsidRDefault="00BD1537" w:rsidP="00BD1537">
      <w:pPr>
        <w:pStyle w:val="a7"/>
        <w:widowControl w:val="0"/>
        <w:jc w:val="right"/>
        <w:rPr>
          <w:rFonts w:eastAsiaTheme="minorEastAsia"/>
          <w:color w:val="000000" w:themeColor="text1"/>
          <w:lang w:val="ru-RU"/>
        </w:rPr>
      </w:pPr>
    </w:p>
    <w:p w14:paraId="2A06F016" w14:textId="77777777" w:rsidR="00BD1537" w:rsidRPr="007A6710" w:rsidRDefault="00BD1537" w:rsidP="00BD1537">
      <w:pPr>
        <w:pStyle w:val="a7"/>
        <w:widowControl w:val="0"/>
        <w:rPr>
          <w:rFonts w:eastAsiaTheme="minorEastAsia"/>
          <w:color w:val="000000" w:themeColor="text1"/>
          <w:lang w:val="ru-RU"/>
        </w:rPr>
      </w:pPr>
      <w:r w:rsidRPr="007A6710">
        <w:rPr>
          <w:rFonts w:eastAsiaTheme="minorEastAsia"/>
          <w:color w:val="000000" w:themeColor="text1"/>
          <w:lang w:val="ru-RU"/>
        </w:rPr>
        <w:t>Расчёт средней нормы прибыли за четыре года инвестиций по формуле 7.10:</w:t>
      </w:r>
    </w:p>
    <w:p w14:paraId="67355202" w14:textId="77777777" w:rsidR="00BD1537" w:rsidRPr="007A6710" w:rsidRDefault="00BD1537" w:rsidP="00BD1537">
      <w:pPr>
        <w:pStyle w:val="a7"/>
        <w:widowControl w:val="0"/>
        <w:rPr>
          <w:rFonts w:eastAsiaTheme="minorEastAsia"/>
          <w:color w:val="000000" w:themeColor="text1"/>
          <w:lang w:val="ru-RU"/>
        </w:rPr>
      </w:pPr>
    </w:p>
    <w:p w14:paraId="039804A6" w14:textId="740E703F" w:rsidR="00BD1537" w:rsidRPr="007A6710" w:rsidRDefault="00B665F3" w:rsidP="00475450">
      <w:pPr>
        <w:pStyle w:val="a7"/>
        <w:widowControl w:val="0"/>
        <w:jc w:val="center"/>
        <w:rPr>
          <w:rFonts w:eastAsiaTheme="minorEastAsia"/>
          <w:color w:val="000000" w:themeColor="text1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lang w:val="ru-RU"/>
                </w:rPr>
                <m:t>и</m:t>
              </m:r>
            </m:sub>
          </m:sSub>
          <m:r>
            <w:rPr>
              <w:rFonts w:ascii="Cambria Math" w:eastAsia="Times New Roman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 w:themeColor="text1"/>
                      <w:lang w:val="ru-RU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 w:themeColor="text1"/>
                      <w:lang w:val="ru-RU" w:eastAsia="ru-RU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/>
                  <w:color w:val="000000" w:themeColor="text1"/>
                  <w:lang w:val="ru-RU"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 w:themeColor="text1"/>
                </w:rPr>
                <m:t>(2880+</m:t>
              </m:r>
              <m:r>
                <w:rPr>
                  <w:rFonts w:ascii="Cambria Math" w:eastAsia="Times New Roman" w:hAnsi="Cambria Math"/>
                  <w:color w:val="000000" w:themeColor="text1"/>
                  <w:lang w:val="ru-RU" w:eastAsia="ru-RU"/>
                </w:rPr>
                <m:t>5760 +5760+ 5760)</m:t>
              </m:r>
            </m:num>
            <m:den>
              <m:r>
                <w:rPr>
                  <w:rFonts w:ascii="Cambria Math" w:eastAsia="Calibri" w:hAnsi="Cambria Math"/>
                  <w:color w:val="000000" w:themeColor="text1"/>
                </w:rPr>
                <m:t>9094,64</m:t>
              </m:r>
            </m:den>
          </m:f>
          <m:r>
            <w:rPr>
              <w:rFonts w:ascii="Cambria Math" w:eastAsia="Times New Roman" w:hAnsi="Cambria Math"/>
              <w:color w:val="000000" w:themeColor="text1"/>
              <w:lang w:val="ru-RU" w:eastAsia="ru-RU"/>
            </w:rPr>
            <m:t>∙100%</m:t>
          </m:r>
          <m:r>
            <w:rPr>
              <w:rFonts w:ascii="Cambria Math" w:eastAsia="Times New Roman" w:hAnsi="Cambria Math"/>
              <w:color w:val="000000" w:themeColor="text1"/>
            </w:rPr>
            <m:t>=55%</m:t>
          </m:r>
        </m:oMath>
      </m:oMathPara>
    </w:p>
    <w:p w14:paraId="79F719AF" w14:textId="77777777" w:rsidR="00BD1537" w:rsidRPr="007A6710" w:rsidRDefault="00BD1537" w:rsidP="00BD1537">
      <w:pPr>
        <w:pStyle w:val="a7"/>
        <w:widowControl w:val="0"/>
        <w:jc w:val="right"/>
        <w:rPr>
          <w:rFonts w:eastAsiaTheme="minorEastAsia"/>
          <w:color w:val="000000" w:themeColor="text1"/>
          <w:lang w:val="ru-RU"/>
        </w:rPr>
      </w:pPr>
    </w:p>
    <w:p w14:paraId="17A1566C" w14:textId="77777777" w:rsidR="00BD1537" w:rsidRPr="007A6710" w:rsidRDefault="00BD1537" w:rsidP="00BD1537">
      <w:pPr>
        <w:pStyle w:val="a7"/>
        <w:widowControl w:val="0"/>
        <w:rPr>
          <w:rFonts w:eastAsiaTheme="minorEastAsia"/>
          <w:color w:val="000000" w:themeColor="text1"/>
          <w:lang w:val="ru-RU"/>
        </w:rPr>
      </w:pPr>
      <w:r w:rsidRPr="007A6710">
        <w:rPr>
          <w:rFonts w:eastAsiaTheme="minorEastAsia"/>
          <w:color w:val="000000" w:themeColor="text1"/>
          <w:lang w:val="ru-RU"/>
        </w:rPr>
        <w:t xml:space="preserve">Простой срок окупаемости инвестиций без учёта фактора времени </w:t>
      </w:r>
      <w:r w:rsidR="00475450" w:rsidRPr="007A6710">
        <w:rPr>
          <w:rFonts w:eastAsiaTheme="minorEastAsia"/>
          <w:i/>
          <w:color w:val="000000" w:themeColor="text1"/>
          <w:lang w:val="en-US"/>
        </w:rPr>
        <w:t>T</w:t>
      </w:r>
      <w:proofErr w:type="spellStart"/>
      <w:proofErr w:type="gramStart"/>
      <w:r w:rsidR="00475450" w:rsidRPr="007A6710">
        <w:rPr>
          <w:rFonts w:eastAsiaTheme="minorEastAsia"/>
          <w:i/>
          <w:color w:val="000000" w:themeColor="text1"/>
          <w:vertAlign w:val="subscript"/>
          <w:lang w:val="ru-RU"/>
        </w:rPr>
        <w:t>ок</w:t>
      </w:r>
      <w:proofErr w:type="spellEnd"/>
      <w:r w:rsidR="00475450" w:rsidRPr="007A6710">
        <w:rPr>
          <w:rFonts w:eastAsiaTheme="minorEastAsia"/>
          <w:color w:val="000000" w:themeColor="text1"/>
          <w:lang w:val="ru-RU"/>
        </w:rPr>
        <w:t>(</w:t>
      </w:r>
      <w:proofErr w:type="gramEnd"/>
      <w:r w:rsidR="00475450" w:rsidRPr="007A6710">
        <w:rPr>
          <w:rFonts w:eastAsiaTheme="minorEastAsia"/>
          <w:i/>
          <w:color w:val="000000" w:themeColor="text1"/>
          <w:lang w:val="ru-RU"/>
        </w:rPr>
        <w:t>РР</w:t>
      </w:r>
      <w:r w:rsidR="00475450" w:rsidRPr="007A6710">
        <w:rPr>
          <w:rFonts w:eastAsiaTheme="minorEastAsia"/>
          <w:color w:val="000000" w:themeColor="text1"/>
          <w:lang w:val="ru-RU"/>
        </w:rPr>
        <w:t>)</w:t>
      </w:r>
      <w:r w:rsidRPr="007A6710">
        <w:rPr>
          <w:rFonts w:eastAsiaTheme="minorEastAsia"/>
          <w:color w:val="000000" w:themeColor="text1"/>
          <w:lang w:val="ru-RU"/>
        </w:rPr>
        <w:t>вычисляется по формуле:</w:t>
      </w:r>
    </w:p>
    <w:p w14:paraId="237D2CDA" w14:textId="77777777" w:rsidR="00BD1537" w:rsidRPr="007A6710" w:rsidRDefault="00BD1537" w:rsidP="00BD1537">
      <w:pPr>
        <w:pStyle w:val="a7"/>
        <w:widowControl w:val="0"/>
        <w:rPr>
          <w:rFonts w:eastAsiaTheme="minorEastAsia"/>
          <w:color w:val="000000" w:themeColor="text1"/>
          <w:lang w:val="ru-RU"/>
        </w:rPr>
      </w:pPr>
    </w:p>
    <w:p w14:paraId="142E62D7" w14:textId="77777777" w:rsidR="00475450" w:rsidRPr="007A6710" w:rsidRDefault="00B665F3" w:rsidP="00475450">
      <w:pPr>
        <w:pStyle w:val="a7"/>
        <w:widowControl w:val="0"/>
        <w:jc w:val="right"/>
        <w:rPr>
          <w:rFonts w:eastAsiaTheme="minorEastAsia"/>
          <w:color w:val="000000" w:themeColor="text1"/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 w:themeColor="text1"/>
                <w:lang w:val="ru-RU"/>
              </w:rPr>
              <m:t>ок</m:t>
            </m:r>
          </m:sub>
        </m:sSub>
        <m:r>
          <w:rPr>
            <w:rFonts w:ascii="Cambria Math" w:eastAsia="Times New Roman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color w:val="000000" w:themeColor="text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color w:val="000000" w:themeColor="text1"/>
                    <w:lang w:val="en-US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t</m:t>
                    </m:r>
                  </m:sub>
                </m:sSub>
              </m:e>
            </m:nary>
          </m:num>
          <m:den>
            <m:f>
              <m:f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color w:val="000000" w:themeColor="text1"/>
                    <w:lang w:val="en-US" w:eastAsia="ru-RU"/>
                  </w:rPr>
                  <m:t>n</m:t>
                </m:r>
              </m:den>
            </m:f>
            <m:r>
              <w:rPr>
                <w:rFonts w:ascii="Cambria Math" w:eastAsia="Times New Roman" w:hAnsi="Cambria Math"/>
                <w:color w:val="000000" w:themeColor="text1"/>
                <w:lang w:val="ru-RU" w:eastAsia="ru-RU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color w:val="000000" w:themeColor="text1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color w:val="000000" w:themeColor="text1"/>
                    <w:lang w:val="en-US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lang w:val="ru-RU"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∆П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  <w:lang w:eastAsia="ru-RU"/>
                      </w:rPr>
                      <m:t>ч</m:t>
                    </m:r>
                    <m:r>
                      <w:rPr>
                        <w:rFonts w:ascii="Cambria Math" w:eastAsia="Times New Roman" w:hAnsi="Cambria Math"/>
                        <w:color w:val="000000" w:themeColor="text1"/>
                        <w:lang w:val="en-US" w:eastAsia="ru-RU"/>
                      </w:rPr>
                      <m:t>t</m:t>
                    </m:r>
                  </m:sub>
                </m:sSub>
              </m:e>
            </m:nary>
          </m:den>
        </m:f>
      </m:oMath>
      <w:r w:rsidR="00475450" w:rsidRPr="007A6710">
        <w:rPr>
          <w:rFonts w:eastAsiaTheme="minorEastAsia"/>
          <w:color w:val="000000" w:themeColor="text1"/>
          <w:lang w:val="ru-RU"/>
        </w:rPr>
        <w:t xml:space="preserve">                                                (7.11)</w:t>
      </w:r>
    </w:p>
    <w:p w14:paraId="52929C0F" w14:textId="77777777" w:rsidR="00475450" w:rsidRPr="007A6710" w:rsidRDefault="00475450" w:rsidP="00475450">
      <w:pPr>
        <w:pStyle w:val="a7"/>
        <w:widowControl w:val="0"/>
        <w:jc w:val="right"/>
        <w:rPr>
          <w:rFonts w:eastAsiaTheme="minorEastAsia"/>
          <w:color w:val="000000" w:themeColor="text1"/>
          <w:lang w:val="ru-RU"/>
        </w:rPr>
      </w:pPr>
    </w:p>
    <w:p w14:paraId="5D79D000" w14:textId="041373C0" w:rsidR="00475450" w:rsidRPr="007A6710" w:rsidRDefault="00475450" w:rsidP="00475450">
      <w:pPr>
        <w:pStyle w:val="a7"/>
        <w:widowControl w:val="0"/>
        <w:rPr>
          <w:rFonts w:eastAsiaTheme="minorEastAsia"/>
          <w:color w:val="000000" w:themeColor="text1"/>
          <w:lang w:val="ru-RU"/>
        </w:rPr>
      </w:pPr>
      <w:r w:rsidRPr="007A6710">
        <w:rPr>
          <w:rFonts w:eastAsiaTheme="minorEastAsia"/>
          <w:color w:val="000000" w:themeColor="text1"/>
          <w:lang w:val="ru-RU"/>
        </w:rPr>
        <w:t>Расчёт простого срока окупаемости инвестиций без учёта фактора</w:t>
      </w:r>
      <w:r w:rsidR="007927E6" w:rsidRPr="007A6710">
        <w:rPr>
          <w:rFonts w:eastAsiaTheme="minorEastAsia"/>
          <w:color w:val="000000" w:themeColor="text1"/>
          <w:lang w:val="ru-RU"/>
        </w:rPr>
        <w:t xml:space="preserve"> </w:t>
      </w:r>
      <w:r w:rsidRPr="007A6710">
        <w:rPr>
          <w:rFonts w:eastAsiaTheme="minorEastAsia"/>
          <w:color w:val="000000" w:themeColor="text1"/>
          <w:lang w:val="ru-RU"/>
        </w:rPr>
        <w:t>времени за четыре года по формуле 7.11:</w:t>
      </w:r>
    </w:p>
    <w:p w14:paraId="252D8710" w14:textId="77777777" w:rsidR="00475450" w:rsidRPr="007A6710" w:rsidRDefault="00475450" w:rsidP="00475450">
      <w:pPr>
        <w:pStyle w:val="a7"/>
        <w:widowControl w:val="0"/>
        <w:rPr>
          <w:rFonts w:eastAsiaTheme="minorEastAsia"/>
          <w:color w:val="000000" w:themeColor="text1"/>
          <w:lang w:val="ru-RU"/>
        </w:rPr>
      </w:pPr>
    </w:p>
    <w:p w14:paraId="5EA33C57" w14:textId="76BC9B2D" w:rsidR="00475450" w:rsidRPr="007A6710" w:rsidRDefault="00B665F3" w:rsidP="00475450">
      <w:pPr>
        <w:pStyle w:val="a7"/>
        <w:widowControl w:val="0"/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000000" w:themeColor="text1"/>
                  <w:lang w:val="ru-RU"/>
                </w:rPr>
                <m:t>ок</m:t>
              </m:r>
            </m:sub>
          </m:sSub>
          <m:r>
            <w:rPr>
              <w:rFonts w:ascii="Cambria Math" w:eastAsia="Times New Roman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9094,64</m:t>
              </m:r>
            </m:num>
            <m:den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 w:themeColor="text1"/>
                      <w:lang w:val="ru-RU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 w:themeColor="text1"/>
                      <w:lang w:val="en-US" w:eastAsia="ru-RU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/>
                  <w:color w:val="000000" w:themeColor="text1"/>
                  <w:lang w:val="ru-RU"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 w:themeColor="text1"/>
                </w:rPr>
                <m:t>(2880+</m:t>
              </m:r>
              <m:r>
                <w:rPr>
                  <w:rFonts w:ascii="Cambria Math" w:eastAsia="Times New Roman" w:hAnsi="Cambria Math"/>
                  <w:color w:val="000000" w:themeColor="text1"/>
                  <w:lang w:val="ru-RU" w:eastAsia="ru-RU"/>
                </w:rPr>
                <m:t>5760 +5760+ 5760)</m:t>
              </m:r>
            </m:den>
          </m:f>
          <m:r>
            <w:rPr>
              <w:rFonts w:ascii="Cambria Math" w:eastAsia="Times New Roman" w:hAnsi="Cambria Math"/>
              <w:color w:val="000000" w:themeColor="text1"/>
            </w:rPr>
            <m:t>=1,80</m:t>
          </m:r>
        </m:oMath>
      </m:oMathPara>
    </w:p>
    <w:p w14:paraId="374EB30B" w14:textId="77777777" w:rsidR="00BF621E" w:rsidRPr="007A6710" w:rsidRDefault="00BF621E" w:rsidP="00475450">
      <w:pPr>
        <w:pStyle w:val="a7"/>
        <w:widowControl w:val="0"/>
        <w:rPr>
          <w:rFonts w:eastAsiaTheme="minorEastAsia"/>
          <w:color w:val="000000" w:themeColor="text1"/>
          <w:lang w:val="ru-RU"/>
        </w:rPr>
      </w:pPr>
    </w:p>
    <w:p w14:paraId="613773E0" w14:textId="3277B388" w:rsidR="00D74A19" w:rsidRPr="007A6710" w:rsidRDefault="00E16058" w:rsidP="00BF621E">
      <w:pPr>
        <w:pStyle w:val="a7"/>
        <w:widowControl w:val="0"/>
        <w:rPr>
          <w:rFonts w:eastAsiaTheme="minorEastAsia"/>
          <w:color w:val="000000" w:themeColor="text1"/>
          <w:lang w:val="ru-RU" w:eastAsia="ru-RU"/>
        </w:rPr>
      </w:pPr>
      <w:r w:rsidRPr="007A6710">
        <w:rPr>
          <w:color w:val="000000" w:themeColor="text1"/>
          <w:lang w:val="ru-RU"/>
        </w:rPr>
        <w:t xml:space="preserve">Таким образом, разработка </w:t>
      </w:r>
      <w:r w:rsidR="00C75BAD" w:rsidRPr="007A6710">
        <w:rPr>
          <w:color w:val="000000" w:themeColor="text1"/>
          <w:lang w:val="ru-RU"/>
        </w:rPr>
        <w:t>новостного портала с тематикой космической направленности</w:t>
      </w:r>
      <w:r w:rsidRPr="007A6710">
        <w:rPr>
          <w:color w:val="000000" w:themeColor="text1"/>
          <w:lang w:val="ru-RU"/>
        </w:rPr>
        <w:t xml:space="preserve"> является эффективным вложением инвестиций, и его реализация на рынке является экономически </w:t>
      </w:r>
      <w:r w:rsidR="008056FA" w:rsidRPr="007A6710">
        <w:rPr>
          <w:color w:val="000000" w:themeColor="text1"/>
          <w:lang w:val="ru-RU"/>
        </w:rPr>
        <w:t>целесообразной</w:t>
      </w:r>
      <w:r w:rsidRPr="007A6710">
        <w:rPr>
          <w:color w:val="000000" w:themeColor="text1"/>
          <w:lang w:val="ru-RU"/>
        </w:rPr>
        <w:t>.</w:t>
      </w:r>
    </w:p>
    <w:p w14:paraId="27655223" w14:textId="77777777" w:rsidR="00193056" w:rsidRPr="007A6710" w:rsidRDefault="00193056" w:rsidP="00193056">
      <w:pPr>
        <w:pStyle w:val="a7"/>
        <w:widowControl w:val="0"/>
        <w:jc w:val="center"/>
        <w:rPr>
          <w:rFonts w:eastAsia="Times New Roman"/>
          <w:color w:val="000000" w:themeColor="text1"/>
          <w:lang w:val="ru-RU" w:eastAsia="ru-RU"/>
        </w:rPr>
      </w:pPr>
    </w:p>
    <w:p w14:paraId="2A3F4BD4" w14:textId="77777777" w:rsidR="00AA79DA" w:rsidRPr="007A6710" w:rsidRDefault="00AA79DA" w:rsidP="00705A6A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CC175" w14:textId="77777777" w:rsidR="00BF4BFD" w:rsidRPr="007A6710" w:rsidRDefault="00BF4BFD" w:rsidP="00BF4BFD">
      <w:pPr>
        <w:spacing w:after="0"/>
        <w:ind w:left="993" w:hanging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A67D3E" w14:textId="77777777" w:rsidR="00BF4BFD" w:rsidRPr="007A6710" w:rsidRDefault="00BF4BFD" w:rsidP="006C69E9">
      <w:pPr>
        <w:ind w:left="993" w:hanging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BF4BFD" w:rsidRPr="007A6710" w:rsidSect="00261526">
      <w:pgSz w:w="11906" w:h="16838" w:code="9"/>
      <w:pgMar w:top="1134" w:right="851" w:bottom="1531" w:left="1701" w:header="709" w:footer="561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1DAA2" w14:textId="77777777" w:rsidR="00B665F3" w:rsidRDefault="00B665F3" w:rsidP="006566C9">
      <w:pPr>
        <w:spacing w:after="0" w:line="240" w:lineRule="auto"/>
      </w:pPr>
      <w:r>
        <w:separator/>
      </w:r>
    </w:p>
  </w:endnote>
  <w:endnote w:type="continuationSeparator" w:id="0">
    <w:p w14:paraId="62232301" w14:textId="77777777" w:rsidR="00B665F3" w:rsidRDefault="00B665F3" w:rsidP="0065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PetersburgC-Identity-H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48BA7" w14:textId="77777777" w:rsidR="00B665F3" w:rsidRDefault="00B665F3" w:rsidP="006566C9">
      <w:pPr>
        <w:spacing w:after="0" w:line="240" w:lineRule="auto"/>
      </w:pPr>
      <w:r>
        <w:separator/>
      </w:r>
    </w:p>
  </w:footnote>
  <w:footnote w:type="continuationSeparator" w:id="0">
    <w:p w14:paraId="17034621" w14:textId="77777777" w:rsidR="00B665F3" w:rsidRDefault="00B665F3" w:rsidP="00656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335"/>
    <w:multiLevelType w:val="hybridMultilevel"/>
    <w:tmpl w:val="AFBEA546"/>
    <w:lvl w:ilvl="0" w:tplc="908838E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17D4BC5"/>
    <w:multiLevelType w:val="hybridMultilevel"/>
    <w:tmpl w:val="CFC8A0EE"/>
    <w:lvl w:ilvl="0" w:tplc="C5C470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2A17C17"/>
    <w:multiLevelType w:val="hybridMultilevel"/>
    <w:tmpl w:val="DBCA5AE6"/>
    <w:lvl w:ilvl="0" w:tplc="04883B0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BC20F4"/>
    <w:multiLevelType w:val="hybridMultilevel"/>
    <w:tmpl w:val="6D70E078"/>
    <w:lvl w:ilvl="0" w:tplc="63D6651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38831EF"/>
    <w:multiLevelType w:val="hybridMultilevel"/>
    <w:tmpl w:val="30E4FE72"/>
    <w:lvl w:ilvl="0" w:tplc="C77A1E84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7310C3D"/>
    <w:multiLevelType w:val="hybridMultilevel"/>
    <w:tmpl w:val="AFBEA546"/>
    <w:lvl w:ilvl="0" w:tplc="908838E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07EC0E6C"/>
    <w:multiLevelType w:val="hybridMultilevel"/>
    <w:tmpl w:val="AFBEA546"/>
    <w:lvl w:ilvl="0" w:tplc="908838E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0D5E09EC"/>
    <w:multiLevelType w:val="hybridMultilevel"/>
    <w:tmpl w:val="296ED1A8"/>
    <w:lvl w:ilvl="0" w:tplc="908838E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0D85638C"/>
    <w:multiLevelType w:val="hybridMultilevel"/>
    <w:tmpl w:val="E530F55A"/>
    <w:lvl w:ilvl="0" w:tplc="E90064B4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F026DF9"/>
    <w:multiLevelType w:val="hybridMultilevel"/>
    <w:tmpl w:val="AFBEA546"/>
    <w:lvl w:ilvl="0" w:tplc="908838E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117F6233"/>
    <w:multiLevelType w:val="hybridMultilevel"/>
    <w:tmpl w:val="AFBEA546"/>
    <w:lvl w:ilvl="0" w:tplc="908838E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35421F3"/>
    <w:multiLevelType w:val="hybridMultilevel"/>
    <w:tmpl w:val="4C663260"/>
    <w:lvl w:ilvl="0" w:tplc="720EDDB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4D86391"/>
    <w:multiLevelType w:val="multilevel"/>
    <w:tmpl w:val="7630AD02"/>
    <w:lvl w:ilvl="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  <w:lang w:val="ru-RU"/>
      </w:rPr>
    </w:lvl>
    <w:lvl w:ilvl="1">
      <w:start w:val="3"/>
      <w:numFmt w:val="decimal"/>
      <w:isLgl/>
      <w:lvlText w:val="%1.%2"/>
      <w:lvlJc w:val="left"/>
      <w:pPr>
        <w:ind w:left="1426" w:hanging="720"/>
      </w:pPr>
      <w:rPr>
        <w:rFonts w:ascii="Times New Roman" w:hAnsi="Times New Roman" w:cs="Times New Roman" w:hint="default"/>
      </w:rPr>
    </w:lvl>
    <w:lvl w:ilvl="2">
      <w:start w:val="2"/>
      <w:numFmt w:val="decimal"/>
      <w:isLgl/>
      <w:lvlText w:val="%1.%2.%3"/>
      <w:lvlJc w:val="left"/>
      <w:pPr>
        <w:ind w:left="113" w:firstLine="594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8" w:hanging="144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09" w:hanging="180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70" w:hanging="216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31" w:hanging="252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232" w:hanging="252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593" w:hanging="28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154A62DA"/>
    <w:multiLevelType w:val="hybridMultilevel"/>
    <w:tmpl w:val="B7E6876E"/>
    <w:lvl w:ilvl="0" w:tplc="4BD229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1593554F"/>
    <w:multiLevelType w:val="hybridMultilevel"/>
    <w:tmpl w:val="C5083EAA"/>
    <w:lvl w:ilvl="0" w:tplc="4E4C1B1E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7AC6128"/>
    <w:multiLevelType w:val="multilevel"/>
    <w:tmpl w:val="798441C0"/>
    <w:lvl w:ilvl="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6" w:hanging="720"/>
      </w:pPr>
      <w:rPr>
        <w:rFonts w:ascii="Times New Roman" w:hAnsi="Times New Roman" w:cs="Times New Roman" w:hint="default"/>
      </w:rPr>
    </w:lvl>
    <w:lvl w:ilvl="2">
      <w:start w:val="2"/>
      <w:numFmt w:val="decimal"/>
      <w:isLgl/>
      <w:lvlText w:val="%1.%2.%3"/>
      <w:lvlJc w:val="left"/>
      <w:pPr>
        <w:ind w:left="113" w:firstLine="594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8" w:hanging="144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09" w:hanging="180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70" w:hanging="216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31" w:hanging="252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232" w:hanging="252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593" w:hanging="288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192B3202"/>
    <w:multiLevelType w:val="hybridMultilevel"/>
    <w:tmpl w:val="38FCA7AC"/>
    <w:lvl w:ilvl="0" w:tplc="FDE289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CB87811"/>
    <w:multiLevelType w:val="hybridMultilevel"/>
    <w:tmpl w:val="EF32149C"/>
    <w:lvl w:ilvl="0" w:tplc="A5506BCC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F792F2E"/>
    <w:multiLevelType w:val="hybridMultilevel"/>
    <w:tmpl w:val="75D49F84"/>
    <w:lvl w:ilvl="0" w:tplc="E3D299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225B3BE3"/>
    <w:multiLevelType w:val="hybridMultilevel"/>
    <w:tmpl w:val="8D78AA72"/>
    <w:lvl w:ilvl="0" w:tplc="E21CEE4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415A6C"/>
    <w:multiLevelType w:val="hybridMultilevel"/>
    <w:tmpl w:val="D4988406"/>
    <w:lvl w:ilvl="0" w:tplc="439644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0BF57AD"/>
    <w:multiLevelType w:val="multilevel"/>
    <w:tmpl w:val="7630AD02"/>
    <w:lvl w:ilvl="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  <w:lang w:val="ru-RU"/>
      </w:rPr>
    </w:lvl>
    <w:lvl w:ilvl="1">
      <w:start w:val="3"/>
      <w:numFmt w:val="decimal"/>
      <w:isLgl/>
      <w:lvlText w:val="%1.%2"/>
      <w:lvlJc w:val="left"/>
      <w:pPr>
        <w:ind w:left="1426" w:hanging="720"/>
      </w:pPr>
      <w:rPr>
        <w:rFonts w:ascii="Times New Roman" w:hAnsi="Times New Roman" w:cs="Times New Roman" w:hint="default"/>
      </w:rPr>
    </w:lvl>
    <w:lvl w:ilvl="2">
      <w:start w:val="2"/>
      <w:numFmt w:val="decimal"/>
      <w:isLgl/>
      <w:lvlText w:val="%1.%2.%3"/>
      <w:lvlJc w:val="left"/>
      <w:pPr>
        <w:ind w:left="113" w:firstLine="594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8" w:hanging="144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09" w:hanging="180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70" w:hanging="216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31" w:hanging="252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232" w:hanging="252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593" w:hanging="288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31B6419A"/>
    <w:multiLevelType w:val="hybridMultilevel"/>
    <w:tmpl w:val="BDE45C88"/>
    <w:lvl w:ilvl="0" w:tplc="B4243766">
      <w:start w:val="1"/>
      <w:numFmt w:val="decimal"/>
      <w:suff w:val="space"/>
      <w:lvlText w:val="%1.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3" w15:restartNumberingAfterBreak="0">
    <w:nsid w:val="31F42D72"/>
    <w:multiLevelType w:val="multilevel"/>
    <w:tmpl w:val="798441C0"/>
    <w:lvl w:ilvl="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6" w:hanging="720"/>
      </w:pPr>
      <w:rPr>
        <w:rFonts w:ascii="Times New Roman" w:hAnsi="Times New Roman" w:cs="Times New Roman" w:hint="default"/>
      </w:rPr>
    </w:lvl>
    <w:lvl w:ilvl="2">
      <w:start w:val="2"/>
      <w:numFmt w:val="decimal"/>
      <w:isLgl/>
      <w:lvlText w:val="%1.%2.%3"/>
      <w:lvlJc w:val="left"/>
      <w:pPr>
        <w:ind w:left="113" w:firstLine="594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8" w:hanging="144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09" w:hanging="180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70" w:hanging="216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31" w:hanging="252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232" w:hanging="252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593" w:hanging="288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40F77CEA"/>
    <w:multiLevelType w:val="multilevel"/>
    <w:tmpl w:val="798441C0"/>
    <w:lvl w:ilvl="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26" w:hanging="720"/>
      </w:pPr>
      <w:rPr>
        <w:rFonts w:ascii="Times New Roman" w:hAnsi="Times New Roman" w:cs="Times New Roman" w:hint="default"/>
      </w:rPr>
    </w:lvl>
    <w:lvl w:ilvl="2">
      <w:start w:val="2"/>
      <w:numFmt w:val="decimal"/>
      <w:isLgl/>
      <w:lvlText w:val="%1.%2.%3"/>
      <w:lvlJc w:val="left"/>
      <w:pPr>
        <w:ind w:left="113" w:firstLine="594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8" w:hanging="144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09" w:hanging="180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70" w:hanging="216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31" w:hanging="252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232" w:hanging="252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593" w:hanging="288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4400737A"/>
    <w:multiLevelType w:val="hybridMultilevel"/>
    <w:tmpl w:val="AFBEA546"/>
    <w:lvl w:ilvl="0" w:tplc="908838E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7DF0713"/>
    <w:multiLevelType w:val="hybridMultilevel"/>
    <w:tmpl w:val="D716FBBE"/>
    <w:lvl w:ilvl="0" w:tplc="1BA0312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7F24B04"/>
    <w:multiLevelType w:val="hybridMultilevel"/>
    <w:tmpl w:val="D716FBBE"/>
    <w:lvl w:ilvl="0" w:tplc="1BA0312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8F774D7"/>
    <w:multiLevelType w:val="hybridMultilevel"/>
    <w:tmpl w:val="6C86DF22"/>
    <w:lvl w:ilvl="0" w:tplc="1ED41A3A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49E8186F"/>
    <w:multiLevelType w:val="hybridMultilevel"/>
    <w:tmpl w:val="C73261CA"/>
    <w:lvl w:ilvl="0" w:tplc="908838E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4B927293"/>
    <w:multiLevelType w:val="multilevel"/>
    <w:tmpl w:val="7630AD02"/>
    <w:lvl w:ilvl="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  <w:lang w:val="ru-RU"/>
      </w:rPr>
    </w:lvl>
    <w:lvl w:ilvl="1">
      <w:start w:val="3"/>
      <w:numFmt w:val="decimal"/>
      <w:isLgl/>
      <w:lvlText w:val="%1.%2"/>
      <w:lvlJc w:val="left"/>
      <w:pPr>
        <w:ind w:left="1426" w:hanging="720"/>
      </w:pPr>
      <w:rPr>
        <w:rFonts w:ascii="Times New Roman" w:hAnsi="Times New Roman" w:cs="Times New Roman" w:hint="default"/>
      </w:rPr>
    </w:lvl>
    <w:lvl w:ilvl="2">
      <w:start w:val="2"/>
      <w:numFmt w:val="decimal"/>
      <w:isLgl/>
      <w:lvlText w:val="%1.%2.%3"/>
      <w:lvlJc w:val="left"/>
      <w:pPr>
        <w:ind w:left="113" w:firstLine="594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8" w:hanging="144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09" w:hanging="180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70" w:hanging="216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31" w:hanging="252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232" w:hanging="252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593" w:hanging="288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4CA10357"/>
    <w:multiLevelType w:val="hybridMultilevel"/>
    <w:tmpl w:val="BDE45C88"/>
    <w:lvl w:ilvl="0" w:tplc="B4243766">
      <w:start w:val="1"/>
      <w:numFmt w:val="decimal"/>
      <w:suff w:val="space"/>
      <w:lvlText w:val="%1.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32" w15:restartNumberingAfterBreak="0">
    <w:nsid w:val="50B85D81"/>
    <w:multiLevelType w:val="hybridMultilevel"/>
    <w:tmpl w:val="AFBEA546"/>
    <w:lvl w:ilvl="0" w:tplc="908838E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51AD2662"/>
    <w:multiLevelType w:val="hybridMultilevel"/>
    <w:tmpl w:val="D716FBBE"/>
    <w:lvl w:ilvl="0" w:tplc="1BA0312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2861343"/>
    <w:multiLevelType w:val="hybridMultilevel"/>
    <w:tmpl w:val="D68EB070"/>
    <w:lvl w:ilvl="0" w:tplc="F780875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52F21F1"/>
    <w:multiLevelType w:val="hybridMultilevel"/>
    <w:tmpl w:val="09428E74"/>
    <w:lvl w:ilvl="0" w:tplc="ED183490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6AA02AD"/>
    <w:multiLevelType w:val="multilevel"/>
    <w:tmpl w:val="D35607EE"/>
    <w:lvl w:ilvl="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3" w:firstLine="593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502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3" w:hanging="2160"/>
      </w:pPr>
      <w:rPr>
        <w:rFonts w:hint="default"/>
      </w:rPr>
    </w:lvl>
  </w:abstractNum>
  <w:abstractNum w:abstractNumId="37" w15:restartNumberingAfterBreak="0">
    <w:nsid w:val="56B806A4"/>
    <w:multiLevelType w:val="hybridMultilevel"/>
    <w:tmpl w:val="C73261CA"/>
    <w:lvl w:ilvl="0" w:tplc="908838E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58713736"/>
    <w:multiLevelType w:val="hybridMultilevel"/>
    <w:tmpl w:val="6680D640"/>
    <w:lvl w:ilvl="0" w:tplc="80362DB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A8E54DA"/>
    <w:multiLevelType w:val="hybridMultilevel"/>
    <w:tmpl w:val="50AA1222"/>
    <w:lvl w:ilvl="0" w:tplc="1E54DFC0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5A9D00CD"/>
    <w:multiLevelType w:val="hybridMultilevel"/>
    <w:tmpl w:val="815630C2"/>
    <w:lvl w:ilvl="0" w:tplc="28FA7B7A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5C115520"/>
    <w:multiLevelType w:val="multilevel"/>
    <w:tmpl w:val="7630AD02"/>
    <w:lvl w:ilvl="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  <w:lang w:val="ru-RU"/>
      </w:rPr>
    </w:lvl>
    <w:lvl w:ilvl="1">
      <w:start w:val="3"/>
      <w:numFmt w:val="decimal"/>
      <w:isLgl/>
      <w:lvlText w:val="%1.%2"/>
      <w:lvlJc w:val="left"/>
      <w:pPr>
        <w:ind w:left="1426" w:hanging="720"/>
      </w:pPr>
      <w:rPr>
        <w:rFonts w:ascii="Times New Roman" w:hAnsi="Times New Roman" w:cs="Times New Roman" w:hint="default"/>
      </w:rPr>
    </w:lvl>
    <w:lvl w:ilvl="2">
      <w:start w:val="2"/>
      <w:numFmt w:val="decimal"/>
      <w:isLgl/>
      <w:lvlText w:val="%1.%2.%3"/>
      <w:lvlJc w:val="left"/>
      <w:pPr>
        <w:ind w:left="113" w:firstLine="594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8" w:hanging="144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09" w:hanging="180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70" w:hanging="216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31" w:hanging="252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232" w:hanging="252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593" w:hanging="2880"/>
      </w:pPr>
      <w:rPr>
        <w:rFonts w:ascii="Times New Roman" w:hAnsi="Times New Roman" w:cs="Times New Roman" w:hint="default"/>
      </w:rPr>
    </w:lvl>
  </w:abstractNum>
  <w:abstractNum w:abstractNumId="42" w15:restartNumberingAfterBreak="0">
    <w:nsid w:val="5E05222F"/>
    <w:multiLevelType w:val="hybridMultilevel"/>
    <w:tmpl w:val="AFBEA546"/>
    <w:lvl w:ilvl="0" w:tplc="908838E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66993D99"/>
    <w:multiLevelType w:val="hybridMultilevel"/>
    <w:tmpl w:val="EAC8ABA4"/>
    <w:lvl w:ilvl="0" w:tplc="32BC9FB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8C808AD"/>
    <w:multiLevelType w:val="hybridMultilevel"/>
    <w:tmpl w:val="78503B00"/>
    <w:lvl w:ilvl="0" w:tplc="EEC835F6">
      <w:start w:val="1"/>
      <w:numFmt w:val="decimal"/>
      <w:suff w:val="space"/>
      <w:lvlText w:val="%1.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45" w15:restartNumberingAfterBreak="0">
    <w:nsid w:val="6F5431F9"/>
    <w:multiLevelType w:val="hybridMultilevel"/>
    <w:tmpl w:val="6D70E078"/>
    <w:lvl w:ilvl="0" w:tplc="63D6651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1145BB6"/>
    <w:multiLevelType w:val="multilevel"/>
    <w:tmpl w:val="576C616C"/>
    <w:lvl w:ilvl="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47" w15:restartNumberingAfterBreak="0">
    <w:nsid w:val="712B5F27"/>
    <w:multiLevelType w:val="hybridMultilevel"/>
    <w:tmpl w:val="78503B00"/>
    <w:lvl w:ilvl="0" w:tplc="EEC835F6">
      <w:start w:val="1"/>
      <w:numFmt w:val="decimal"/>
      <w:suff w:val="space"/>
      <w:lvlText w:val="%1.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48" w15:restartNumberingAfterBreak="0">
    <w:nsid w:val="72447876"/>
    <w:multiLevelType w:val="hybridMultilevel"/>
    <w:tmpl w:val="815630C2"/>
    <w:lvl w:ilvl="0" w:tplc="28FA7B7A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9" w15:restartNumberingAfterBreak="0">
    <w:nsid w:val="730D7FE5"/>
    <w:multiLevelType w:val="hybridMultilevel"/>
    <w:tmpl w:val="AFBEA546"/>
    <w:lvl w:ilvl="0" w:tplc="908838E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0" w15:restartNumberingAfterBreak="0">
    <w:nsid w:val="736C3A5D"/>
    <w:multiLevelType w:val="multilevel"/>
    <w:tmpl w:val="680C176A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3" w:hanging="750"/>
      </w:pPr>
      <w:rPr>
        <w:rFonts w:hint="default"/>
      </w:rPr>
    </w:lvl>
    <w:lvl w:ilvl="2">
      <w:start w:val="21"/>
      <w:numFmt w:val="decimal"/>
      <w:lvlText w:val="%1.%2.%3"/>
      <w:lvlJc w:val="left"/>
      <w:pPr>
        <w:ind w:left="1456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84" w:hanging="2160"/>
      </w:pPr>
      <w:rPr>
        <w:rFonts w:hint="default"/>
      </w:rPr>
    </w:lvl>
  </w:abstractNum>
  <w:abstractNum w:abstractNumId="51" w15:restartNumberingAfterBreak="0">
    <w:nsid w:val="7FD272A3"/>
    <w:multiLevelType w:val="hybridMultilevel"/>
    <w:tmpl w:val="A06CFEA4"/>
    <w:lvl w:ilvl="0" w:tplc="FE104DC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42264495">
    <w:abstractNumId w:val="19"/>
  </w:num>
  <w:num w:numId="2" w16cid:durableId="1833636551">
    <w:abstractNumId w:val="2"/>
  </w:num>
  <w:num w:numId="3" w16cid:durableId="439840942">
    <w:abstractNumId w:val="11"/>
  </w:num>
  <w:num w:numId="4" w16cid:durableId="1201626922">
    <w:abstractNumId w:val="43"/>
  </w:num>
  <w:num w:numId="5" w16cid:durableId="1906529728">
    <w:abstractNumId w:val="8"/>
  </w:num>
  <w:num w:numId="6" w16cid:durableId="1469662337">
    <w:abstractNumId w:val="38"/>
  </w:num>
  <w:num w:numId="7" w16cid:durableId="1908228088">
    <w:abstractNumId w:val="51"/>
  </w:num>
  <w:num w:numId="8" w16cid:durableId="966935654">
    <w:abstractNumId w:val="35"/>
  </w:num>
  <w:num w:numId="9" w16cid:durableId="1474832391">
    <w:abstractNumId w:val="39"/>
  </w:num>
  <w:num w:numId="10" w16cid:durableId="1542589009">
    <w:abstractNumId w:val="45"/>
  </w:num>
  <w:num w:numId="11" w16cid:durableId="2008972248">
    <w:abstractNumId w:val="3"/>
  </w:num>
  <w:num w:numId="12" w16cid:durableId="117262008">
    <w:abstractNumId w:val="18"/>
  </w:num>
  <w:num w:numId="13" w16cid:durableId="805699955">
    <w:abstractNumId w:val="13"/>
  </w:num>
  <w:num w:numId="14" w16cid:durableId="632711353">
    <w:abstractNumId w:val="28"/>
  </w:num>
  <w:num w:numId="15" w16cid:durableId="1439132196">
    <w:abstractNumId w:val="17"/>
  </w:num>
  <w:num w:numId="16" w16cid:durableId="549654723">
    <w:abstractNumId w:val="4"/>
  </w:num>
  <w:num w:numId="17" w16cid:durableId="2100371429">
    <w:abstractNumId w:val="14"/>
  </w:num>
  <w:num w:numId="18" w16cid:durableId="1715154725">
    <w:abstractNumId w:val="1"/>
  </w:num>
  <w:num w:numId="19" w16cid:durableId="563640989">
    <w:abstractNumId w:val="7"/>
  </w:num>
  <w:num w:numId="20" w16cid:durableId="1899169560">
    <w:abstractNumId w:val="9"/>
  </w:num>
  <w:num w:numId="21" w16cid:durableId="188419994">
    <w:abstractNumId w:val="5"/>
  </w:num>
  <w:num w:numId="22" w16cid:durableId="2066685978">
    <w:abstractNumId w:val="46"/>
  </w:num>
  <w:num w:numId="23" w16cid:durableId="363289032">
    <w:abstractNumId w:val="36"/>
  </w:num>
  <w:num w:numId="24" w16cid:durableId="1231771797">
    <w:abstractNumId w:val="24"/>
  </w:num>
  <w:num w:numId="25" w16cid:durableId="279381248">
    <w:abstractNumId w:val="23"/>
  </w:num>
  <w:num w:numId="26" w16cid:durableId="1072854056">
    <w:abstractNumId w:val="12"/>
  </w:num>
  <w:num w:numId="27" w16cid:durableId="1774204018">
    <w:abstractNumId w:val="30"/>
  </w:num>
  <w:num w:numId="28" w16cid:durableId="454524815">
    <w:abstractNumId w:val="26"/>
  </w:num>
  <w:num w:numId="29" w16cid:durableId="1395465282">
    <w:abstractNumId w:val="41"/>
  </w:num>
  <w:num w:numId="30" w16cid:durableId="693001798">
    <w:abstractNumId w:val="21"/>
  </w:num>
  <w:num w:numId="31" w16cid:durableId="1679456965">
    <w:abstractNumId w:val="27"/>
  </w:num>
  <w:num w:numId="32" w16cid:durableId="1610625682">
    <w:abstractNumId w:val="15"/>
  </w:num>
  <w:num w:numId="33" w16cid:durableId="85735791">
    <w:abstractNumId w:val="33"/>
  </w:num>
  <w:num w:numId="34" w16cid:durableId="267083448">
    <w:abstractNumId w:val="31"/>
  </w:num>
  <w:num w:numId="35" w16cid:durableId="896551321">
    <w:abstractNumId w:val="22"/>
  </w:num>
  <w:num w:numId="36" w16cid:durableId="409347598">
    <w:abstractNumId w:val="44"/>
  </w:num>
  <w:num w:numId="37" w16cid:durableId="1361394183">
    <w:abstractNumId w:val="47"/>
  </w:num>
  <w:num w:numId="38" w16cid:durableId="923609872">
    <w:abstractNumId w:val="42"/>
  </w:num>
  <w:num w:numId="39" w16cid:durableId="633026099">
    <w:abstractNumId w:val="37"/>
  </w:num>
  <w:num w:numId="40" w16cid:durableId="1445420727">
    <w:abstractNumId w:val="50"/>
  </w:num>
  <w:num w:numId="41" w16cid:durableId="859588001">
    <w:abstractNumId w:val="25"/>
  </w:num>
  <w:num w:numId="42" w16cid:durableId="1932464881">
    <w:abstractNumId w:val="29"/>
  </w:num>
  <w:num w:numId="43" w16cid:durableId="1086537213">
    <w:abstractNumId w:val="49"/>
  </w:num>
  <w:num w:numId="44" w16cid:durableId="829056198">
    <w:abstractNumId w:val="10"/>
  </w:num>
  <w:num w:numId="45" w16cid:durableId="734477117">
    <w:abstractNumId w:val="48"/>
  </w:num>
  <w:num w:numId="46" w16cid:durableId="1919827244">
    <w:abstractNumId w:val="40"/>
  </w:num>
  <w:num w:numId="47" w16cid:durableId="784009625">
    <w:abstractNumId w:val="6"/>
  </w:num>
  <w:num w:numId="48" w16cid:durableId="787624943">
    <w:abstractNumId w:val="32"/>
  </w:num>
  <w:num w:numId="49" w16cid:durableId="1844316792">
    <w:abstractNumId w:val="0"/>
  </w:num>
  <w:num w:numId="50" w16cid:durableId="951129154">
    <w:abstractNumId w:val="20"/>
  </w:num>
  <w:num w:numId="51" w16cid:durableId="1345787955">
    <w:abstractNumId w:val="16"/>
  </w:num>
  <w:num w:numId="52" w16cid:durableId="940798956">
    <w:abstractNumId w:val="3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C2E"/>
    <w:rsid w:val="00004208"/>
    <w:rsid w:val="000058AD"/>
    <w:rsid w:val="00011C43"/>
    <w:rsid w:val="000125C6"/>
    <w:rsid w:val="00012D8E"/>
    <w:rsid w:val="00023263"/>
    <w:rsid w:val="00026580"/>
    <w:rsid w:val="00034633"/>
    <w:rsid w:val="000348B3"/>
    <w:rsid w:val="0005164A"/>
    <w:rsid w:val="00055F81"/>
    <w:rsid w:val="000565EF"/>
    <w:rsid w:val="00065C80"/>
    <w:rsid w:val="00066F1A"/>
    <w:rsid w:val="000831F5"/>
    <w:rsid w:val="00087219"/>
    <w:rsid w:val="000955D1"/>
    <w:rsid w:val="000A0A9E"/>
    <w:rsid w:val="000A2510"/>
    <w:rsid w:val="000B2BC9"/>
    <w:rsid w:val="000C05DE"/>
    <w:rsid w:val="000E665D"/>
    <w:rsid w:val="000F2504"/>
    <w:rsid w:val="00104D6A"/>
    <w:rsid w:val="00107F5B"/>
    <w:rsid w:val="001221F7"/>
    <w:rsid w:val="00123F2D"/>
    <w:rsid w:val="00131FC8"/>
    <w:rsid w:val="001349B8"/>
    <w:rsid w:val="00146DE8"/>
    <w:rsid w:val="00182430"/>
    <w:rsid w:val="00185BF8"/>
    <w:rsid w:val="00191ABE"/>
    <w:rsid w:val="00193056"/>
    <w:rsid w:val="001B344B"/>
    <w:rsid w:val="001C780F"/>
    <w:rsid w:val="001F6A39"/>
    <w:rsid w:val="00205D30"/>
    <w:rsid w:val="00221E4A"/>
    <w:rsid w:val="002307AB"/>
    <w:rsid w:val="00237A57"/>
    <w:rsid w:val="00243BB7"/>
    <w:rsid w:val="00261526"/>
    <w:rsid w:val="002711B5"/>
    <w:rsid w:val="00271518"/>
    <w:rsid w:val="0027503F"/>
    <w:rsid w:val="002845BB"/>
    <w:rsid w:val="002A277E"/>
    <w:rsid w:val="002A3803"/>
    <w:rsid w:val="002C64F6"/>
    <w:rsid w:val="002D29C1"/>
    <w:rsid w:val="002D2F0D"/>
    <w:rsid w:val="002E57D0"/>
    <w:rsid w:val="00301803"/>
    <w:rsid w:val="00303E39"/>
    <w:rsid w:val="00313A99"/>
    <w:rsid w:val="00316EE4"/>
    <w:rsid w:val="00322748"/>
    <w:rsid w:val="0033230B"/>
    <w:rsid w:val="003447A5"/>
    <w:rsid w:val="003556DA"/>
    <w:rsid w:val="00362131"/>
    <w:rsid w:val="00391959"/>
    <w:rsid w:val="00392815"/>
    <w:rsid w:val="003A3ADC"/>
    <w:rsid w:val="003B5510"/>
    <w:rsid w:val="003C4AB6"/>
    <w:rsid w:val="003C7489"/>
    <w:rsid w:val="003D15C9"/>
    <w:rsid w:val="003D536E"/>
    <w:rsid w:val="003E1D75"/>
    <w:rsid w:val="003E3E3D"/>
    <w:rsid w:val="003F3915"/>
    <w:rsid w:val="003F5C2E"/>
    <w:rsid w:val="004105FD"/>
    <w:rsid w:val="00426C14"/>
    <w:rsid w:val="00431863"/>
    <w:rsid w:val="00460262"/>
    <w:rsid w:val="00464CE5"/>
    <w:rsid w:val="004654D2"/>
    <w:rsid w:val="004714AC"/>
    <w:rsid w:val="004730BD"/>
    <w:rsid w:val="0047434B"/>
    <w:rsid w:val="00475450"/>
    <w:rsid w:val="004771E9"/>
    <w:rsid w:val="00493E4C"/>
    <w:rsid w:val="004A2C52"/>
    <w:rsid w:val="004A60F8"/>
    <w:rsid w:val="004C112D"/>
    <w:rsid w:val="004F2F3C"/>
    <w:rsid w:val="00532711"/>
    <w:rsid w:val="005670AB"/>
    <w:rsid w:val="005B432D"/>
    <w:rsid w:val="005B65CF"/>
    <w:rsid w:val="005C1849"/>
    <w:rsid w:val="005C1CB0"/>
    <w:rsid w:val="005C4BFC"/>
    <w:rsid w:val="00627ABF"/>
    <w:rsid w:val="0063171B"/>
    <w:rsid w:val="006327FA"/>
    <w:rsid w:val="006402E4"/>
    <w:rsid w:val="00650A69"/>
    <w:rsid w:val="006566C9"/>
    <w:rsid w:val="00661D7D"/>
    <w:rsid w:val="00676F97"/>
    <w:rsid w:val="006800EB"/>
    <w:rsid w:val="006829FE"/>
    <w:rsid w:val="0069355A"/>
    <w:rsid w:val="006A1B01"/>
    <w:rsid w:val="006A26C4"/>
    <w:rsid w:val="006A51E8"/>
    <w:rsid w:val="006B1CFF"/>
    <w:rsid w:val="006C69E9"/>
    <w:rsid w:val="00700753"/>
    <w:rsid w:val="00703840"/>
    <w:rsid w:val="00705A6A"/>
    <w:rsid w:val="007065A9"/>
    <w:rsid w:val="0073614D"/>
    <w:rsid w:val="00747DC2"/>
    <w:rsid w:val="00773D8D"/>
    <w:rsid w:val="0077590C"/>
    <w:rsid w:val="007927E6"/>
    <w:rsid w:val="00793203"/>
    <w:rsid w:val="007A6710"/>
    <w:rsid w:val="007C75F2"/>
    <w:rsid w:val="007D33D8"/>
    <w:rsid w:val="008056FA"/>
    <w:rsid w:val="00816D24"/>
    <w:rsid w:val="008174AE"/>
    <w:rsid w:val="0081781D"/>
    <w:rsid w:val="008524AE"/>
    <w:rsid w:val="00886647"/>
    <w:rsid w:val="00896251"/>
    <w:rsid w:val="008C2A8E"/>
    <w:rsid w:val="008D1632"/>
    <w:rsid w:val="008E6585"/>
    <w:rsid w:val="008F2E89"/>
    <w:rsid w:val="00905483"/>
    <w:rsid w:val="009249A3"/>
    <w:rsid w:val="0095480B"/>
    <w:rsid w:val="0098134B"/>
    <w:rsid w:val="009A2CCA"/>
    <w:rsid w:val="009B4BAA"/>
    <w:rsid w:val="009C0912"/>
    <w:rsid w:val="009F046F"/>
    <w:rsid w:val="009F5984"/>
    <w:rsid w:val="00A109C5"/>
    <w:rsid w:val="00A806C3"/>
    <w:rsid w:val="00AA0950"/>
    <w:rsid w:val="00AA369B"/>
    <w:rsid w:val="00AA79DA"/>
    <w:rsid w:val="00AC14A9"/>
    <w:rsid w:val="00AD43B0"/>
    <w:rsid w:val="00AE6B19"/>
    <w:rsid w:val="00AE7756"/>
    <w:rsid w:val="00AF0682"/>
    <w:rsid w:val="00B05503"/>
    <w:rsid w:val="00B1224E"/>
    <w:rsid w:val="00B40E90"/>
    <w:rsid w:val="00B42FCC"/>
    <w:rsid w:val="00B532FE"/>
    <w:rsid w:val="00B665F3"/>
    <w:rsid w:val="00BC0D8B"/>
    <w:rsid w:val="00BD1537"/>
    <w:rsid w:val="00BF4BFD"/>
    <w:rsid w:val="00BF621E"/>
    <w:rsid w:val="00C1781D"/>
    <w:rsid w:val="00C25FB5"/>
    <w:rsid w:val="00C40336"/>
    <w:rsid w:val="00C42FA5"/>
    <w:rsid w:val="00C5203A"/>
    <w:rsid w:val="00C552A3"/>
    <w:rsid w:val="00C61817"/>
    <w:rsid w:val="00C66170"/>
    <w:rsid w:val="00C75BAD"/>
    <w:rsid w:val="00C8040A"/>
    <w:rsid w:val="00CB2D69"/>
    <w:rsid w:val="00CC7952"/>
    <w:rsid w:val="00CD7B06"/>
    <w:rsid w:val="00CE3BBF"/>
    <w:rsid w:val="00CE5EB9"/>
    <w:rsid w:val="00D00EB4"/>
    <w:rsid w:val="00D132F4"/>
    <w:rsid w:val="00D55EF7"/>
    <w:rsid w:val="00D57CFD"/>
    <w:rsid w:val="00D60FF5"/>
    <w:rsid w:val="00D74A19"/>
    <w:rsid w:val="00D8175C"/>
    <w:rsid w:val="00D9395A"/>
    <w:rsid w:val="00DB3904"/>
    <w:rsid w:val="00DB4F78"/>
    <w:rsid w:val="00DC7B82"/>
    <w:rsid w:val="00DF0A8E"/>
    <w:rsid w:val="00DF330C"/>
    <w:rsid w:val="00E01271"/>
    <w:rsid w:val="00E015BC"/>
    <w:rsid w:val="00E05C27"/>
    <w:rsid w:val="00E16058"/>
    <w:rsid w:val="00E42C3D"/>
    <w:rsid w:val="00E73189"/>
    <w:rsid w:val="00E74128"/>
    <w:rsid w:val="00E911C7"/>
    <w:rsid w:val="00E94D76"/>
    <w:rsid w:val="00EB2047"/>
    <w:rsid w:val="00EB2293"/>
    <w:rsid w:val="00EB3627"/>
    <w:rsid w:val="00F103CC"/>
    <w:rsid w:val="00F10ABB"/>
    <w:rsid w:val="00F11C4E"/>
    <w:rsid w:val="00F2277E"/>
    <w:rsid w:val="00F25EF9"/>
    <w:rsid w:val="00F44809"/>
    <w:rsid w:val="00F453AA"/>
    <w:rsid w:val="00F52352"/>
    <w:rsid w:val="00F548B4"/>
    <w:rsid w:val="00F71CB5"/>
    <w:rsid w:val="00F84A7C"/>
    <w:rsid w:val="00F867AF"/>
    <w:rsid w:val="00FA54E9"/>
    <w:rsid w:val="00FD4759"/>
    <w:rsid w:val="00FE0FE8"/>
    <w:rsid w:val="00FF191C"/>
    <w:rsid w:val="00FF3BC9"/>
    <w:rsid w:val="00FF6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AE60"/>
  <w15:docId w15:val="{44DD7B0E-6110-4B7D-BD82-8888958A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34B"/>
  </w:style>
  <w:style w:type="paragraph" w:styleId="1">
    <w:name w:val="heading 1"/>
    <w:basedOn w:val="a"/>
    <w:next w:val="a"/>
    <w:link w:val="10"/>
    <w:uiPriority w:val="9"/>
    <w:qFormat/>
    <w:rsid w:val="00FF191C"/>
    <w:pPr>
      <w:keepNext/>
      <w:keepLines/>
      <w:spacing w:after="0" w:line="24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191C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F0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5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D536E"/>
    <w:rPr>
      <w:b/>
      <w:bCs/>
    </w:rPr>
  </w:style>
  <w:style w:type="character" w:customStyle="1" w:styleId="fontstyle01">
    <w:name w:val="fontstyle01"/>
    <w:basedOn w:val="a0"/>
    <w:rsid w:val="00CE3BBF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CE3BBF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CE3BBF"/>
    <w:rPr>
      <w:rFonts w:ascii="PetersburgC-Identity-H" w:hAnsi="PetersburgC-Identity-H" w:hint="default"/>
      <w:b w:val="0"/>
      <w:bCs w:val="0"/>
      <w:i w:val="0"/>
      <w:iCs w:val="0"/>
      <w:color w:val="000000"/>
      <w:sz w:val="20"/>
      <w:szCs w:val="20"/>
    </w:rPr>
  </w:style>
  <w:style w:type="table" w:styleId="a6">
    <w:name w:val="Table Grid"/>
    <w:basedOn w:val="a1"/>
    <w:uiPriority w:val="39"/>
    <w:rsid w:val="00DB3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Диплом"/>
    <w:basedOn w:val="a"/>
    <w:link w:val="a8"/>
    <w:qFormat/>
    <w:rsid w:val="00CE5EB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Диплом Знак"/>
    <w:basedOn w:val="a0"/>
    <w:link w:val="a7"/>
    <w:rsid w:val="00CE5EB9"/>
    <w:rPr>
      <w:rFonts w:ascii="Times New Roman" w:hAnsi="Times New Roman" w:cs="Times New Roman"/>
      <w:sz w:val="28"/>
      <w:szCs w:val="28"/>
      <w:lang w:val="be-BY"/>
    </w:rPr>
  </w:style>
  <w:style w:type="character" w:styleId="a9">
    <w:name w:val="Hyperlink"/>
    <w:basedOn w:val="a0"/>
    <w:uiPriority w:val="99"/>
    <w:unhideWhenUsed/>
    <w:rsid w:val="006566C9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656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566C9"/>
  </w:style>
  <w:style w:type="paragraph" w:styleId="ac">
    <w:name w:val="footer"/>
    <w:basedOn w:val="a"/>
    <w:link w:val="ad"/>
    <w:uiPriority w:val="99"/>
    <w:unhideWhenUsed/>
    <w:rsid w:val="006566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566C9"/>
  </w:style>
  <w:style w:type="character" w:customStyle="1" w:styleId="10">
    <w:name w:val="Заголовок 1 Знак"/>
    <w:basedOn w:val="a0"/>
    <w:link w:val="1"/>
    <w:uiPriority w:val="9"/>
    <w:rsid w:val="00FF191C"/>
    <w:rPr>
      <w:rFonts w:ascii="Times New Roman" w:eastAsiaTheme="majorEastAsia" w:hAnsi="Times New Roman" w:cstheme="majorBidi"/>
      <w:b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6829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7D0"/>
    <w:pPr>
      <w:tabs>
        <w:tab w:val="right" w:leader="dot" w:pos="9344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FF191C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E57D0"/>
    <w:pPr>
      <w:spacing w:after="100"/>
      <w:ind w:left="220"/>
    </w:pPr>
  </w:style>
  <w:style w:type="paragraph" w:styleId="af">
    <w:name w:val="Balloon Text"/>
    <w:basedOn w:val="a"/>
    <w:link w:val="af0"/>
    <w:uiPriority w:val="99"/>
    <w:semiHidden/>
    <w:unhideWhenUsed/>
    <w:rsid w:val="00A806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806C3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5B43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D0C13-EFEF-46A7-8C39-4BC8493C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Shangin</dc:creator>
  <cp:lastModifiedBy>Dima Shangin</cp:lastModifiedBy>
  <cp:revision>26</cp:revision>
  <cp:lastPrinted>2022-04-25T21:19:00Z</cp:lastPrinted>
  <dcterms:created xsi:type="dcterms:W3CDTF">2022-04-26T08:08:00Z</dcterms:created>
  <dcterms:modified xsi:type="dcterms:W3CDTF">2022-05-04T09:03:00Z</dcterms:modified>
</cp:coreProperties>
</file>