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/>
        <w:drawing>
          <wp:inline distT="0" distB="0" distL="0" distR="0">
            <wp:extent cx="2562225" cy="9144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1F3864"/>
          <w:sz w:val="44"/>
          <w:szCs w:val="44"/>
        </w:rPr>
        <w:t>EmbedSim GUI  ·  Block Diagram Designer</w:t>
      </w:r>
    </w:p>
    <w:p>
      <w:pPr>
        <w:pStyle w:val="Normal"/>
        <w:spacing w:before="0" w:after="4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6"/>
          <w:szCs w:val="26"/>
        </w:rPr>
        <w:t>Student Guide  ·  Fast Read</w:t>
      </w:r>
    </w:p>
    <w:p>
      <w:pPr>
        <w:pStyle w:val="Normal"/>
        <w:pBdr>
          <w:bottom w:val="single" w:sz="10" w:space="0" w:color="E07B39"/>
        </w:pBdr>
        <w:spacing w:before="0" w:after="0"/>
        <w:jc w:val="left"/>
        <w:rPr/>
      </w:pPr>
      <w:r>
        <w:rPr/>
      </w:r>
    </w:p>
    <w:p>
      <w:pPr>
        <w:pStyle w:val="Normal"/>
        <w:spacing w:before="0" w:after="240"/>
        <w:jc w:val="left"/>
        <w:rPr/>
      </w:pPr>
      <w:r>
        <w:rPr/>
      </w:r>
    </w:p>
    <w:tbl>
      <w:tblPr>
        <w:tblW w:w="9866" w:type="dxa"/>
        <w:jc w:val="left"/>
        <w:tblInd w:w="1" w:type="dxa"/>
        <w:tblLayout w:type="fixed"/>
        <w:tblCellMar>
          <w:top w:w="100" w:type="dxa"/>
          <w:left w:w="260" w:type="dxa"/>
          <w:bottom w:w="100" w:type="dxa"/>
          <w:right w:w="160" w:type="dxa"/>
        </w:tblCellMar>
      </w:tblPr>
      <w:tblGrid>
        <w:gridCol w:w="9866"/>
      </w:tblGrid>
      <w:tr>
        <w:trPr/>
        <w:tc>
          <w:tcPr>
            <w:tcW w:w="9866" w:type="dxa"/>
            <w:tcBorders>
              <w:top w:val="single" w:sz="4" w:space="0" w:color="E07B39"/>
              <w:left w:val="single" w:sz="14" w:space="0" w:color="E07B39"/>
              <w:bottom w:val="single" w:sz="4" w:space="0" w:color="E07B39"/>
            </w:tcBorders>
            <w:shd w:fill="F2F4F8" w:val="clear"/>
          </w:tcPr>
          <w:p>
            <w:pPr>
              <w:pStyle w:val="Normal"/>
              <w:spacing w:before="0" w:after="6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1F3864"/>
                <w:sz w:val="22"/>
                <w:szCs w:val="22"/>
              </w:rPr>
              <w:t>Abstract</w:t>
            </w:r>
          </w:p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aps w:val="false"/>
                <w:smallCaps w:val="false"/>
                <w:color w:val="6B7080"/>
                <w:sz w:val="21"/>
                <w:szCs w:val="21"/>
              </w:rPr>
              <w:t>A visual block-diagram tool for EmbedSim. Drag blocks, wire them, generate a runnable Python simulation file — no hand-coding of connections required. This guide covers the &gt;&gt; syntax, drag-and-drop canvas, code generation, MVC architecture, block registry, web extension, and thesis improvements.</w:t>
            </w:r>
          </w:p>
        </w:tc>
      </w:tr>
    </w:tbl>
    <w:p>
      <w:pPr>
        <w:pStyle w:val="Normal"/>
        <w:spacing w:before="0" w:after="28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1.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What the GUI Is and Why It Exists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Writing EmbedSim simulation code by hand becomes a transcription marathon for a PMSM motor controller with twelve blocks, seventeen wiring connections, and five parameters each. A mis-typed variable name gives a runtime exception, not a compile error.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 GUI eliminates this class of error entirely. You assemble the simulation visually — dragging blocks, connecting pins — and the tool generates the Python file for you. The generated file is syntactically correct by construction.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 current prototype (embedsim_gui.py) implements: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 block palette with all registered EmbedSim block types, organised by category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 node-editor canvas where blocks become draggable nodes with input/output pins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Pin-to-pin wiring by dragging from an output pin to an input pin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 parameter sidebar — click any node to edit its parameters inline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An algebraic loop validator that runs a DFS cycle-detection algorithm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 code generator that produces a complete, runnable EmbedSim .py file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What it does NOT yet do: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Run the simulation from within the GUI — you must open a terminal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Display plots inside the application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Auto-discover new blocks — adding a block requires a manual entry in BLOCK_REGISTRY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Persist the canvas to a file (no save/load of the diagram itself)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Run in a web browser — it requires a desktop Python installation with Dear PyGui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2.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The &gt;&gt; Syntax — EmbedSim's Wiring Operator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 &gt;&gt; symbol means: "connect the output of the left block to an input of the right block." When Python evaluates sin_src &gt;&gt; gain, it calls sin_src.__rshift__(gain). EmbedSim's VectorBlock base class defines this method to register the connection in the simulation's adjacency graph. No actual data flows at this point — you are only declaring the topology.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Chaining works: sin_src &gt;&gt; summer &gt;&gt; gain &gt;&gt; sink. This gives simulations the readability of a schematic diagram — the key design decision that makes EmbedSim files both human-writable and machine-parseable, which is precisely what enables the GUI's code generator.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Multi-input blocks: VectorSum with n_inputs=2 expects two upstream connections. The order in which you write them matters — the first &gt;&gt; connection is input 0, the second is input 1. The GUI preserves connection order.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Algebraic loops occur when a signal feeds back into itself without any delay. The GUI's Validate button runs a depth-first search on the connection graph. Any cycle not passing through a VectorDelay is flagged as an algebraic loop with the names of the involved blocks.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3.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Drag-and-Drop Block Placement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 GUI uses Dear PyGui's node editor widget. Each EmbedSim block becomes a node with input/output pins (attributes). Think of it as a physical patch bay — devices have input and output jacks, and you connect them by dragging a cable from output to input.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Double-clicking the palette fires a callback that creates a NodeInst with uid, var_name, and params, then calls dpg.node() to place it on the canvas. Position is computed from the current node count, arranged in a 4-column grid so blocks do not pile up.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When you draw a wire, Dear PyGui fires cb_link_created with (attr_out_tag, attr_in_tag). This is stored in the links dictionary. The attr_to_node dictionary maps each pin tag back to the block's node ID — together they give the complete signal flow graph.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Clicking a node opens the sidebar. Widgets adapt to parameter type: float, int, bool, or string. Each widget's callback calls _update_param() which updates NodeInst.params and refreshes the canvas label.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4.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Code Generation — From Canvas to Python File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 generate_code() function is a single-pass string builder. It walks the nodes, links, and attr_to_node dictionaries and emits a complete Python file in five stages: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Stage 1 — Collect import statements from each block's BlockDef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Stage 2 — Emit simulation parameters (T_SIM, DT)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Stage 3 — Emit block instantiation lines (e.g. sin_src = SinusoidalGenerator('sin_src', amplitude=1, freq=50))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Stage 4 — Emit wiring lines (e.g. sin_src &gt;&gt; gain)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Stage 5 — Emit EmbedSim(), scope.add(), sim.run(), and plot calls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 wiring stage iterates links.values() and converts each (attr_out_tag, attr_in_tag) pair back to variable names via attr_to_node and nodes. An emitted set prevents duplicate lines when a block has multiple outputs going to the same target.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5.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Running the Simulation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Currently: generate and save the .py file from the GUI, then run it in a terminal. The GUI does not execute any simulation code itself. This breaks the creative flow — every gain change requires save, switch to terminal, run, wait, observe, close, switch back.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What your thesis should add — an embedded Run button: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Generate code to a temporary string (already possible with generate_code())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Execute it in a background thread — never in the GUI thread, which would freeze the interface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Capture the sim.scope data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Render the scope data as plots embedded in the GUI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Dear PyGui supports texture-based image rendering. A Matplotlib figure can be converted to a NumPy RGBA array and pushed to a Dear PyGui texture, appearing as an inline image in the GUI window.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6.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Architecture — Model · View · Controller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 prototype works, but the model (data), view (GUI), and controller (callbacks) are mixed in one 700-line file. A clean MVC separation is not just academic tidiness — it is the prerequisite for the web version (Section 8), where the Model and Controller must run identically whether the View is Dear PyGui or a browser.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Model layer (model.py): DiagramModel, NodeInst, BlockDef, generate_code(), validate(). No dpg.* calls. No HTML/JS. Fully testable without any GUI.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View layer: responsible only for displaying the model and forwarding user events to the controller. No direct model mutation. No business logic. No loop detection.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Controller layer: receives user events, updates the model, instructs the view to refresh. Depends only on the Model and View interfaces — the same controller works for both Dear PyGui and the web view.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7.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The Block Registry — Adding New Blocks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In the prototype, every block must be manually added to BLOCK_REGISTRY. Adding a new EmbedSim block class requires a manual edit. For a framework with 30+ block types this is error-prone.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Python's inspect module can walk an installed package and find all subclasses of VectorBlock automatically via pkgutil.walk_packages(). For richer registration (colour, category, description), block classes can carry metadata as class attributes (TOPO_CATEGORY, TOPO_COLOR, description). Auto-discovery reads these if present, with sensible defaults if not.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After this one-time addition per block class, any new block added to EmbedSim appears automatically in the GUI palette on the next start — no changes to the GUI code required.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8.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The Web Version — Design and Feasibility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Dear PyGui requires a desktop Python installation — not available on mobile devices, Chromebooks, or locked-down corporate environments. A web version makes EmbedSim accessible to IoT engineering students on any device with a browser.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Architecture: Python simulation code runs on a server (FastAPI + uvicorn). The browser provides the visual interface. They communicate over WebSockets with JSON messages (add_node, add_link, update_param, validate, run, run_progress, run_complete).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Canvas library choices: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Drawflow (MIT) — built-in node-editor, lightweight. Best for a thesis prototype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React Flow (MIT) — excellent, React-based. Best if you use React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jsPlumb (MIT) — good, older API. Acceptable alternative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 minimum viable web demo: ~200 lines of Python (server + controller) and ~150 lines of HTML/JavaScript (frontend). Achievable in one week once the MVC refactor is done.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9.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Thesis Improvements — What to Build and Why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8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A)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MVC Refactor (foundational, must do) — prerequisite for all other improvements. Document with before/after line-count comparison and a test showing identical code generation regardless of view.</w:t>
      </w:r>
    </w:p>
    <w:p>
      <w:pPr>
        <w:pStyle w:val="Normal"/>
        <w:spacing w:before="0" w:after="8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B)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Diagram Persistence (save/load JSON) — DiagramModel.to_dict()/from_dict(). Enables version control of diagrams alongside the generated .py file.</w:t>
      </w:r>
    </w:p>
    <w:p>
      <w:pPr>
        <w:pStyle w:val="Normal"/>
        <w:spacing w:before="0" w:after="8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C)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Auto-Discovery of blocks — implement discover_blocks(). Measure: GUI code changes when a new block is added. Before: 10+ lines. After: 0 lines.</w:t>
      </w:r>
    </w:p>
    <w:p>
      <w:pPr>
        <w:pStyle w:val="Normal"/>
        <w:spacing w:before="0" w:after="8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D)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Integrated Run + Inline Plots — background simulation runner. Edit-run-observe cycle drops from 6 manual steps to 1 button click.</w:t>
      </w:r>
    </w:p>
    <w:p>
      <w:pPr>
        <w:pStyle w:val="Normal"/>
        <w:spacing w:before="0" w:after="8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E)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Web Version (FastAPI + Drawflow) — highest reach. Any device, any browser. Reuses DiagramModel unchanged from the desktop version.</w:t>
      </w:r>
    </w:p>
    <w:p>
      <w:pPr>
        <w:pStyle w:val="Normal"/>
        <w:spacing w:before="0" w:after="200"/>
        <w:jc w:val="left"/>
        <w:rPr/>
      </w:pPr>
      <w:r>
        <w:rPr/>
      </w:r>
    </w:p>
    <w:tbl>
      <w:tblPr>
        <w:tblW w:w="986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866"/>
      </w:tblGrid>
      <w:tr>
        <w:trPr/>
        <w:tc>
          <w:tcPr>
            <w:tcW w:w="9866" w:type="dxa"/>
            <w:tcBorders/>
            <w:shd w:fill="1F3864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E07B39"/>
                <w:sz w:val="28"/>
                <w:szCs w:val="28"/>
              </w:rPr>
              <w:t xml:space="preserve">10.  </w:t>
            </w:r>
            <w:r>
              <w:rPr>
                <w:rFonts w:eastAsia="Arial" w:cs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>Deliverables and Thesis Claims</w:t>
            </w:r>
          </w:p>
        </w:tc>
      </w:tr>
    </w:tbl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Files to deliver: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embedsim_gui/model.py — DiagramModel, NodeInst, BlockDef (no GUI imports)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embedsim_gui/view_dpg.py — DearPyGuiView (all dpg.* calls isolated here)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embedsim_gui/controller.py — DiagramController (handles all user events)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embedsim_gui/discovery.py — discover_blocks() via inspect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embedsim_web_server.py — FastAPI + WebSocket server, reuses DiagramModel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static/index.html + app.js — Drawflow canvas + JSON protocol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tests/test_model.py — unit tests: add_node, add_link, validate, generate_code</w:t>
      </w:r>
    </w:p>
    <w:p>
      <w:pPr>
        <w:pStyle w:val="Normal"/>
        <w:spacing w:before="0" w:after="60"/>
        <w:ind w:left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E07B39"/>
          <w:sz w:val="21"/>
          <w:szCs w:val="21"/>
        </w:rPr>
        <w:t xml:space="preserve">–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user_study/results.csv — task-completion times: prototype vs improved GUI</w:t>
      </w:r>
    </w:p>
    <w:p>
      <w:pPr>
        <w:pStyle w:val="Normal"/>
        <w:spacing w:before="0" w:after="100"/>
        <w:jc w:val="left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2C2C3E"/>
          <w:sz w:val="21"/>
          <w:szCs w:val="21"/>
        </w:rPr>
        <w:t>Thesis claims: (1) MVC separation — DiagramModel has zero imports of Dear PyGui or any web framework; generates identical code from desktop or web view. (2) Extensibility — adding a new block requires zero GUI code changes. (3) Web accessibility — full workflow runs in a browser with no local Python installation.</w:t>
      </w:r>
    </w:p>
    <w:p>
      <w:pPr>
        <w:pStyle w:val="Normal"/>
        <w:spacing w:before="0" w:after="200"/>
        <w:jc w:val="left"/>
        <w:rPr/>
      </w:pPr>
      <w:r>
        <w:rPr/>
      </w:r>
    </w:p>
    <w:p>
      <w:pPr>
        <w:pStyle w:val="Normal"/>
        <w:pBdr>
          <w:bottom w:val="single" w:sz="10" w:space="0" w:color="E07B39"/>
        </w:pBdr>
        <w:spacing w:before="0" w:after="0"/>
        <w:jc w:val="left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6B7080"/>
          <w:sz w:val="17"/>
          <w:szCs w:val="17"/>
        </w:rPr>
        <w:t xml:space="preserve">EmbedSim  ·  Embedded Control  ·  Open Source  ·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E07B39"/>
          <w:sz w:val="17"/>
          <w:szCs w:val="17"/>
        </w:rPr>
        <w:t>github.com/vectorsim/embed_sim_project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20" w:right="1020" w:gutter="0" w:header="708" w:top="1020" w:footer="708" w:bottom="10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7B39"/>
      </w:pBdr>
      <w:spacing w:before="80" w:after="100"/>
      <w:jc w:val="left"/>
      <w:rPr/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6B7080"/>
        <w:sz w:val="16"/>
        <w:szCs w:val="16"/>
      </w:rPr>
      <w:t xml:space="preserve">github.com/vectorsim/embed_sim_project     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7B39"/>
      </w:pBdr>
      <w:spacing w:before="80" w:after="100"/>
      <w:jc w:val="left"/>
      <w:rPr/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6B7080"/>
        <w:sz w:val="16"/>
        <w:szCs w:val="16"/>
      </w:rPr>
      <w:t xml:space="preserve">github.com/vectorsim/embed_sim_project     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7B39"/>
      </w:pBdr>
      <w:spacing w:before="0" w:after="80"/>
      <w:jc w:val="left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1F3864"/>
        <w:sz w:val="18"/>
        <w:szCs w:val="18"/>
      </w:rPr>
      <w:t>EmbedSim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6B7080"/>
        <w:sz w:val="18"/>
        <w:szCs w:val="18"/>
      </w:rPr>
      <w:t xml:space="preserve">  ·  GUI Block Diagram Designer  ·  Fast Read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7B39"/>
      </w:pBdr>
      <w:spacing w:before="0" w:after="80"/>
      <w:jc w:val="left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1F3864"/>
        <w:sz w:val="18"/>
        <w:szCs w:val="18"/>
      </w:rPr>
      <w:t>EmbedSim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6B7080"/>
        <w:sz w:val="18"/>
        <w:szCs w:val="18"/>
      </w:rPr>
      <w:t xml:space="preserve">  ·  GUI Block Diagram Designer  ·  Fast Read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2C3E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C2C3E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C2C3E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C2C3E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1471</Words>
  <Characters>8472</Characters>
  <CharactersWithSpaces>10007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2026-04-17T08:44:30Z</dcterms:created>
  <dc:creator>Un-named</dc:creator>
  <dc:description/>
  <dc:language>en-US</dc:language>
  <cp:lastModifiedBy/>
  <dcterms:modified xsi:type="dcterms:W3CDTF">2026-04-17T14:20:39Z</dcterms:modified>
  <cp:revision>2</cp:revision>
  <dc:subject/>
  <dc:title/>
</cp:coreProperties>
</file>