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40"/>
      </w:pPr>
      <w:r>
        <w:rPr>
          <w:rFonts w:ascii="Arial" w:cs="Arial" w:eastAsia="Arial" w:hAnsi="Arial"/>
          <w:b/>
          <w:bCs/>
          <w:color w:val="1F3864"/>
          <w:sz w:val="52"/>
          <w:szCs w:val="52"/>
        </w:rPr>
        <w:t xml:space="preserve">EmbedSim Code Generation Markers</w:t>
      </w:r>
    </w:p>
    <w:p>
      <w:pPr>
        <w:spacing w:after="120"/>
      </w:pPr>
      <w:r>
        <w:rPr>
          <w:rFonts w:ascii="Arial" w:cs="Arial" w:eastAsia="Arial" w:hAnsi="Arial"/>
          <w:color w:val="2E75B6"/>
          <w:sz w:val="30"/>
          <w:szCs w:val="30"/>
        </w:rPr>
        <w:t xml:space="preserve">How CodeGenStart and CodeGenEnd work — from Python to C</w:t>
      </w:r>
    </w:p>
    <w:p>
      <w:pPr>
        <w:pBdr>
          <w:bottom w:val="single" w:color="2E75B6" w:sz="8" w:space="1"/>
        </w:pBdr>
        <w:spacing w:after="2800"/>
      </w:pPr>
      <w:r>
        <w:rPr>
          <w:rFonts w:ascii="Arial" w:cs="Arial" w:eastAsia="Arial" w:hAnsi="Arial"/>
          <w:i/>
          <w:iCs/>
          <w:color w:val="555555"/>
          <w:sz w:val="24"/>
          <w:szCs w:val="24"/>
        </w:rPr>
        <w:t xml:space="preserve">Complete mechanical walkthrough with a scalar gain block</w:t>
      </w:r>
    </w:p>
    <w:p>
      <w:pPr>
        <w:pStyle w:val="Heading1"/>
        <w:spacing w:before="440" w:after="220"/>
      </w:pPr>
      <w:r>
        <w:rPr>
          <w:rFonts w:ascii="Arial" w:cs="Arial" w:eastAsia="Arial" w:hAnsi="Arial"/>
          <w:b/>
          <w:bCs/>
          <w:color w:val="1F3864"/>
          <w:sz w:val="36"/>
          <w:szCs w:val="36"/>
        </w:rPr>
        <w:t xml:space="preserve">1.  What the Markers Are</w:t>
      </w:r>
    </w:p>
    <w:p>
      <w:pPr>
        <w:spacing w:before="0" w:after="160"/>
      </w:pPr>
      <w:r>
        <w:rPr>
          <w:rFonts w:ascii="Arial" w:cs="Arial" w:eastAsia="Arial" w:hAnsi="Arial"/>
          <w:sz w:val="22"/>
          <w:szCs w:val="22"/>
        </w:rPr>
        <w:t xml:space="preserve">When you design a control algorithm in EmbedSim you work entirely in Python. Blocks are connected with the &gt;&gt; operator, the simulation runs, you plot results. At some point the algorithm is correct and you want to run it on a real-time target — an Aurix microcontroller, a Cortex-M board, or any other embedded platform. The mathematics must move from Python into C.</w:t>
      </w:r>
    </w:p>
    <w:p>
      <w:pPr>
        <w:spacing w:before="80" w:after="80"/>
      </w:pPr>
    </w:p>
    <w:p>
      <w:pPr>
        <w:spacing w:before="0" w:after="160"/>
      </w:pPr>
      <w:r>
        <w:rPr>
          <w:rFonts w:ascii="Arial" w:cs="Arial" w:eastAsia="Arial" w:hAnsi="Arial"/>
          <w:sz w:val="22"/>
          <w:szCs w:val="22"/>
        </w:rPr>
        <w:t xml:space="preserve">The code generation markers are the mechanism that makes this transition automatic. You place two invisible boundary blocks around the part of your simulation you want to convert to C. EmbedSim then knows exactly which signals enter that region, which signals leave it, what their dimensions are, and what the C function signature must be. From that information it generates all the glue code between Python and C for you.</w:t>
      </w:r>
    </w:p>
    <w:p>
      <w:pPr>
        <w:spacing w:before="80" w:after="80"/>
      </w:pPr>
    </w:p>
    <w:p>
      <w:pPr>
        <w:spacing w:before="0" w:after="160"/>
      </w:pPr>
      <w:r>
        <w:rPr>
          <w:rFonts w:ascii="Arial" w:cs="Arial" w:eastAsia="Arial" w:hAnsi="Arial"/>
          <w:sz w:val="22"/>
          <w:szCs w:val="22"/>
        </w:rPr>
        <w:t xml:space="preserve">There are exactly two marker classes: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CodeGenStart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Placed immediately before the first block you want to convert. Records every signal that enters the region. Transparent — passes data through unchanged.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CodeGenEnd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Placed immediately after the last block you want to convert. Records every signal that leaves the region. Transparent — passes data through unchanged.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4FF" w:val="clear"/>
            <w:tcMar>
              <w:top w:type="dxa" w:w="110"/>
              <w:left w:type="dxa" w:w="200"/>
              <w:bottom w:type="dxa" w:w="110"/>
              <w:right w:type="dxa" w:w="200"/>
            </w:tcMar>
          </w:tcPr>
          <w:p>
            <w:r>
              <w:rPr>
                <w:rFonts w:ascii="Arial" w:cs="Arial" w:eastAsia="Arial" w:hAnsi="Arial"/>
                <w:b/>
                <w:bCs/>
                <w:color w:val="2E75B6"/>
                <w:sz w:val="22"/>
                <w:szCs w:val="22"/>
              </w:rPr>
              <w:t xml:space="preserve">Key insight:  </w:t>
            </w:r>
            <w:r>
              <w:rPr>
                <w:rFonts w:ascii="Arial" w:cs="Arial" w:eastAsia="Arial" w:hAnsi="Arial"/>
                <w:sz w:val="22"/>
                <w:szCs w:val="22"/>
              </w:rPr>
              <w:t xml:space="preserve">The markers do not change the simulation results in any way. They are observers only. You run the simulation exactly as before — the markers just watch and record what flows through them.</w:t>
            </w:r>
          </w:p>
        </w:tc>
      </w:tr>
    </w:tbl>
    <w:p>
      <w:pPr>
        <w:spacing w:before="80" w:after="80"/>
      </w:pPr>
    </w:p>
    <w:p>
      <w:pPr>
        <w:pStyle w:val="Heading1"/>
        <w:spacing w:before="440" w:after="220"/>
      </w:pPr>
      <w:r>
        <w:rPr>
          <w:rFonts w:ascii="Arial" w:cs="Arial" w:eastAsia="Arial" w:hAnsi="Arial"/>
          <w:b/>
          <w:bCs/>
          <w:color w:val="1F3864"/>
          <w:sz w:val="36"/>
          <w:szCs w:val="36"/>
        </w:rPr>
        <w:t xml:space="preserve">2.  How Transparency Works</w:t>
      </w:r>
    </w:p>
    <w:p>
      <w:pPr>
        <w:spacing w:before="0" w:after="160"/>
      </w:pPr>
      <w:r>
        <w:rPr>
          <w:rFonts w:ascii="Arial" w:cs="Arial" w:eastAsia="Arial" w:hAnsi="Arial"/>
          <w:sz w:val="22"/>
          <w:szCs w:val="22"/>
        </w:rPr>
        <w:t xml:space="preserve">Both markers inherit from SimBlockBase which inherits from VectorBlock. They behave like every other block in the chain. The simulation engine calls compute() on them in topological order, they receive input signals, and they produce output signals — so the downstream blocks get exactly what they would have gotten if the markers were not there.</w:t>
      </w:r>
    </w:p>
    <w:p>
      <w:pPr>
        <w:spacing w:before="80" w:after="80"/>
      </w:pPr>
    </w:p>
    <w:p>
      <w:pPr>
        <w:pStyle w:val="Heading2"/>
        <w:spacing w:before="300" w:after="160"/>
      </w:pPr>
      <w:r>
        <w:rPr>
          <w:rFonts w:ascii="Arial" w:cs="Arial" w:eastAsia="Arial" w:hAnsi="Arial"/>
          <w:b/>
          <w:bCs/>
          <w:color w:val="2E75B6"/>
          <w:sz w:val="28"/>
          <w:szCs w:val="28"/>
        </w:rPr>
        <w:t xml:space="preserve">2.1  CodeGenStart — passthrough</w:t>
      </w:r>
    </w:p>
    <w:p>
      <w:pPr>
        <w:spacing w:before="0" w:after="160"/>
      </w:pPr>
      <w:r>
        <w:rPr>
          <w:rFonts w:ascii="Arial" w:cs="Arial" w:eastAsia="Arial" w:hAnsi="Arial"/>
          <w:sz w:val="22"/>
          <w:szCs w:val="22"/>
        </w:rPr>
        <w:t xml:space="preserve">CodeGenStart does not have a compute_py() implementation of its own. It inherits the one from VectorBlock which simply forwards its input to its output. Whatever enters on the left comes out unchanged on the right. Simultaneously it records its input list in self.inputs, which the generator reads later.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Inside VectorBlock (simplified) — CodeGenStart inherits this behaviour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def compute_py(self, t, dt, input_values=None):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Just pass the first input through as the 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if input_values: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self.output = input_values[0]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CodeGenStart adds two flags so the engine can identify it: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self.is_code_gen_start = True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self.is_code_gen_end   = False</w:t>
            </w:r>
          </w:p>
        </w:tc>
      </w:tr>
    </w:tbl>
    <w:p>
      <w:pPr>
        <w:spacing w:before="80" w:after="80"/>
      </w:pPr>
    </w:p>
    <w:p>
      <w:pPr>
        <w:pStyle w:val="Heading2"/>
        <w:spacing w:before="300" w:after="160"/>
      </w:pPr>
      <w:r>
        <w:rPr>
          <w:rFonts w:ascii="Arial" w:cs="Arial" w:eastAsia="Arial" w:hAnsi="Arial"/>
          <w:b/>
          <w:bCs/>
          <w:color w:val="2E75B6"/>
          <w:sz w:val="28"/>
          <w:szCs w:val="28"/>
        </w:rPr>
        <w:t xml:space="preserve">2.2  CodeGenEnd — transparent concatenator</w:t>
      </w:r>
    </w:p>
    <w:p>
      <w:pPr>
        <w:spacing w:before="0" w:after="160"/>
      </w:pPr>
      <w:r>
        <w:rPr>
          <w:rFonts w:ascii="Arial" w:cs="Arial" w:eastAsia="Arial" w:hAnsi="Arial"/>
          <w:sz w:val="22"/>
          <w:szCs w:val="22"/>
        </w:rPr>
        <w:t xml:space="preserve">CodeGenEnd does override compute_py(). It concatenates all its input signals into one flat numpy array. This matters when multiple blocks feed into CodeGenEnd — their outputs are joined into a single VectorSignal so the simulation can continue as a single wire downstream. The flattening is only relevant during simulation; the generator reads the individual signals from self.inputs before the concatenation.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Inside CodeGenEnd.compute_py() — actual source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def compute_py(self, t, dt, input_values=None):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if not input_values: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self.output = VectorSignal([0.0], self.name)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Concatenate all upstream outputs into one flat vector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combined = np.concatenate([sig.value for sig in input_values])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self.output      = VectorSignal(combined, self.name)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self.vector_size = len(combined)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The generator reads self.inputs (the list of blocks feeding this node)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NOT self.output — it needs individual signals, not the concatenated one.</w:t>
            </w:r>
          </w:p>
        </w:tc>
      </w:tr>
    </w:tbl>
    <w:p>
      <w:pPr>
        <w:spacing w:before="80" w:after="80"/>
      </w:pPr>
    </w:p>
    <w:p>
      <w:pPr>
        <w:pStyle w:val="Heading1"/>
        <w:spacing w:before="440" w:after="220"/>
      </w:pPr>
      <w:r>
        <w:rPr>
          <w:rFonts w:ascii="Arial" w:cs="Arial" w:eastAsia="Arial" w:hAnsi="Arial"/>
          <w:b/>
          <w:bCs/>
          <w:color w:val="1F3864"/>
          <w:sz w:val="36"/>
          <w:szCs w:val="36"/>
        </w:rPr>
        <w:t xml:space="preserve">3.  How the Generator Reads Signal Sizes</w:t>
      </w:r>
    </w:p>
    <w:p>
      <w:pPr>
        <w:spacing w:before="0" w:after="160"/>
      </w:pPr>
      <w:r>
        <w:rPr>
          <w:rFonts w:ascii="Arial" w:cs="Arial" w:eastAsia="Arial" w:hAnsi="Arial"/>
          <w:sz w:val="22"/>
          <w:szCs w:val="22"/>
        </w:rPr>
        <w:t xml:space="preserve">The critical question the generator must answer before it can write any code is: what signals cross the boundary, and how big is each one? The answer comes from inspecting block.output after the simulation has run at least one step.</w:t>
      </w:r>
    </w:p>
    <w:p>
      <w:pPr>
        <w:spacing w:before="80" w:after="80"/>
      </w:pPr>
    </w:p>
    <w:p>
      <w:pPr>
        <w:pStyle w:val="Heading2"/>
        <w:spacing w:before="300" w:after="160"/>
      </w:pPr>
      <w:r>
        <w:rPr>
          <w:rFonts w:ascii="Arial" w:cs="Arial" w:eastAsia="Arial" w:hAnsi="Arial"/>
          <w:b/>
          <w:bCs/>
          <w:color w:val="2E75B6"/>
          <w:sz w:val="28"/>
          <w:szCs w:val="28"/>
        </w:rPr>
        <w:t xml:space="preserve">3.1  The _iter_signals() function</w:t>
      </w:r>
    </w:p>
    <w:p>
      <w:pPr>
        <w:spacing w:before="0" w:after="160"/>
      </w:pPr>
      <w:r>
        <w:rPr>
          <w:rFonts w:ascii="Arial" w:cs="Arial" w:eastAsia="Arial" w:hAnsi="Arial"/>
          <w:sz w:val="22"/>
          <w:szCs w:val="22"/>
        </w:rPr>
        <w:t xml:space="preserve">Both markers use an internal helper function _iter_signals() to enumerate their connected blocks and determine each signal's size. For each block in self.inputs it does three things in 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Inside code_generator.py — actual source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def _iter_signals(block_list, label_prefix='signal'):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for i, blk in enumerate(block_list):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1. Use the block's name as the C field name (sanitised)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name = _sanitize(blk.name) if blk.name else f'{label_prefix}_{i}'</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2. Determine signal size — three fallbacks in order: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if blk.output is not 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size = len(blk.output.value)   # preferred: read from live 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else: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size = getattr(blk, 'vector_size', 1)  # fallback: block attribute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yield name, size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def _sanitize(name: str) -&gt; str: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Make a valid C identifier: spaces/hyphens/dots → underscores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name.replace(' ', '_').replace('-', '_').replace('.', '_')</w:t>
            </w:r>
          </w:p>
        </w:tc>
      </w:tr>
    </w:tbl>
    <w:p>
      <w:pPr>
        <w:spacing w:before="80" w:after="80"/>
      </w:pPr>
    </w:p>
    <w:p>
      <w:pPr>
        <w:spacing w:before="0" w:after="160"/>
      </w:pPr>
      <w:r>
        <w:rPr>
          <w:rFonts w:ascii="Arial" w:cs="Arial" w:eastAsia="Arial" w:hAnsi="Arial"/>
          <w:sz w:val="22"/>
          <w:szCs w:val="22"/>
        </w:rPr>
        <w:t xml:space="preserve">The consequence of relying on blk.output is that you must run the simulation before calling generate_pyx_stub(). If you call it too early, blk.output is None and _iter_signals() falls back to vector_size or 1, which may not match the actual signal dimension. This is why the method raises RuntimeError if no signals are found.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4FF" w:val="clear"/>
            <w:tcMar>
              <w:top w:type="dxa" w:w="110"/>
              <w:left w:type="dxa" w:w="200"/>
              <w:bottom w:type="dxa" w:w="110"/>
              <w:right w:type="dxa" w:w="200"/>
            </w:tcMar>
          </w:tcPr>
          <w:p>
            <w:r>
              <w:rPr>
                <w:rFonts w:ascii="Arial" w:cs="Arial" w:eastAsia="Arial" w:hAnsi="Arial"/>
                <w:b/>
                <w:bCs/>
                <w:color w:val="2E75B6"/>
                <w:sz w:val="22"/>
                <w:szCs w:val="22"/>
              </w:rPr>
              <w:t xml:space="preserve">Naming rule:  </w:t>
            </w:r>
            <w:r>
              <w:rPr>
                <w:rFonts w:ascii="Arial" w:cs="Arial" w:eastAsia="Arial" w:hAnsi="Arial"/>
                <w:sz w:val="22"/>
                <w:szCs w:val="22"/>
              </w:rPr>
              <w:t xml:space="preserve">The block name becomes the C struct field name. A block named 'error_signal' produces double error_signal; in the InputSignals struct. A block named 'my-filter.out' is sanitised to double my_filter_out; — hyphens and dots become underscores. Name your blocks clearly before generating.</w:t>
            </w:r>
          </w:p>
        </w:tc>
      </w:tr>
    </w:tbl>
    <w:p>
      <w:pPr>
        <w:spacing w:before="80" w:after="80"/>
      </w:pPr>
    </w:p>
    <w:p>
      <w:pPr>
        <w:pStyle w:val="Heading2"/>
        <w:spacing w:before="300" w:after="160"/>
      </w:pPr>
      <w:r>
        <w:rPr>
          <w:rFonts w:ascii="Arial" w:cs="Arial" w:eastAsia="Arial" w:hAnsi="Arial"/>
          <w:b/>
          <w:bCs/>
          <w:color w:val="2E75B6"/>
          <w:sz w:val="28"/>
          <w:szCs w:val="28"/>
        </w:rPr>
        <w:t xml:space="preserve">3.2  Where each marker reads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Reads from</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sees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CodeGenStart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self.inputs  (its own input list)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blocks whose output wires connect into CodeGenStart from the left — these become InputSignals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CodeGenEnd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self.inputs  (its own input list)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blocks whose output wires connect into CodeGenEnd from the left — these become OutputSignals fields</w:t>
            </w:r>
          </w:p>
        </w:tc>
      </w:tr>
    </w:tbl>
    <w:p>
      <w:pPr>
        <w:spacing w:before="80" w:after="80"/>
      </w:pPr>
    </w:p>
    <w:p>
      <w:pPr>
        <w:pStyle w:val="Heading1"/>
        <w:spacing w:before="440" w:after="220"/>
      </w:pPr>
      <w:r>
        <w:rPr>
          <w:rFonts w:ascii="Arial" w:cs="Arial" w:eastAsia="Arial" w:hAnsi="Arial"/>
          <w:b/>
          <w:bCs/>
          <w:color w:val="1F3864"/>
          <w:sz w:val="36"/>
          <w:szCs w:val="36"/>
        </w:rPr>
        <w:t xml:space="preserve">4.  Baby Example — a Scalar Gain Block</w:t>
      </w:r>
    </w:p>
    <w:p>
      <w:pPr>
        <w:spacing w:before="0" w:after="160"/>
      </w:pPr>
      <w:r>
        <w:rPr>
          <w:rFonts w:ascii="Arial" w:cs="Arial" w:eastAsia="Arial" w:hAnsi="Arial"/>
          <w:sz w:val="22"/>
          <w:szCs w:val="22"/>
        </w:rPr>
        <w:t xml:space="preserve">We take the simplest possible case: one signal goes in, it is multiplied by a constant gain of 3.0, one signal comes out. This makes it easy to trace every generated line back to a concrete number or name, without any PID state, matrices, or feedback loops getting in the way.</w:t>
      </w:r>
    </w:p>
    <w:p>
      <w:pPr>
        <w:spacing w:before="80" w:after="80"/>
      </w:pPr>
    </w:p>
    <w:p>
      <w:pPr>
        <w:spacing w:before="0" w:after="160"/>
      </w:pPr>
      <w:r>
        <w:rPr>
          <w:rFonts w:ascii="Arial" w:cs="Arial" w:eastAsia="Arial" w:hAnsi="Arial"/>
          <w:sz w:val="22"/>
          <w:szCs w:val="22"/>
        </w:rPr>
        <w:t xml:space="preserve">The complete simulation 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[step_source]  &gt;&gt;  [CodeGenStart]  &gt;&gt;  [my_gain]  &gt;&gt;  [CodeGenEnd]  &gt;&gt;  [sink]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produces           observes            y = 3*u         observes       records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u = 1.0           u entering           result          y leaving      history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the region                           the region</w:t>
            </w:r>
          </w:p>
        </w:tc>
      </w:tr>
    </w:tbl>
    <w:p>
      <w:pPr>
        <w:spacing w:before="80" w:after="80"/>
      </w:pPr>
    </w:p>
    <w:p>
      <w:pPr>
        <w:pStyle w:val="Heading2"/>
        <w:spacing w:before="300" w:after="160"/>
      </w:pPr>
      <w:r>
        <w:rPr>
          <w:rFonts w:ascii="Arial" w:cs="Arial" w:eastAsia="Arial" w:hAnsi="Arial"/>
          <w:b/>
          <w:bCs/>
          <w:color w:val="2E75B6"/>
          <w:sz w:val="28"/>
          <w:szCs w:val="28"/>
        </w:rPr>
        <w:t xml:space="preserve">4.1  The Python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embedsim import VectorStep, VectorGain, VectorEnd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embedsim.simulation_engine import EmbedSim</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embedsim.code_generator import CodeGenStart, CodeGenEnd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Source: a step signal producing a scalar 1.0 after t=0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step = VectorStep('step_source', step_time=0.0, before_value=0.0, after_value=1.0, dim=1)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The block we want to replace with C</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my_gain = VectorGain('my_gain', gain=3.0)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Sink to record results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sink = VectorEnd('sink')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The two markers — names are arbitrary, used only for debug prints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cg_start = CodeGenStart('cg_start')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cg_end   = CodeGenEnd('cg_end')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Wire the chain — markers sit around my_gain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step &gt;&gt; cg_start &gt;&gt; my_gain &gt;&gt; cg_end &gt;&gt; 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Run the simulation — THIS MUST HAPPEN BEFORE generate_pyx_stub()</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sim = EmbedSim(</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sinks=[sink],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dt=0.001,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T=1.0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sim.run()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At this point: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cg_start.inputs = [step]       → step_source produced a size-1 signal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cg_end.inputs   = [my_gain]    → my_gain produced a size-1 signal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step.output.value   = [1.0]    → size known: 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my_gain.output.value = [3.0]   → size known: 1</w:t>
            </w:r>
          </w:p>
        </w:tc>
      </w:tr>
    </w:tbl>
    <w:p>
      <w:pPr>
        <w:spacing w:before="80" w:after="80"/>
      </w:pPr>
    </w:p>
    <w:p>
      <w:pPr>
        <w:pStyle w:val="Heading2"/>
        <w:spacing w:before="300" w:after="160"/>
      </w:pPr>
      <w:r>
        <w:rPr>
          <w:rFonts w:ascii="Arial" w:cs="Arial" w:eastAsia="Arial" w:hAnsi="Arial"/>
          <w:b/>
          <w:bCs/>
          <w:color w:val="2E75B6"/>
          <w:sz w:val="28"/>
          <w:szCs w:val="28"/>
        </w:rPr>
        <w:t xml:space="preserve">4.2  Triggering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One call — generates four files into ./codegen/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cg_end.generate_pyx_stub(</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cg_start,               # the CodeGenStart instance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              # base name — drives all filenames and identifiers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output_dir='./codegen'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Console 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[CodeGenEnd] Files written to 'codegen/':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my_gain_wrapper.pyx</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my_gain_simblock.py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setup_my_gain.py</w:t>
            </w:r>
          </w:p>
        </w:tc>
      </w:tr>
    </w:tbl>
    <w:p>
      <w:pPr>
        <w:spacing w:before="80" w:after="80"/>
      </w:pPr>
    </w:p>
    <w:p>
      <w:pPr>
        <w:spacing w:before="0" w:after="160"/>
      </w:pPr>
      <w:r>
        <w:rPr>
          <w:rFonts w:ascii="Arial" w:cs="Arial" w:eastAsia="Arial" w:hAnsi="Arial"/>
          <w:sz w:val="22"/>
          <w:szCs w:val="22"/>
        </w:rPr>
        <w:t xml:space="preserve">Let us now go through every generated file and explain exactly why each line is there.</w:t>
      </w:r>
    </w:p>
    <w:p>
      <w:pPr>
        <w:spacing w:before="80" w:after="80"/>
      </w:pPr>
    </w:p>
    <w:p>
      <w:pPr>
        <w:pStyle w:val="Heading1"/>
        <w:spacing w:before="440" w:after="220"/>
      </w:pPr>
      <w:r>
        <w:rPr>
          <w:rFonts w:ascii="Arial" w:cs="Arial" w:eastAsia="Arial" w:hAnsi="Arial"/>
          <w:b/>
          <w:bCs/>
          <w:color w:val="1F3864"/>
          <w:sz w:val="36"/>
          <w:szCs w:val="36"/>
        </w:rPr>
        <w:t xml:space="preserve">5.  The Generated Files — Line by Line</w:t>
      </w:r>
    </w:p>
    <w:p>
      <w:pPr>
        <w:pStyle w:val="Heading2"/>
        <w:spacing w:before="300" w:after="160"/>
      </w:pPr>
      <w:r>
        <w:rPr>
          <w:rFonts w:ascii="Arial" w:cs="Arial" w:eastAsia="Arial" w:hAnsi="Arial"/>
          <w:b/>
          <w:bCs/>
          <w:color w:val="2E75B6"/>
          <w:sz w:val="28"/>
          <w:szCs w:val="28"/>
        </w:rPr>
        <w:t xml:space="preserve">5.1  my_gain.h  —  the C interface contract</w:t>
      </w:r>
    </w:p>
    <w:p>
      <w:pPr>
        <w:spacing w:before="0" w:after="160"/>
      </w:pPr>
      <w:r>
        <w:rPr>
          <w:rFonts w:ascii="Arial" w:cs="Arial" w:eastAsia="Arial" w:hAnsi="Arial"/>
          <w:sz w:val="22"/>
          <w:szCs w:val="22"/>
        </w:rPr>
        <w:t xml:space="preserve">This is the file handed to the C developer. It defines precisely what the C function receives and returns. Every field name and every field size comes directly from what _iter_signals() observed after the simulation ran.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ControlForge auto-generated C header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Block : my_gain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Implement my_gain_compute() in my_gain.c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#ifndef MY_GAIN_H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#define MY_GAIN_H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#ifdef __cplusplus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extern "C"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#endif</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Input struct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typedef struct InputSignals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step_source;    /* ← name comes from the block named 'step_source'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size=1 because step.output.value had 1 element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Output struct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typedef struct OutputSignals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my_gain;        /* ← name comes from the block named 'my_gain'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size=1 because my_gain.output.value had 1 elem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 one function you must implement ---------------------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void my_gain_compute(const InputSignals* in, OutputSignals* out);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#ifdef __cplusplus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#endif</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#endif /* MY_GAIN_H */</w:t>
            </w:r>
          </w:p>
        </w:tc>
      </w:tr>
    </w:tbl>
    <w:p>
      <w:pPr>
        <w:spacing w:before="80" w:after="80"/>
      </w:pPr>
    </w:p>
    <w:p>
      <w:pPr>
        <w:spacing w:before="0" w:after="160"/>
      </w:pPr>
      <w:r>
        <w:rPr>
          <w:rFonts w:ascii="Arial" w:cs="Arial" w:eastAsia="Arial" w:hAnsi="Arial"/>
          <w:sz w:val="22"/>
          <w:szCs w:val="22"/>
        </w:rPr>
        <w:t xml:space="preserve">Notice that the function takes a const pointer to InputSignals (it only reads the input) and a non-const pointer to OutputSignals (it writes the result). This mirrors the EmbedSim pattern where input signals are never modified.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4FF" w:val="clear"/>
            <w:tcMar>
              <w:top w:type="dxa" w:w="110"/>
              <w:left w:type="dxa" w:w="200"/>
              <w:bottom w:type="dxa" w:w="110"/>
              <w:right w:type="dxa" w:w="200"/>
            </w:tcMar>
          </w:tcPr>
          <w:p>
            <w:r>
              <w:rPr>
                <w:rFonts w:ascii="Arial" w:cs="Arial" w:eastAsia="Arial" w:hAnsi="Arial"/>
                <w:b/>
                <w:bCs/>
                <w:color w:val="2E75B6"/>
                <w:sz w:val="22"/>
                <w:szCs w:val="22"/>
              </w:rPr>
              <w:t xml:space="preserve">Why double, not real_t?  </w:t>
            </w:r>
            <w:r>
              <w:rPr>
                <w:rFonts w:ascii="Arial" w:cs="Arial" w:eastAsia="Arial" w:hAnsi="Arial"/>
                <w:sz w:val="22"/>
                <w:szCs w:val="22"/>
              </w:rPr>
              <w:t xml:space="preserve">The generated header uses plain double. It does not include embedsim_types.h or depend on any library header. This makes it self-contained — a C developer can implement it without needing the EmbedSim library at all. If you want to use real_t from the library, include embedsim_types.h manually in your my_gain.c file.</w:t>
            </w:r>
          </w:p>
        </w:tc>
      </w:tr>
    </w:tbl>
    <w:p>
      <w:pPr>
        <w:spacing w:before="80" w:after="80"/>
      </w:pPr>
    </w:p>
    <w:p>
      <w:pPr>
        <w:pStyle w:val="Heading2"/>
        <w:spacing w:before="300" w:after="160"/>
      </w:pPr>
      <w:r>
        <w:rPr>
          <w:rFonts w:ascii="Arial" w:cs="Arial" w:eastAsia="Arial" w:hAnsi="Arial"/>
          <w:b/>
          <w:bCs/>
          <w:color w:val="2E75B6"/>
          <w:sz w:val="28"/>
          <w:szCs w:val="28"/>
        </w:rPr>
        <w:t xml:space="preserve">5.2  my_gain.c  —  what you write</w:t>
      </w:r>
    </w:p>
    <w:p>
      <w:pPr>
        <w:spacing w:before="0" w:after="160"/>
      </w:pPr>
      <w:r>
        <w:rPr>
          <w:rFonts w:ascii="Arial" w:cs="Arial" w:eastAsia="Arial" w:hAnsi="Arial"/>
          <w:sz w:val="22"/>
          <w:szCs w:val="22"/>
        </w:rPr>
        <w:t xml:space="preserve">The generator does not produce the .c implementation — that is intentionally left to you (or the C developer). For a gain block it is trivial. This file must live in the same directory as the generated files before you compile the wrapper.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my_gain.c — written by you, not generated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#include "my_gain.h"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gain = 3.0, matching the Python VectorGain(gain=3.0)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static const double GAIN = 3.0;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void my_gain_compute(const InputSignals* in, OutputSignals* out)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out-&gt;my_gain = GAIN * in-&gt;step_source;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bl>
    <w:p>
      <w:pPr>
        <w:spacing w:before="80" w:after="80"/>
      </w:pPr>
    </w:p>
    <w:p>
      <w:pPr>
        <w:spacing w:before="0" w:after="160"/>
      </w:pPr>
      <w:r>
        <w:rPr>
          <w:rFonts w:ascii="Arial" w:cs="Arial" w:eastAsia="Arial" w:hAnsi="Arial"/>
          <w:sz w:val="22"/>
          <w:szCs w:val="22"/>
        </w:rPr>
        <w:t xml:space="preserve">That is the entire C implementation for this example. One multiplication, no state, no memory allocation. This is exactly what EmbedSim's C block library would generate automatically via c_blocks.py for a VectorGain — but for learning purposes we write it explicitly here.</w:t>
      </w:r>
    </w:p>
    <w:p>
      <w:pPr>
        <w:spacing w:before="80" w:after="80"/>
      </w:pPr>
    </w:p>
    <w:p>
      <w:pPr>
        <w:pStyle w:val="Heading2"/>
        <w:spacing w:before="300" w:after="160"/>
      </w:pPr>
      <w:r>
        <w:rPr>
          <w:rFonts w:ascii="Arial" w:cs="Arial" w:eastAsia="Arial" w:hAnsi="Arial"/>
          <w:b/>
          <w:bCs/>
          <w:color w:val="2E75B6"/>
          <w:sz w:val="28"/>
          <w:szCs w:val="28"/>
        </w:rPr>
        <w:t xml:space="preserve">5.3  my_gain_wrapper.pyx  —  the Cython bridge</w:t>
      </w:r>
    </w:p>
    <w:p>
      <w:pPr>
        <w:spacing w:before="0" w:after="160"/>
      </w:pPr>
      <w:r>
        <w:rPr>
          <w:rFonts w:ascii="Arial" w:cs="Arial" w:eastAsia="Arial" w:hAnsi="Arial"/>
          <w:sz w:val="22"/>
          <w:szCs w:val="22"/>
        </w:rPr>
        <w:t xml:space="preserve">This file is auto-generated and you never edit it. It is the mechanism that allows Python to call the C function at zero overhead. Let us read it section by section.</w:t>
      </w:r>
    </w:p>
    <w:p>
      <w:pPr>
        <w:spacing w:before="80" w:after="80"/>
      </w:pPr>
    </w:p>
    <w:p>
      <w:pPr>
        <w:pStyle w:val="Heading3"/>
        <w:spacing w:before="200" w:after="120"/>
      </w:pPr>
      <w:r>
        <w:rPr>
          <w:rFonts w:ascii="Arial" w:cs="Arial" w:eastAsia="Arial" w:hAnsi="Arial"/>
          <w:b/>
          <w:bCs/>
          <w:color w:val="3A3A3A"/>
          <w:sz w:val="24"/>
          <w:szCs w:val="24"/>
        </w:rPr>
        <w:t xml:space="preserve">Section 1 — Compiler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my_gain_wrapper.pyx</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language_level=3</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boundscheck=False    ← no array bounds checking — faster, safe here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wraparound=False     ← no negative-index support — removes one branch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cdivision=True       ← C integer division semantics</w:t>
            </w:r>
          </w:p>
        </w:tc>
      </w:tr>
    </w:tbl>
    <w:p>
      <w:pPr>
        <w:spacing w:before="80" w:after="80"/>
      </w:pPr>
    </w:p>
    <w:p>
      <w:pPr>
        <w:spacing w:before="0" w:after="160"/>
      </w:pPr>
      <w:r>
        <w:rPr>
          <w:rFonts w:ascii="Arial" w:cs="Arial" w:eastAsia="Arial" w:hAnsi="Arial"/>
          <w:sz w:val="22"/>
          <w:szCs w:val="22"/>
        </w:rPr>
        <w:t xml:space="preserve">These directives tell the Cython compiler to generate lean C code. Bounds checking and wraparound support are Python conveniences that cost a branch per array access. Since the wrapper controls exactly how many elements it reads, they are unnecessary.</w:t>
      </w:r>
    </w:p>
    <w:p>
      <w:pPr>
        <w:spacing w:before="80" w:after="80"/>
      </w:pPr>
    </w:p>
    <w:p>
      <w:pPr>
        <w:pStyle w:val="Heading3"/>
        <w:spacing w:before="200" w:after="120"/>
      </w:pPr>
      <w:r>
        <w:rPr>
          <w:rFonts w:ascii="Arial" w:cs="Arial" w:eastAsia="Arial" w:hAnsi="Arial"/>
          <w:b/>
          <w:bCs/>
          <w:color w:val="3A3A3A"/>
          <w:sz w:val="24"/>
          <w:szCs w:val="24"/>
        </w:rPr>
        <w:t xml:space="preserve">Section 2 — C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import numpy as np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cimport numpy as cnp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Tell Cython what the C header declares.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This does NOT import a Python module — it is a compile-time declaration.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cdef extern from "my_gain.h":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Cython needs to know the struct layout so it can access fields by name.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 field names and types must exactly match the generated .h file.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ctypedef struct InputSignals: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step_source      # ← one field, scalar, matching .h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ctypedef struct OutputSignals: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my_gain          # ← one field, scalar, matching .h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 function signature — 'nogil' means Cython may release the GIL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when calling this function, enabling true multi-thread parallelism.</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void my_gain_compute(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const InputSignals* inp,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OutputSignals* out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nogil</w:t>
            </w:r>
          </w:p>
        </w:tc>
      </w:tr>
    </w:tbl>
    <w:p>
      <w:pPr>
        <w:spacing w:before="80" w:after="80"/>
      </w:pPr>
    </w:p>
    <w:p>
      <w:pPr>
        <w:spacing w:before="0" w:after="160"/>
      </w:pPr>
      <w:r>
        <w:rPr>
          <w:rFonts w:ascii="Arial" w:cs="Arial" w:eastAsia="Arial" w:hAnsi="Arial"/>
          <w:sz w:val="22"/>
          <w:szCs w:val="22"/>
        </w:rPr>
        <w:t xml:space="preserve">The cdef extern from block does not link anything — it is a compile-time hint to Cython. When the .pyx is compiled to C, the resulting C file will contain a #include "my_gain.h" and call my_gain_compute() as a direct C function call. There is no Python call overhead.</w:t>
      </w:r>
    </w:p>
    <w:p>
      <w:pPr>
        <w:spacing w:before="80" w:after="80"/>
      </w:pPr>
    </w:p>
    <w:p>
      <w:pPr>
        <w:pStyle w:val="Heading3"/>
        <w:spacing w:before="200" w:after="120"/>
      </w:pPr>
      <w:r>
        <w:rPr>
          <w:rFonts w:ascii="Arial" w:cs="Arial" w:eastAsia="Arial" w:hAnsi="Arial"/>
          <w:b/>
          <w:bCs/>
          <w:color w:val="3A3A3A"/>
          <w:sz w:val="24"/>
          <w:szCs w:val="24"/>
        </w:rPr>
        <w:t xml:space="preserve">Section 3 — The wrapper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cdef class MyGainWrapper: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wrapper for my_gain.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Structs live on the C stack — no heap allocation on the hot path.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These are C struct instances, not Python objects.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They live inside the MyGainWrapper Python object's memory block.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cdef InputSignals  _in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cdef OutputSignals _out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__cinit__(self):          # called at C level, before __init__</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self._in.step_source = 0.0   # zero-initialise all fields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self._out.my_gain    = 0.0</w:t>
            </w:r>
          </w:p>
        </w:tc>
      </w:tr>
    </w:tbl>
    <w:p>
      <w:pPr>
        <w:spacing w:before="80" w:after="80"/>
      </w:pPr>
    </w:p>
    <w:p>
      <w:pPr>
        <w:spacing w:before="0" w:after="160"/>
      </w:pPr>
      <w:r>
        <w:rPr>
          <w:rFonts w:ascii="Arial" w:cs="Arial" w:eastAsia="Arial" w:hAnsi="Arial"/>
          <w:sz w:val="22"/>
          <w:szCs w:val="22"/>
        </w:rPr>
        <w:t xml:space="preserve">The cdef class keyword tells Cython this is not a plain Python class — it is a C extension type. The cdef InputSignals _in declaration allocates the struct inside the object itself (no separate malloc). The __cinit__ method is called at the C level during object creation, before any Python __init__ could run.</w:t>
      </w:r>
    </w:p>
    <w:p>
      <w:pPr>
        <w:spacing w:before="80" w:after="80"/>
      </w:pPr>
    </w:p>
    <w:p>
      <w:pPr>
        <w:pStyle w:val="Heading3"/>
        <w:spacing w:before="200" w:after="120"/>
      </w:pPr>
      <w:r>
        <w:rPr>
          <w:rFonts w:ascii="Arial" w:cs="Arial" w:eastAsia="Arial" w:hAnsi="Arial"/>
          <w:b/>
          <w:bCs/>
          <w:color w:val="3A3A3A"/>
          <w:sz w:val="24"/>
          <w:szCs w:val="24"/>
        </w:rPr>
        <w:t xml:space="preserve">Section 4 — set_inputs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cpdef void set_inputs(self, double[::1] u):</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"""Pack flat input array into InputSignals struct."""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self._in.step_source = u[0]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'cpdef' means the method is callable from both Python and C.</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'double[::1]' is a typed memoryview — it refers directly to the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memory of a NumPy array without copying or creating Python objects.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u[0] is a direct C array access, not a Python __getitem__ call.</w:t>
            </w:r>
          </w:p>
        </w:tc>
      </w:tr>
    </w:tbl>
    <w:p>
      <w:pPr>
        <w:spacing w:before="80" w:after="80"/>
      </w:pPr>
    </w:p>
    <w:p>
      <w:pPr>
        <w:spacing w:before="0" w:after="160"/>
      </w:pPr>
      <w:r>
        <w:rPr>
          <w:rFonts w:ascii="Arial" w:cs="Arial" w:eastAsia="Arial" w:hAnsi="Arial"/>
          <w:sz w:val="22"/>
          <w:szCs w:val="22"/>
        </w:rPr>
        <w:t xml:space="preserve">The double[::1] argument is the key to zero-copy input packing. When the simulation engine passes a numpy array, Cython does not copy it — it obtains a view into the existing memory and reads u[0] as a C array element. The ::1 suffix means C-contiguous (row-major), which is what numpy uses by default.</w:t>
      </w:r>
    </w:p>
    <w:p>
      <w:pPr>
        <w:spacing w:before="80" w:after="80"/>
      </w:pPr>
    </w:p>
    <w:p>
      <w:pPr>
        <w:pStyle w:val="Heading3"/>
        <w:spacing w:before="200" w:after="120"/>
      </w:pPr>
      <w:r>
        <w:rPr>
          <w:rFonts w:ascii="Arial" w:cs="Arial" w:eastAsia="Arial" w:hAnsi="Arial"/>
          <w:b/>
          <w:bCs/>
          <w:color w:val="3A3A3A"/>
          <w:sz w:val="24"/>
          <w:szCs w:val="24"/>
        </w:rPr>
        <w:t xml:space="preserve">Section 5 —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cpdef void compute(self):</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"""Call C function — GIL released."""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with nogil: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my_gain_compute(&amp;self._in, &amp;self._out)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'with nogil' releases the Python Global Interpreter Lock for the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duration of the C call. This means: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Other Python threads can run concurrently during this call.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The C function runs at native speed with no Python overhead.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The function must not touch any Python objects while the GIL is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released — it only touches C structs, so this is safe.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&amp;self._in passes the address of the struct — a C pointer, not a</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Python object reference.</w:t>
            </w:r>
          </w:p>
        </w:tc>
      </w:tr>
    </w:tbl>
    <w:p>
      <w:pPr>
        <w:spacing w:before="80" w:after="80"/>
      </w:pPr>
    </w:p>
    <w:p>
      <w:pPr>
        <w:spacing w:before="0" w:after="160"/>
      </w:pPr>
      <w:r>
        <w:rPr>
          <w:rFonts w:ascii="Arial" w:cs="Arial" w:eastAsia="Arial" w:hAnsi="Arial"/>
          <w:sz w:val="22"/>
          <w:szCs w:val="22"/>
        </w:rPr>
        <w:t xml:space="preserve">The with nogil block is what makes the C backend genuinely faster than Python, beyond just the arithmetic speed. With the GIL held, Python cannot run multiple threads simultaneously even on multi-core hardware. Releasing it here means a simulation with multiple blocks can in principle run those blocks in parallel.</w:t>
      </w:r>
    </w:p>
    <w:p>
      <w:pPr>
        <w:spacing w:before="80" w:after="80"/>
      </w:pPr>
    </w:p>
    <w:p>
      <w:pPr>
        <w:pStyle w:val="Heading3"/>
        <w:spacing w:before="200" w:after="120"/>
      </w:pPr>
      <w:r>
        <w:rPr>
          <w:rFonts w:ascii="Arial" w:cs="Arial" w:eastAsia="Arial" w:hAnsi="Arial"/>
          <w:b/>
          <w:bCs/>
          <w:color w:val="3A3A3A"/>
          <w:sz w:val="24"/>
          <w:szCs w:val="24"/>
        </w:rPr>
        <w:t xml:space="preserve">Section 6 — get_outputs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cpdef cnp.ndarray get_outputs(self):</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output struct as a flat numpy array."""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cdef cnp.ndarray y = np.empty(1, dtype=np.float64)</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y[0] = self._out.my_gain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np.empty(1) allocates one float64 element — minimal allocation.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y[0] = self._out.my_gain is a C assignment — no Python boxing.</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The returned ndarray is what compute_c() in the simblock wraps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into a VectorSignal to continue the simulation chain.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Convenience property — lets you read the output by name from Python: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@property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my_gain(self) -&gt; float: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self._out.my_gain</w:t>
            </w:r>
          </w:p>
        </w:tc>
      </w:tr>
    </w:tbl>
    <w:p>
      <w:pPr>
        <w:spacing w:before="80" w:after="80"/>
      </w:pPr>
    </w:p>
    <w:p>
      <w:pPr>
        <w:pStyle w:val="Heading2"/>
        <w:spacing w:before="300" w:after="160"/>
      </w:pPr>
      <w:r>
        <w:rPr>
          <w:rFonts w:ascii="Arial" w:cs="Arial" w:eastAsia="Arial" w:hAnsi="Arial"/>
          <w:b/>
          <w:bCs/>
          <w:color w:val="2E75B6"/>
          <w:sz w:val="28"/>
          <w:szCs w:val="28"/>
        </w:rPr>
        <w:t xml:space="preserve">5.4  my_gain_simblock.py  —  the Python block with C backend</w:t>
      </w:r>
    </w:p>
    <w:p>
      <w:pPr>
        <w:spacing w:before="0" w:after="160"/>
      </w:pPr>
      <w:r>
        <w:rPr>
          <w:rFonts w:ascii="Arial" w:cs="Arial" w:eastAsia="Arial" w:hAnsi="Arial"/>
          <w:sz w:val="22"/>
          <w:szCs w:val="22"/>
        </w:rPr>
        <w:t xml:space="preserve">This is the replacement block you drop into your simulation to run the C implementation. It inherits from SimBlockBase (which inherits from VectorBlock) and has both compute_py() and compute_c() implemented.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my_gain_simblock.py — auto-generated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Switch between Python and C with one flag:</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block = MyGainSimBlock('g', use_c_backend=False)  # Python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block = MyGainSimBlock('g', use_c_backend=True)   # C</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class MyGainSimBlock(SimBlockBase):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ControlForge block: my_gain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Inputs  (1 double total):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[0]  step_source  (size=1)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Outputs (1 double total):</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[0]  my_gain  (size=1)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__init__(self, name: str, use_c_backend: bool = False):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super().__init__(name, use_c_backend)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self.vector_size = 1          # output is 1 double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self._wrapper = 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if use_c_backend: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self._load_wrapper()      # import and instantiate immediately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_load_wrapper(self):</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try: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from my_gain_wrapper import MyGainWrapper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self._wrapper = MyGainWrapper()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except ImportError: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raise ImportError(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"Cython wrapper 'my_gain_wrapper' not found.\n"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"Compile it:\n"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python setup_my_gain.py build_ext --inplace"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Python path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compute_py(self, t, dt, input_values=None):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"""TODO: implement your Python algorithm here."""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step_source = input_values[0].value[0]   ← auto-commented hint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y = np.zeros(1, dtype=np.float64)</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TODO: fill y with your computed outputs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self.output = VectorSignal(y, self.name)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C path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def compute_c(self, t, dt, input_values=None):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"""Call compiled Cython wrapper — zero Python overhead on hot path."""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Pack the flat input buffer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u = np.empty(1, dtype=np.float64)</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u[0] = input_values[0].value[0] if input_values else 0.0  # step_source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Call C via Cython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self._wrapper.set_inputs(u)</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self._wrapper.compute()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y = self._wrapper.get_outputs()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self.output = VectorSignal(y, self.name)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return self.output</w:t>
            </w:r>
          </w:p>
        </w:tc>
      </w:tr>
    </w:tbl>
    <w:p>
      <w:pPr>
        <w:spacing w:before="80" w:after="80"/>
      </w:pPr>
    </w:p>
    <w:p>
      <w:pPr>
        <w:spacing w:before="0" w:after="160"/>
      </w:pPr>
      <w:r>
        <w:rPr>
          <w:rFonts w:ascii="Arial" w:cs="Arial" w:eastAsia="Arial" w:hAnsi="Arial"/>
          <w:sz w:val="22"/>
          <w:szCs w:val="22"/>
        </w:rPr>
        <w:t xml:space="preserve">The compute_py() body is left as a TODO because the generator cannot know your algorithm — it only knows the interface. For a gain block you would fill it with y[0] = 3.0 * input_values[0].value[0]. The compute_c() body is complete and ready to use.</w:t>
      </w:r>
    </w:p>
    <w:p>
      <w:pPr>
        <w:spacing w:before="80" w:after="80"/>
      </w:pPr>
    </w:p>
    <w:p>
      <w:pPr>
        <w:pStyle w:val="Heading2"/>
        <w:spacing w:before="300" w:after="160"/>
      </w:pPr>
      <w:r>
        <w:rPr>
          <w:rFonts w:ascii="Arial" w:cs="Arial" w:eastAsia="Arial" w:hAnsi="Arial"/>
          <w:b/>
          <w:bCs/>
          <w:color w:val="2E75B6"/>
          <w:sz w:val="28"/>
          <w:szCs w:val="28"/>
        </w:rPr>
        <w:t xml:space="preserve">5.5  setup_my_gain.py  —  the build script</w:t>
      </w:r>
    </w:p>
    <w:p>
      <w:pPr>
        <w:spacing w:before="0" w:after="160"/>
      </w:pPr>
      <w:r>
        <w:rPr>
          <w:rFonts w:ascii="Arial" w:cs="Arial" w:eastAsia="Arial" w:hAnsi="Arial"/>
          <w:sz w:val="22"/>
          <w:szCs w:val="22"/>
        </w:rPr>
        <w:t xml:space="preserve">This script compiles both the .pyx wrapper and the .c implementation together into a single native extension. The two source files are listed together so the C compiler and linker see them in one pass — no separate shared library step needed.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setup_my_gain.py — auto-generated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import sys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setuptools import setup, Extension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Cython.Build import cythonize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import numpy as np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MSVC on Windows uses /O2; GCC and Clang use -O3</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if sys.platform == 'win32':</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compile_args = ['/O2']</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else: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compile_args = ['-O3', '-ffast-math']</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ext = Extension(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name='my_gain_wrapper',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sources=[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'my_gain_wrapper.pyx',   # ← Cython source, compiled to C then .so</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'my_gain.c',             # ← your C implementation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   both compiled together in one step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include_dirs=[np.get_include()],   # numpy headers for cnp.ndarray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extra_compile_args=compile_args,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setup(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name='my_gain_wrapper',</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ext_modules=cythonize(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[ext],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compiler_directives={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'language_level': '3',</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'boundscheck':    False,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'wraparound':     False,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'cdivision':      True,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annotate=True,  # generates .html showing which lines are still Python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4FF" w:val="clear"/>
            <w:tcMar>
              <w:top w:type="dxa" w:w="110"/>
              <w:left w:type="dxa" w:w="200"/>
              <w:bottom w:type="dxa" w:w="110"/>
              <w:right w:type="dxa" w:w="200"/>
            </w:tcMar>
          </w:tcPr>
          <w:p>
            <w:r>
              <w:rPr>
                <w:rFonts w:ascii="Arial" w:cs="Arial" w:eastAsia="Arial" w:hAnsi="Arial"/>
                <w:b/>
                <w:bCs/>
                <w:color w:val="2E75B6"/>
                <w:sz w:val="22"/>
                <w:szCs w:val="22"/>
              </w:rPr>
              <w:t xml:space="preserve">What annotate=True does:  </w:t>
            </w:r>
            <w:r>
              <w:rPr>
                <w:rFonts w:ascii="Arial" w:cs="Arial" w:eastAsia="Arial" w:hAnsi="Arial"/>
                <w:sz w:val="22"/>
                <w:szCs w:val="22"/>
              </w:rPr>
              <w:t xml:space="preserve">After compilation, Cython writes my_gain_wrapper.html. Open it in a browser. Lines highlighted in yellow still have Python object overhead. Lines that are white are pure C. For a well-typed wrapper every line in compute() and set_inputs() should be white.</w:t>
            </w:r>
          </w:p>
        </w:tc>
      </w:tr>
    </w:tbl>
    <w:p>
      <w:pPr>
        <w:spacing w:before="80" w:after="80"/>
      </w:pPr>
    </w:p>
    <w:p>
      <w:pPr>
        <w:pStyle w:val="Heading1"/>
        <w:spacing w:before="440" w:after="220"/>
      </w:pPr>
      <w:r>
        <w:rPr>
          <w:rFonts w:ascii="Arial" w:cs="Arial" w:eastAsia="Arial" w:hAnsi="Arial"/>
          <w:b/>
          <w:bCs/>
          <w:color w:val="1F3864"/>
          <w:sz w:val="36"/>
          <w:szCs w:val="36"/>
        </w:rPr>
        <w:t xml:space="preserve">6.  Compilation — What Actually Happens</w:t>
      </w:r>
    </w:p>
    <w:p>
      <w:pPr>
        <w:spacing w:before="0" w:after="160"/>
      </w:pPr>
      <w:r>
        <w:rPr>
          <w:rFonts w:ascii="Arial" w:cs="Arial" w:eastAsia="Arial" w:hAnsi="Arial"/>
          <w:sz w:val="22"/>
          <w:szCs w:val="22"/>
        </w:rPr>
        <w:t xml:space="preserve">When you run python setup_my_gain.py build_ext --inplace, four steps happen in sequence. Understanding them helps you diagnose build errors.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cython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Reads my_gain_wrapper.pyx, reads the ctypedef extern declarations, and writes my_gain_wrapper.c — a large C file that implements the Python extension type using CPython's C API.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 compiler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Compiles my_gain_wrapper.c (the generated file) and my_gain.c (your implementation) into object files .o.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linker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Links both object files together into a shared library: my_gain_wrapper.cpython-3xx-linux-gnu.so (Linux) or my_gain_wrapper.cpython-3xx-win_amd64.pyd (Windows).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Python import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Python executes from my_gain_wrapper import MyGainWrapper, it loads the .so file using the standard extension import mechanism — exactly like importing any other C extension such as numpy itself.</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Run from inside the codegen/ directory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cd codegen/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python setup_my_gain.py build_ext --inplace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Expected output (Linux):</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running build_ext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building 'my_gain_wrapper' extension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gcc -O3 -ffast-math ... my_gain_wrapper.c my_gain.c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my_gain_wrapper.cpython-311-x86_64-linux-gnu.so</w:t>
            </w:r>
          </w:p>
        </w:tc>
      </w:tr>
    </w:tbl>
    <w:p>
      <w:pPr>
        <w:spacing w:before="80" w:after="80"/>
      </w:pPr>
    </w:p>
    <w:p>
      <w:pPr>
        <w:pStyle w:val="Heading1"/>
        <w:spacing w:before="440" w:after="220"/>
      </w:pPr>
      <w:r>
        <w:rPr>
          <w:rFonts w:ascii="Arial" w:cs="Arial" w:eastAsia="Arial" w:hAnsi="Arial"/>
          <w:b/>
          <w:bCs/>
          <w:color w:val="1F3864"/>
          <w:sz w:val="36"/>
          <w:szCs w:val="36"/>
        </w:rPr>
        <w:t xml:space="preserve">7.  Switching the Simulation to C</w:t>
      </w:r>
    </w:p>
    <w:p>
      <w:pPr>
        <w:spacing w:before="0" w:after="160"/>
      </w:pPr>
      <w:r>
        <w:rPr>
          <w:rFonts w:ascii="Arial" w:cs="Arial" w:eastAsia="Arial" w:hAnsi="Arial"/>
          <w:sz w:val="22"/>
          <w:szCs w:val="22"/>
        </w:rPr>
        <w:t xml:space="preserve">Once the .so is built, you replace the original Python blocks (the ones that were inside the markers) with the generated SimBlock class. Everything outside the markers — sources, sinks, feedback wiring, plotting — is unchanged.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codegen.my_gain_simblock import MyGainSimBlock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from embedsim.simulation_engine import EmbedSim</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Create the replacement block with C backend enabled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gain_c = MyGainSimBlock('my_gain', use_c_backend=True)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use_c_backend=True triggers _load_wrapper() in __init__,</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which imports MyGainWrapper from the compiled .so.</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Re-wire — same sources and sinks, new block in the middle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step &gt;&gt; gain_c &gt;&gt; 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sim2 = EmbedSim(</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sinks=[sink],</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dt=0.001, T=1.0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sim2.run()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Verify — outputs must match the Python run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import numpy as np</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py_result = sink_py.history[-1]   # from the original Python run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c_result  = sink.history[-1]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np.testing.assert_allclose(py_result, c_result, rtol=1e-10)</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print('C backend output matches Python — verified.')</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You can also flip the backend at runtime on the same instance: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gain_c.switch_backend(False)  # → compute_py() from now on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gain_c.switch_backend(True)   # → compute_c() from now 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4FF" w:val="clear"/>
            <w:tcMar>
              <w:top w:type="dxa" w:w="110"/>
              <w:left w:type="dxa" w:w="200"/>
              <w:bottom w:type="dxa" w:w="110"/>
              <w:right w:type="dxa" w:w="200"/>
            </w:tcMar>
          </w:tcPr>
          <w:p>
            <w:r>
              <w:rPr>
                <w:rFonts w:ascii="Arial" w:cs="Arial" w:eastAsia="Arial" w:hAnsi="Arial"/>
                <w:b/>
                <w:bCs/>
                <w:color w:val="2E75B6"/>
                <w:sz w:val="22"/>
                <w:szCs w:val="22"/>
              </w:rPr>
              <w:t xml:space="preserve">switch_backend() guard:  </w:t>
            </w:r>
            <w:r>
              <w:rPr>
                <w:rFonts w:ascii="Arial" w:cs="Arial" w:eastAsia="Arial" w:hAnsi="Arial"/>
                <w:sz w:val="22"/>
                <w:szCs w:val="22"/>
              </w:rPr>
              <w:t xml:space="preserve">switch_backend(True) checks that self._wrapper exists before flipping the flag. If the wrapper was never loaded it raises RuntimeError: '_wrapper not loaded. Call _load_wrapper() first.' — so you get a clear error immediately rather than a crash inside compute_c() at sample step 0.</w:t>
            </w:r>
          </w:p>
        </w:tc>
      </w:tr>
    </w:tbl>
    <w:p>
      <w:pPr>
        <w:spacing w:before="80" w:after="80"/>
      </w:pPr>
    </w:p>
    <w:p>
      <w:pPr>
        <w:pStyle w:val="Heading1"/>
        <w:spacing w:before="440" w:after="220"/>
      </w:pPr>
      <w:r>
        <w:rPr>
          <w:rFonts w:ascii="Arial" w:cs="Arial" w:eastAsia="Arial" w:hAnsi="Arial"/>
          <w:b/>
          <w:bCs/>
          <w:color w:val="1F3864"/>
          <w:sz w:val="36"/>
          <w:szCs w:val="36"/>
        </w:rPr>
        <w:t xml:space="preserve">8.  What Happens at Every Sample Step</w:t>
      </w:r>
    </w:p>
    <w:p>
      <w:pPr>
        <w:spacing w:before="0" w:after="160"/>
      </w:pPr>
      <w:r>
        <w:rPr>
          <w:rFonts w:ascii="Arial" w:cs="Arial" w:eastAsia="Arial" w:hAnsi="Arial"/>
          <w:sz w:val="22"/>
          <w:szCs w:val="22"/>
        </w:rPr>
        <w:t xml:space="preserve">Tracing one sample step end-to-end makes it clear where Python stops and C begins. At sample k=1 with step signal u=1.0 the sequence 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engine (Python)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Calls gain_c.compute(t=0.001, dt=0.001, input_values=[sig]) — dispatches to compute_c() because use_c_backend=True.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compute_c() (Python)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Builds u = np.empty(1, float64). Writes u[0] = input_values[0].value[0] = 1.0.</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set_inputs() (Cython)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the typed memoryview of u. Writes self._in.step_source = u[0] = 1.0 — a direct C struct field assignment. No Python objects created.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 (Cython)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Releases the GIL. Calls my_gain_compute(&amp;self._in, &amp;self._out) — a direct C function call. Execution leaves Python entirely.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my_gain_compute() (C)</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Executes: out-&gt;my_gain = 3.0 * in-&gt;step_source = 3.0 * 1.0 = 3.0. Returns. GIL re-acquired.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get_outputs() (Cython)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Allocates np.empty(1, float64). Writes y[0] = self._out.my_gain = 3.0. Returns the numpy array.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compute_c() (Python)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Wraps the array: self.output = VectorSignal(y, self.name). Returns. The simulation engine passes this VectorSignal to the next block.</w:t>
            </w:r>
          </w:p>
        </w:tc>
      </w:tr>
    </w:tbl>
    <w:p>
      <w:pPr>
        <w:spacing w:before="80" w:after="80"/>
      </w:pPr>
    </w:p>
    <w:p>
      <w:pPr>
        <w:spacing w:before="0" w:after="160"/>
      </w:pPr>
      <w:r>
        <w:rPr>
          <w:rFonts w:ascii="Arial" w:cs="Arial" w:eastAsia="Arial" w:hAnsi="Arial"/>
          <w:sz w:val="22"/>
          <w:szCs w:val="22"/>
        </w:rPr>
        <w:t xml:space="preserve">Steps 4 and 5 are the only two where Python is completely absent. Steps 3 and 6 are Cython — they have the look of Python code but compile to C with no interpreter overhead. Steps 1, 2, and 7 are ordinary Python and involve normal object creation.</w:t>
      </w:r>
    </w:p>
    <w:p>
      <w:pPr>
        <w:spacing w:before="80" w:after="80"/>
      </w:pPr>
    </w:p>
    <w:p>
      <w:pPr>
        <w:spacing w:before="0" w:after="160"/>
      </w:pPr>
      <w:r>
        <w:rPr>
          <w:rFonts w:ascii="Arial" w:cs="Arial" w:eastAsia="Arial" w:hAnsi="Arial"/>
          <w:sz w:val="22"/>
          <w:szCs w:val="22"/>
        </w:rPr>
        <w:t xml:space="preserve">For a gain block this is almost entirely overhead — the actual computation is one multiplication. For a complex block (state-space matrices, PID integrator, neural network layers) the time spent in steps 4 and 5 dominates and the Python framing cost becomes negligible.</w:t>
      </w:r>
    </w:p>
    <w:p>
      <w:pPr>
        <w:spacing w:before="80" w:after="80"/>
      </w:pPr>
    </w:p>
    <w:p>
      <w:pPr>
        <w:pStyle w:val="Heading1"/>
        <w:spacing w:before="440" w:after="220"/>
      </w:pPr>
      <w:r>
        <w:rPr>
          <w:rFonts w:ascii="Arial" w:cs="Arial" w:eastAsia="Arial" w:hAnsi="Arial"/>
          <w:b/>
          <w:bCs/>
          <w:color w:val="1F3864"/>
          <w:sz w:val="36"/>
          <w:szCs w:val="36"/>
        </w:rPr>
        <w:t xml:space="preserve">9.  Signal Naming Rules — Controlling the Struct Fields</w:t>
      </w:r>
    </w:p>
    <w:p>
      <w:pPr>
        <w:spacing w:before="0" w:after="160"/>
      </w:pPr>
      <w:r>
        <w:rPr>
          <w:rFonts w:ascii="Arial" w:cs="Arial" w:eastAsia="Arial" w:hAnsi="Arial"/>
          <w:sz w:val="22"/>
          <w:szCs w:val="22"/>
        </w:rPr>
        <w:t xml:space="preserve">The names of the C struct fields are determined entirely by the names of the blocks connected to each marker. You control these names by choosing block names carefully before generating.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 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Sanitised field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'error_signal'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error_signal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change — already a valid C identifier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'step 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step_source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 underscore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'filter-output'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filter_output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Hyphen → underscore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'sensor.value'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sensor_value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Dot → underscore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 (empty string)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in_0, in_1,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Auto-numbered fallback using the label_prefix argument</w:t>
            </w:r>
          </w:p>
        </w:tc>
      </w:tr>
    </w:tbl>
    <w:p>
      <w:pPr>
        <w:spacing w:before="80" w:after="80"/>
      </w:pPr>
    </w:p>
    <w:p>
      <w:pPr>
        <w:spacing w:before="0" w:after="160"/>
      </w:pPr>
      <w:r>
        <w:rPr>
          <w:rFonts w:ascii="Arial" w:cs="Arial" w:eastAsia="Arial" w:hAnsi="Arial"/>
          <w:sz w:val="22"/>
          <w:szCs w:val="22"/>
        </w:rPr>
        <w:t xml:space="preserve">The sanitise function is simple: it replaces spaces, hyphens, and dots with underscores. All other characters are left unchanged. If your block name contains characters that are invalid in C identifiers (e.g. brackets or slashes) the resulting struct field will also be invalid — the C compiler will fail. Stick to alphanumerics and underscores.</w:t>
      </w:r>
    </w:p>
    <w:p>
      <w:pPr>
        <w:spacing w:before="80" w:after="80"/>
      </w:pPr>
    </w:p>
    <w:p>
      <w:pPr>
        <w:pStyle w:val="Heading1"/>
        <w:spacing w:before="440" w:after="220"/>
      </w:pPr>
      <w:r>
        <w:rPr>
          <w:rFonts w:ascii="Arial" w:cs="Arial" w:eastAsia="Arial" w:hAnsi="Arial"/>
          <w:b/>
          <w:bCs/>
          <w:color w:val="1F3864"/>
          <w:sz w:val="36"/>
          <w:szCs w:val="36"/>
        </w:rPr>
        <w:t xml:space="preserve">10.  Inspecting Before Generating</w:t>
      </w:r>
    </w:p>
    <w:p>
      <w:pPr>
        <w:spacing w:before="0" w:after="160"/>
      </w:pPr>
      <w:r>
        <w:rPr>
          <w:rFonts w:ascii="Arial" w:cs="Arial" w:eastAsia="Arial" w:hAnsi="Arial"/>
          <w:sz w:val="22"/>
          <w:szCs w:val="22"/>
        </w:rPr>
        <w:t xml:space="preserve">Two methods let you preview the signal boundary before committing to file generation. Use them to catch naming problems early.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Print a human-readable table of signals at each boundary</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cg_start.print_signal_info()</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cg_start Input Signals (entering C region)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step_source                  double   size=1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cg_end.print_signal_info()</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Output:</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cg_end Output Signals (leaving C region)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my_gain                      double   size=1</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Get the exact C struct as a string — paste it into your .c file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cg_start.generate_c_struct('InputSignals')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Prints and returns: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typedef struct InputSignals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step_source;</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InputSignals;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cg_end.generate_c_struct('OutputSignals')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Prints and returns:</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typedef struct OutputSignals {</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double my_gain;</w:t>
            </w:r>
          </w:p>
        </w:tc>
      </w:tr>
      <w:tr>
        <w:tc>
          <w:tcPr>
            <w:tcW w:type="dxa" w:w="9360"/>
            <w:tcBorders>
              <w:top w:val="none" w:color="1A1A2E" w:sz="0"/>
              <w:left w:val="single" w:color="2E75B6" w:sz="10"/>
              <w:bottom w:val="none" w:color="1A1A2E" w:sz="0"/>
              <w:right w:val="none" w:color="1A1A2E" w:sz="0"/>
            </w:tcBorders>
            <w:shd w:fill="1A1A2E" w:val="clear"/>
            <w:tcMar>
              <w:top w:type="dxa" w:w="36"/>
              <w:left w:type="dxa" w:w="200"/>
              <w:bottom w:type="dxa" w:w="36"/>
              <w:right w:type="dxa" w:w="200"/>
            </w:tcMar>
          </w:tcPr>
          <w:p>
            <w:r>
              <w:rPr>
                <w:rFonts w:ascii="Courier New" w:cs="Courier New" w:eastAsia="Courier New" w:hAnsi="Courier New"/>
                <w:color w:val="E0E0E0"/>
                <w:sz w:val="18"/>
                <w:szCs w:val="18"/>
              </w:rPr>
              <w:t xml:space="preserve"># } OutputSignals;</w:t>
            </w:r>
          </w:p>
        </w:tc>
      </w:tr>
    </w:tbl>
    <w:p>
      <w:pPr>
        <w:spacing w:before="80" w:after="80"/>
      </w:pPr>
    </w:p>
    <w:p>
      <w:pPr>
        <w:spacing w:before="0" w:after="160"/>
      </w:pPr>
      <w:r>
        <w:rPr>
          <w:rFonts w:ascii="Arial" w:cs="Arial" w:eastAsia="Arial" w:hAnsi="Arial"/>
          <w:sz w:val="22"/>
          <w:szCs w:val="22"/>
        </w:rPr>
        <w:t xml:space="preserve">These methods read from the same self.inputs that the generator uses, so what you see here is exactly what will end up in the generated .h file. If a field name looks wrong, rename the block and re-run the simulation — then check again before generating.</w:t>
      </w:r>
    </w:p>
    <w:p>
      <w:pPr>
        <w:spacing w:before="80" w:after="80"/>
      </w:pPr>
    </w:p>
    <w:p>
      <w:pPr>
        <w:pStyle w:val="Heading1"/>
        <w:spacing w:before="440" w:after="220"/>
      </w:pPr>
      <w:r>
        <w:rPr>
          <w:rFonts w:ascii="Arial" w:cs="Arial" w:eastAsia="Arial" w:hAnsi="Arial"/>
          <w:b/>
          <w:bCs/>
          <w:color w:val="1F3864"/>
          <w:sz w:val="36"/>
          <w:szCs w:val="36"/>
        </w:rPr>
        <w:t xml:space="preserve">11.  Common Errors and What Causes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Cause and fix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RuntimeError: CodeGenStart has no inputs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generate_pyx_stub() was called before sim.run(). Run the simulation first so block.output is populated.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ImportError: Cython wrapper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.so has not been compiled yet. Run python setup_my_gain.py build_ext --inplace from the codegen/ directory.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RuntimeError: _wrapper not loaded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switch_backend(True) was called but _load_wrapper() was never called. Either pass use_c_backend=True to the constructor or call block._load_wrapper() before switching.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 compiler error: undefined reference to my_gain_compute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my_gain.c is missing from the sources list in setup_my_gain.py, or it does not exist in the codegen/ directory. The .pyx and .c must be compiled together.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 compiler error: double step_source not a member of InputSignals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.pyx ctypedef struct declaration does not match the .h. Regenerate both files together — never edit the .pyx manually.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values differ between Python and C runs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Parameter mismatch — the gain value in my_gain.c does not match the Python VectorGain. Check all constants. Also check for float vs double truncation if EMBEDSIM_USE_FLOAT32 is set.</w:t>
            </w:r>
          </w:p>
        </w:tc>
      </w:tr>
    </w:tbl>
    <w:p>
      <w:pPr>
        <w:spacing w:before="80" w:after="80"/>
      </w:pPr>
    </w:p>
    <w:p>
      <w:pPr>
        <w:pStyle w:val="Heading1"/>
        <w:spacing w:before="440" w:after="220"/>
      </w:pPr>
      <w:r>
        <w:rPr>
          <w:rFonts w:ascii="Arial" w:cs="Arial" w:eastAsia="Arial" w:hAnsi="Arial"/>
          <w:b/>
          <w:bCs/>
          <w:color w:val="1F3864"/>
          <w:sz w:val="36"/>
          <w:szCs w:val="36"/>
        </w:rPr>
        <w:t xml:space="preserve">12.  End-to-End Checklist</w:t>
      </w:r>
    </w:p>
    <w:p>
      <w:pPr>
        <w:pStyle w:val="ListParagraph"/>
        <w:numPr>
          <w:ilvl w:val="0"/>
          <w:numId w:val="2"/>
        </w:numPr>
        <w:spacing w:before="0" w:after="80"/>
      </w:pPr>
      <w:r>
        <w:rPr>
          <w:rFonts w:ascii="Arial" w:cs="Arial" w:eastAsia="Arial" w:hAnsi="Arial"/>
          <w:sz w:val="22"/>
          <w:szCs w:val="22"/>
        </w:rPr>
        <w:t xml:space="preserve">Name your source blocks with clear, valid C identifiers before wiring.</w:t>
      </w:r>
    </w:p>
    <w:p>
      <w:pPr>
        <w:pStyle w:val="ListParagraph"/>
        <w:numPr>
          <w:ilvl w:val="0"/>
          <w:numId w:val="2"/>
        </w:numPr>
        <w:spacing w:before="0" w:after="80"/>
      </w:pPr>
      <w:r>
        <w:rPr>
          <w:rFonts w:ascii="Arial" w:cs="Arial" w:eastAsia="Arial" w:hAnsi="Arial"/>
          <w:sz w:val="22"/>
          <w:szCs w:val="22"/>
        </w:rPr>
        <w:t xml:space="preserve">Wire: source &gt;&gt; cg_start &gt;&gt; [blocks to convert] &gt;&gt; cg_end &gt;&gt; downstream.</w:t>
      </w:r>
    </w:p>
    <w:p>
      <w:pPr>
        <w:pStyle w:val="ListParagraph"/>
        <w:numPr>
          <w:ilvl w:val="0"/>
          <w:numId w:val="2"/>
        </w:numPr>
        <w:spacing w:before="0" w:after="80"/>
      </w:pPr>
      <w:r>
        <w:rPr>
          <w:rFonts w:ascii="Arial" w:cs="Arial" w:eastAsia="Arial" w:hAnsi="Arial"/>
          <w:sz w:val="22"/>
          <w:szCs w:val="22"/>
        </w:rPr>
        <w:t xml:space="preserve">Run sim.run() — at least one full step must complete.</w:t>
      </w:r>
    </w:p>
    <w:p>
      <w:pPr>
        <w:pStyle w:val="ListParagraph"/>
        <w:numPr>
          <w:ilvl w:val="0"/>
          <w:numId w:val="2"/>
        </w:numPr>
        <w:spacing w:before="0" w:after="80"/>
      </w:pPr>
      <w:r>
        <w:rPr>
          <w:rFonts w:ascii="Arial" w:cs="Arial" w:eastAsia="Arial" w:hAnsi="Arial"/>
          <w:sz w:val="22"/>
          <w:szCs w:val="22"/>
        </w:rPr>
        <w:t xml:space="preserve">Call cg_start.print_signal_info() and cg_end.print_signal_info() — verify field names.</w:t>
      </w:r>
    </w:p>
    <w:p>
      <w:pPr>
        <w:pStyle w:val="ListParagraph"/>
        <w:numPr>
          <w:ilvl w:val="0"/>
          <w:numId w:val="2"/>
        </w:numPr>
        <w:spacing w:before="0" w:after="80"/>
      </w:pPr>
      <w:r>
        <w:rPr>
          <w:rFonts w:ascii="Arial" w:cs="Arial" w:eastAsia="Arial" w:hAnsi="Arial"/>
          <w:sz w:val="22"/>
          <w:szCs w:val="22"/>
        </w:rPr>
        <w:t xml:space="preserve">Call cg_end.generate_pyx_stub(cg_start, 'my_gain', './codegen').</w:t>
      </w:r>
    </w:p>
    <w:p>
      <w:pPr>
        <w:pStyle w:val="ListParagraph"/>
        <w:numPr>
          <w:ilvl w:val="0"/>
          <w:numId w:val="2"/>
        </w:numPr>
        <w:spacing w:before="0" w:after="80"/>
      </w:pPr>
      <w:r>
        <w:rPr>
          <w:rFonts w:ascii="Arial" w:cs="Arial" w:eastAsia="Arial" w:hAnsi="Arial"/>
          <w:sz w:val="22"/>
          <w:szCs w:val="22"/>
        </w:rPr>
        <w:t xml:space="preserve">Write codegen/my_gain.c — implement void my_gain_compute(const InputSignals*, OutputSignals*).</w:t>
      </w:r>
    </w:p>
    <w:p>
      <w:pPr>
        <w:pStyle w:val="ListParagraph"/>
        <w:numPr>
          <w:ilvl w:val="0"/>
          <w:numId w:val="2"/>
        </w:numPr>
        <w:spacing w:before="0" w:after="80"/>
      </w:pPr>
      <w:r>
        <w:rPr>
          <w:rFonts w:ascii="Arial" w:cs="Arial" w:eastAsia="Arial" w:hAnsi="Arial"/>
          <w:sz w:val="22"/>
          <w:szCs w:val="22"/>
        </w:rPr>
        <w:t xml:space="preserve">cd codegen &amp;&amp; python setup_my_gain.py build_ext --inplace.</w:t>
      </w:r>
    </w:p>
    <w:p>
      <w:pPr>
        <w:pStyle w:val="ListParagraph"/>
        <w:numPr>
          <w:ilvl w:val="0"/>
          <w:numId w:val="2"/>
        </w:numPr>
        <w:spacing w:before="0" w:after="80"/>
      </w:pPr>
      <w:r>
        <w:rPr>
          <w:rFonts w:ascii="Arial" w:cs="Arial" w:eastAsia="Arial" w:hAnsi="Arial"/>
          <w:sz w:val="22"/>
          <w:szCs w:val="22"/>
        </w:rPr>
        <w:t xml:space="preserve">In your simulation script: import MyGainSimBlock from codegen.my_gain_simblock and EmbedSim from embedsim.simulation_engine.</w:t>
      </w:r>
    </w:p>
    <w:p>
      <w:pPr>
        <w:pStyle w:val="ListParagraph"/>
        <w:numPr>
          <w:ilvl w:val="0"/>
          <w:numId w:val="2"/>
        </w:numPr>
        <w:spacing w:before="0" w:after="80"/>
      </w:pPr>
      <w:r>
        <w:rPr>
          <w:rFonts w:ascii="Arial" w:cs="Arial" w:eastAsia="Arial" w:hAnsi="Arial"/>
          <w:sz w:val="22"/>
          <w:szCs w:val="22"/>
        </w:rPr>
        <w:t xml:space="preserve">Replace the original blocks with MyGainSimBlock('name', use_c_backend=True).</w:t>
      </w:r>
    </w:p>
    <w:p>
      <w:pPr>
        <w:pStyle w:val="ListParagraph"/>
        <w:numPr>
          <w:ilvl w:val="0"/>
          <w:numId w:val="2"/>
        </w:numPr>
        <w:spacing w:before="0" w:after="80"/>
      </w:pPr>
      <w:r>
        <w:rPr>
          <w:rFonts w:ascii="Arial" w:cs="Arial" w:eastAsia="Arial" w:hAnsi="Arial"/>
          <w:sz w:val="22"/>
          <w:szCs w:val="22"/>
        </w:rPr>
        <w:t xml:space="preserve">Run the simulation again. Compare outputs. Assert agreement to rtol=1e-10.</w:t>
      </w:r>
    </w:p>
    <w:p>
      <w:pPr>
        <w:spacing w:before="80"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6"/>
        <w:szCs w:val="16"/>
      </w:rPr>
      <w:t xml:space="preserve">EmbedSim / ControlForge</w:t>
    </w:r>
    <w:r>
      <w:rPr>
        <w:rFonts w:ascii="Arial" w:cs="Arial" w:eastAsia="Arial" w:hAnsi="Arial"/>
        <w:color w:val="888888"/>
        <w:sz w:val="16"/>
        <w:szCs w:val="16"/>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EmbedSim  —  Code Generation Markers: How They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2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2026-02-25T22:54:12.956Z</dcterms:created>
  <dcterms:modified xsi:type="dcterms:W3CDTF">2026-02-25T22:54:12.956Z</dcterms:modified>
</cp:coreProperties>
</file>

<file path=docProps/custom.xml><?xml version="1.0" encoding="utf-8"?>
<Properties xmlns="http://schemas.openxmlformats.org/officeDocument/2006/custom-properties" xmlns:vt="http://schemas.openxmlformats.org/officeDocument/2006/docPropsVTypes"/>
</file>