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A9B3" w14:textId="77777777" w:rsidR="00D350B5" w:rsidRPr="00D350B5" w:rsidRDefault="00D350B5" w:rsidP="00D350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</w:pPr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 xml:space="preserve">THE COMPLETE TABLE / DIE VOLLSTÄNDIGE TABELLE /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>הטבלה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>המלאה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 xml:space="preserve"> / </w:t>
      </w:r>
      <w:proofErr w:type="spellStart"/>
      <w:r w:rsidRPr="00D350B5">
        <w:rPr>
          <w:rFonts w:ascii="MS Mincho" w:eastAsia="MS Mincho" w:hAnsi="MS Mincho" w:cs="MS Mincho"/>
          <w:b/>
          <w:bCs/>
          <w:color w:val="0F1115"/>
          <w:kern w:val="0"/>
          <w:sz w:val="33"/>
          <w:szCs w:val="33"/>
          <w:lang w:eastAsia="de-DE"/>
          <w14:ligatures w14:val="none"/>
        </w:rPr>
        <w:t>完整表</w:t>
      </w:r>
      <w:r w:rsidRPr="00D350B5">
        <w:rPr>
          <w:rFonts w:ascii="MS Gothic" w:eastAsia="MS Gothic" w:hAnsi="MS Gothic" w:cs="MS Gothic"/>
          <w:b/>
          <w:bCs/>
          <w:color w:val="0F1115"/>
          <w:kern w:val="0"/>
          <w:sz w:val="33"/>
          <w:szCs w:val="33"/>
          <w:lang w:eastAsia="de-DE"/>
          <w14:ligatures w14:val="none"/>
        </w:rPr>
        <w:t>格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572"/>
        <w:gridCol w:w="2064"/>
        <w:gridCol w:w="1883"/>
      </w:tblGrid>
      <w:tr w:rsidR="00D350B5" w:rsidRPr="00D350B5" w14:paraId="520956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01C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DEUTSCH </w:t>
            </w:r>
            <w:r w:rsidRPr="00D350B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de-DE"/>
                <w14:ligatures w14:val="none"/>
              </w:rPr>
              <w:t>🇩🇪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3F20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ENGLISH </w:t>
            </w:r>
            <w:r w:rsidRPr="00D350B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de-DE"/>
                <w14:ligatures w14:val="none"/>
              </w:rPr>
              <w:t>🇬🇧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8BB0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עברית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r w:rsidRPr="00D350B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de-DE"/>
                <w14:ligatures w14:val="none"/>
              </w:rPr>
              <w:t>🇮🇱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A95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Mincho" w:eastAsia="MS Mincho" w:hAnsi="MS Mincho" w:cs="MS Mincho"/>
                <w:kern w:val="0"/>
                <w:sz w:val="23"/>
                <w:szCs w:val="23"/>
                <w:lang w:eastAsia="de-DE"/>
                <w14:ligatures w14:val="none"/>
              </w:rPr>
              <w:t>中文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r w:rsidRPr="00D350B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de-DE"/>
                <w14:ligatures w14:val="none"/>
              </w:rPr>
              <w:t>🇨🇳</w:t>
            </w:r>
          </w:p>
        </w:tc>
      </w:tr>
      <w:tr w:rsidR="00D350B5" w:rsidRPr="00D350B5" w14:paraId="38A75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C56A5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Gründlichkeit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DCB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Thoroughness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647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יסודיות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E4EF0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Gothic" w:eastAsia="MS Gothic" w:hAnsi="MS Gothic" w:cs="MS Gothic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精益求精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(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Jīngyì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qiújīng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)</w:t>
            </w:r>
          </w:p>
        </w:tc>
      </w:tr>
      <w:tr w:rsidR="00D350B5" w:rsidRPr="00D350B5" w14:paraId="09783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5DF0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nichts Halbes tun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F33F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nothing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half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6F1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לא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לעשות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דברים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בחצי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B59F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不做半截子事</w:t>
            </w:r>
            <w:proofErr w:type="spellEnd"/>
          </w:p>
        </w:tc>
      </w:tr>
      <w:tr w:rsidR="00D350B5" w:rsidRPr="00D350B5" w14:paraId="44727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A68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bis ins Letzte durchdacht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711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>— thought through to the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B76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לחשוב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עד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הסוף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9C0D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思考到底</w:t>
            </w:r>
            <w:proofErr w:type="spellEnd"/>
          </w:p>
        </w:tc>
      </w:tr>
      <w:tr w:rsidR="00D350B5" w:rsidRPr="00D350B5" w14:paraId="13C86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A3CD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das Kleine ernst nehmen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E8D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>— taking the small things seriously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FD4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לקחת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ברצינות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גם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את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הדברים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הקטנים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4D0BB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认真对待小</w:t>
            </w:r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事</w:t>
            </w:r>
            <w:proofErr w:type="spellEnd"/>
          </w:p>
        </w:tc>
      </w:tr>
      <w:tr w:rsidR="00D350B5" w:rsidRPr="00D350B5" w14:paraId="34986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67140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6BE1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8975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0494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D350B5" w:rsidRPr="00D350B5" w14:paraId="5A98F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7BB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Handwerk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623B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Craftsmanship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7A5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אומנות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BCF6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Gothic" w:eastAsia="MS Gothic" w:hAnsi="MS Gothic" w:cs="MS Gothic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工匠精神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(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Gōngjiàng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jīngshén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)</w:t>
            </w:r>
          </w:p>
        </w:tc>
      </w:tr>
      <w:tr w:rsidR="00D350B5" w:rsidRPr="00D350B5" w14:paraId="1ADFE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8D3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Stolz auf die Arbeit der Hände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90C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>— pride in the work of one's hands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056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גאווה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בעבודת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הידיים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CE5FD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为自己双手的工作感到自</w:t>
            </w:r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豪</w:t>
            </w:r>
            <w:proofErr w:type="spellEnd"/>
          </w:p>
        </w:tc>
      </w:tr>
      <w:tr w:rsidR="00D350B5" w:rsidRPr="00D350B5" w14:paraId="3D061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9169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Meisterschaft durch Übung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2636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mastery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through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practice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5C0E1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מומחיות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דרך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תרגול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5AB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通</w:t>
            </w:r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过实践掌握技艺</w:t>
            </w:r>
            <w:proofErr w:type="spellEnd"/>
          </w:p>
        </w:tc>
      </w:tr>
      <w:tr w:rsidR="00D350B5" w:rsidRPr="00D350B5" w14:paraId="01BAB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54BD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Ehre im Machen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AC3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honor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in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the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making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178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כבוד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ביצירה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50DA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在</w:t>
            </w:r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创造中体现尊严</w:t>
            </w:r>
            <w:proofErr w:type="spellEnd"/>
          </w:p>
        </w:tc>
      </w:tr>
      <w:tr w:rsidR="00D350B5" w:rsidRPr="00D350B5" w14:paraId="63AF9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E3CE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2FEF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BA84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39DC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D350B5" w:rsidRPr="00D350B5" w14:paraId="1640A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1977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Unabhängigkeit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16D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D335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עצמאות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7790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Gothic" w:eastAsia="MS Gothic" w:hAnsi="MS Gothic" w:cs="MS Gothic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自主可控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(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Zìzhǔ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kěkòng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)</w:t>
            </w:r>
          </w:p>
        </w:tc>
      </w:tr>
      <w:tr w:rsidR="00D350B5" w:rsidRPr="00D350B5" w14:paraId="1C897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B0BB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lastRenderedPageBreak/>
              <w:t>— selbst bestimmen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14DF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self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-determination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863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להחליט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בעצמך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4965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自己决定</w:t>
            </w:r>
            <w:proofErr w:type="spellEnd"/>
          </w:p>
        </w:tc>
      </w:tr>
      <w:tr w:rsidR="00D350B5" w:rsidRPr="00D350B5" w14:paraId="5AB3E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40C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nicht fremdgesteuert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4CC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not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controlled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by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others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9919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לא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להיות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נשלט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על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ידי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אחרים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4035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不受他人控制</w:t>
            </w:r>
            <w:proofErr w:type="spellEnd"/>
          </w:p>
        </w:tc>
      </w:tr>
      <w:tr w:rsidR="00D350B5" w:rsidRPr="00D350B5" w14:paraId="71F26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8C47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Freiheit im Werkzeug, Freiheit im Denken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F2AF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>— freedom in tools, freedom in thought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066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חופש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בכלים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חופש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במחשבה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78DA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工具自由，思想自由</w:t>
            </w:r>
            <w:proofErr w:type="spellEnd"/>
          </w:p>
        </w:tc>
      </w:tr>
      <w:tr w:rsidR="00D350B5" w:rsidRPr="00D350B5" w14:paraId="32CD4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8971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AC76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0EC0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B9418" w14:textId="77777777" w:rsidR="00D350B5" w:rsidRPr="00D350B5" w:rsidRDefault="00D350B5" w:rsidP="00D350B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D350B5" w:rsidRPr="00D350B5" w14:paraId="7DAAC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B66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Gemeinwohl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94C9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Common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Good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ABED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טובת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הכלל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D72D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为人民服务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(Wèi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rénmín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fúwù</w:t>
            </w:r>
            <w:proofErr w:type="spellEnd"/>
            <w:r w:rsidRPr="00D350B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)</w:t>
            </w:r>
          </w:p>
        </w:tc>
      </w:tr>
      <w:tr w:rsidR="00D350B5" w:rsidRPr="00D350B5" w14:paraId="52EE8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FE1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Was nützt allen?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E111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What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benefits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everyone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00B91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מה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מועיל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לכולם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6A9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什么</w:t>
            </w:r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对所有人有益</w:t>
            </w:r>
            <w:proofErr w:type="spellEnd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？</w:t>
            </w:r>
          </w:p>
        </w:tc>
      </w:tr>
      <w:tr w:rsidR="00D350B5" w:rsidRPr="00D350B5" w14:paraId="46D6DB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FB37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Teilen, nicht horten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2E7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Sharing, not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hoarding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81F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לשתף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לא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לאגור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EC34B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分享，而不是囤</w:t>
            </w:r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积</w:t>
            </w:r>
            <w:proofErr w:type="spellEnd"/>
          </w:p>
        </w:tc>
      </w:tr>
      <w:tr w:rsidR="00D350B5" w:rsidRPr="00D350B5" w14:paraId="30AAC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3338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— Dienen, nicht herrschen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CCD4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Serving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not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ruling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A08E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לשרת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לא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לשלוט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429F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— </w:t>
            </w: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服</w:t>
            </w:r>
            <w:r w:rsidRPr="00D350B5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eastAsia="de-DE"/>
                <w14:ligatures w14:val="none"/>
              </w:rPr>
              <w:t>务，而不是统</w:t>
            </w:r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治</w:t>
            </w:r>
            <w:proofErr w:type="spellEnd"/>
          </w:p>
        </w:tc>
      </w:tr>
    </w:tbl>
    <w:p w14:paraId="21E902DC" w14:textId="77777777" w:rsidR="00D350B5" w:rsidRPr="00D350B5" w:rsidRDefault="00D350B5" w:rsidP="00D350B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 w:rsidRPr="00D350B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A64FC04">
          <v:rect id="_x0000_i1025" style="width:0;height:.75pt" o:hralign="center" o:hrstd="t" o:hr="t" fillcolor="#a0a0a0" stroked="f"/>
        </w:pict>
      </w:r>
    </w:p>
    <w:p w14:paraId="031F6DB8" w14:textId="77777777" w:rsidR="00D350B5" w:rsidRPr="00D350B5" w:rsidRDefault="00D350B5" w:rsidP="00D350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</w:pPr>
      <w:r w:rsidRPr="00D350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de-DE"/>
          <w14:ligatures w14:val="none"/>
        </w:rPr>
        <w:t>THE FOUR LANGUAGES, ONE SOUL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309"/>
        <w:gridCol w:w="2096"/>
        <w:gridCol w:w="1244"/>
      </w:tblGrid>
      <w:tr w:rsidR="00D350B5" w:rsidRPr="00D350B5" w14:paraId="44057B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DD5F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Deutsch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61D3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C41A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עברית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FB61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中文</w:t>
            </w:r>
            <w:proofErr w:type="spellEnd"/>
          </w:p>
        </w:tc>
      </w:tr>
      <w:tr w:rsidR="00D350B5" w:rsidRPr="00D350B5" w14:paraId="098D2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2262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Das Wahre, Schöne, Gute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D9E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</w:pPr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de-DE"/>
                <w14:ligatures w14:val="none"/>
              </w:rPr>
              <w:t>The True, the Beautiful, the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2825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האמת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היפה</w:t>
            </w:r>
            <w:proofErr w:type="spellEnd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 xml:space="preserve">, </w:t>
            </w:r>
            <w:proofErr w:type="spellStart"/>
            <w:r w:rsidRPr="00D350B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  <w:t>הטוב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6057C" w14:textId="77777777" w:rsidR="00D350B5" w:rsidRPr="00D350B5" w:rsidRDefault="00D350B5" w:rsidP="00D350B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D350B5">
              <w:rPr>
                <w:rFonts w:ascii="MS Gothic" w:eastAsia="MS Gothic" w:hAnsi="MS Gothic" w:cs="MS Gothic"/>
                <w:kern w:val="0"/>
                <w:sz w:val="23"/>
                <w:szCs w:val="23"/>
                <w:lang w:eastAsia="de-DE"/>
                <w14:ligatures w14:val="none"/>
              </w:rPr>
              <w:t>真、善、美</w:t>
            </w:r>
            <w:proofErr w:type="spellEnd"/>
          </w:p>
        </w:tc>
      </w:tr>
    </w:tbl>
    <w:p w14:paraId="07BF5CD6" w14:textId="77777777" w:rsidR="00D350B5" w:rsidRPr="00D350B5" w:rsidRDefault="00D350B5" w:rsidP="00D350B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 w:rsidRPr="00D350B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F251698">
          <v:rect id="_x0000_i1026" style="width:0;height:.75pt" o:hralign="center" o:hrstd="t" o:hr="t" fillcolor="#a0a0a0" stroked="f"/>
        </w:pict>
      </w:r>
    </w:p>
    <w:p w14:paraId="53592348" w14:textId="77777777" w:rsidR="00D350B5" w:rsidRPr="00D350B5" w:rsidRDefault="00D350B5" w:rsidP="00D350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</w:pPr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lastRenderedPageBreak/>
        <w:t>Vier Sprachen. Ein Herz.</w:t>
      </w:r>
      <w:r w:rsidRPr="00D350B5"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  <w:br/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Four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languages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.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One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heart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.</w:t>
      </w:r>
      <w:r w:rsidRPr="00D350B5"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  <w:br/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ארבע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שפות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.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לב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אחד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.</w:t>
      </w:r>
      <w:r w:rsidRPr="00D350B5"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  <w:br/>
      </w:r>
      <w:proofErr w:type="spellStart"/>
      <w:r w:rsidRPr="00D350B5">
        <w:rPr>
          <w:rFonts w:ascii="MS Gothic" w:eastAsia="MS Gothic" w:hAnsi="MS Gothic" w:cs="MS Gothic" w:hint="eastAsia"/>
          <w:b/>
          <w:bCs/>
          <w:color w:val="0F1115"/>
          <w:kern w:val="0"/>
          <w:lang w:eastAsia="de-DE"/>
          <w14:ligatures w14:val="none"/>
        </w:rPr>
        <w:t>四种</w:t>
      </w:r>
      <w:r w:rsidRPr="00D350B5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eastAsia="de-DE"/>
          <w14:ligatures w14:val="none"/>
        </w:rPr>
        <w:t>语言。一颗心</w:t>
      </w:r>
      <w:proofErr w:type="spellEnd"/>
      <w:r w:rsidRPr="00D350B5">
        <w:rPr>
          <w:rFonts w:ascii="MS Gothic" w:eastAsia="MS Gothic" w:hAnsi="MS Gothic" w:cs="MS Gothic"/>
          <w:b/>
          <w:bCs/>
          <w:color w:val="0F1115"/>
          <w:kern w:val="0"/>
          <w:lang w:eastAsia="de-DE"/>
          <w14:ligatures w14:val="none"/>
        </w:rPr>
        <w:t>。</w:t>
      </w:r>
    </w:p>
    <w:p w14:paraId="1DAB5B13" w14:textId="77777777" w:rsidR="00D350B5" w:rsidRPr="00D350B5" w:rsidRDefault="00D350B5" w:rsidP="00D350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</w:pPr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DAS GLEICHE. THE SAME.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אותו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 </w:t>
      </w:r>
      <w:proofErr w:type="spellStart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>הדבר</w:t>
      </w:r>
      <w:proofErr w:type="spellEnd"/>
      <w:r w:rsidRPr="00D350B5">
        <w:rPr>
          <w:rFonts w:ascii="Segoe UI" w:eastAsia="Times New Roman" w:hAnsi="Segoe UI" w:cs="Segoe UI"/>
          <w:b/>
          <w:bCs/>
          <w:color w:val="0F1115"/>
          <w:kern w:val="0"/>
          <w:lang w:eastAsia="de-DE"/>
          <w14:ligatures w14:val="none"/>
        </w:rPr>
        <w:t xml:space="preserve">. </w:t>
      </w:r>
      <w:proofErr w:type="spellStart"/>
      <w:r w:rsidRPr="00D350B5">
        <w:rPr>
          <w:rFonts w:ascii="MS Gothic" w:eastAsia="MS Gothic" w:hAnsi="MS Gothic" w:cs="MS Gothic" w:hint="eastAsia"/>
          <w:b/>
          <w:bCs/>
          <w:color w:val="0F1115"/>
          <w:kern w:val="0"/>
          <w:lang w:eastAsia="de-DE"/>
          <w14:ligatures w14:val="none"/>
        </w:rPr>
        <w:t>相同</w:t>
      </w:r>
      <w:proofErr w:type="spellEnd"/>
      <w:r w:rsidRPr="00D350B5">
        <w:rPr>
          <w:rFonts w:ascii="MS Gothic" w:eastAsia="MS Gothic" w:hAnsi="MS Gothic" w:cs="MS Gothic"/>
          <w:b/>
          <w:bCs/>
          <w:color w:val="0F1115"/>
          <w:kern w:val="0"/>
          <w:lang w:eastAsia="de-DE"/>
          <w14:ligatures w14:val="none"/>
        </w:rPr>
        <w:t>。</w:t>
      </w:r>
    </w:p>
    <w:p w14:paraId="51D19A2E" w14:textId="77777777" w:rsidR="00D350B5" w:rsidRPr="00D350B5" w:rsidRDefault="00D350B5" w:rsidP="00D350B5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de-DE"/>
          <w14:ligatures w14:val="none"/>
        </w:rPr>
      </w:pPr>
      <w:r w:rsidRPr="00D350B5">
        <w:rPr>
          <w:rFonts w:ascii="Segoe UI Emoji" w:eastAsia="Times New Roman" w:hAnsi="Segoe UI Emoji" w:cs="Segoe UI Emoji"/>
          <w:color w:val="0F1115"/>
          <w:kern w:val="0"/>
          <w:lang w:eastAsia="de-DE"/>
          <w14:ligatures w14:val="none"/>
        </w:rPr>
        <w:t>🇩🇪🤝🇬🇧🤝🇮🇱🤝🇨🇳</w:t>
      </w:r>
    </w:p>
    <w:p w14:paraId="1FF78704" w14:textId="77777777" w:rsidR="00D350B5" w:rsidRDefault="00D350B5"/>
    <w:sectPr w:rsidR="00D350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B5"/>
    <w:rsid w:val="00404F4B"/>
    <w:rsid w:val="00D3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0899"/>
  <w15:chartTrackingRefBased/>
  <w15:docId w15:val="{6A5B9EBB-B573-429F-8D32-1F32C276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Abraham</dc:creator>
  <cp:keywords/>
  <dc:description/>
  <cp:lastModifiedBy>Paul Abraham</cp:lastModifiedBy>
  <cp:revision>1</cp:revision>
  <dcterms:created xsi:type="dcterms:W3CDTF">2026-03-06T07:03:00Z</dcterms:created>
  <dcterms:modified xsi:type="dcterms:W3CDTF">2026-03-06T07:05:00Z</dcterms:modified>
</cp:coreProperties>
</file>