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Mailing Checklist &amp; Cover Letter</w:t>
      </w:r>
    </w:p>
    <w:p>
      <w:pPr>
        <w:pStyle w:val="Heading2"/>
      </w:pPr>
      <w:r>
        <w:t>Checklist: Sending the Thesis to Dr. Rupert Sheldrake</w:t>
      </w:r>
    </w:p>
    <w:p>
      <w:r>
        <w:t>✅ Print the final version of the thesis (dated July 9, 2025).</w:t>
      </w:r>
    </w:p>
    <w:p>
      <w:r>
        <w:t>✅ Print the cover letter below on clean white paper.</w:t>
      </w:r>
    </w:p>
    <w:p>
      <w:r>
        <w:t>✅ Use a 9" x 12" catalog envelope (kraft or white, no window).</w:t>
      </w:r>
    </w:p>
    <w:p>
      <w:r>
        <w:t>✅ Place thesis and cover letter into a clean manila folder (letter size).</w:t>
      </w:r>
    </w:p>
    <w:p>
      <w:r>
        <w:t>✅ Insert folder into the envelope with the cover letter on top, face-up.</w:t>
      </w:r>
    </w:p>
    <w:p>
      <w:r>
        <w:t>✅ Handwrite recipient address neatly in black or blue ink:</w:t>
      </w:r>
    </w:p>
    <w:p>
      <w:r>
        <w:t xml:space="preserve">    Dr. Rupert Sheldrake</w:t>
      </w:r>
    </w:p>
    <w:p>
      <w:r>
        <w:t xml:space="preserve">    20 Willow Road</w:t>
      </w:r>
    </w:p>
    <w:p>
      <w:r>
        <w:t xml:space="preserve">    London NW3 1TJ</w:t>
      </w:r>
    </w:p>
    <w:p>
      <w:r>
        <w:t xml:space="preserve">    United Kingdom</w:t>
      </w:r>
    </w:p>
    <w:p>
      <w:r>
        <w:t>✅ Add your return address on the back flap (top edge, not front).</w:t>
      </w:r>
    </w:p>
    <w:p>
      <w:r>
        <w:t>✅ Seal the envelope securely. Tape edges if needed.</w:t>
      </w:r>
    </w:p>
    <w:p>
      <w:r>
        <w:t>✅ Postmark the package with the date July 9, 2025 (if still possible).</w:t>
      </w:r>
    </w:p>
    <w:p>
      <w:r>
        <w:t>✅ Take a deep breath. You’ve done something that matters.</w:t>
      </w:r>
    </w:p>
    <w:p>
      <w:r>
        <w:br w:type="page"/>
      </w:r>
    </w:p>
    <w:p>
      <w:pPr>
        <w:pStyle w:val="Heading2"/>
      </w:pPr>
      <w:r>
        <w:t>Cover Letter to Dr. Rupert Sheldrake</w:t>
      </w:r>
    </w:p>
    <w:p>
      <w:r>
        <w:t>July 9, 2025</w:t>
        <w:br/>
        <w:br/>
        <w:t>Dr. Rupert Sheldrake</w:t>
        <w:br/>
        <w:t>20 Willow Road</w:t>
        <w:br/>
        <w:t>London NW3 1TJ</w:t>
        <w:br/>
        <w:t>United Kingdom</w:t>
        <w:br/>
        <w:br/>
        <w:t>Dear Dr. Sheldrake,</w:t>
        <w:br/>
        <w:br/>
        <w:t>It is with deep respect and gratitude that I share with you a work titled "The Base Morphogenic Field."</w:t>
        <w:br/>
        <w:br/>
        <w:t>This framework, born from contemplation and sincere exploration, builds upon the lineage you helped establish with morphic resonance. It is not meant to compete or correct, but to complete—a next step, mathematically and experimentally grounded, in honoring the question you so boldly asked.</w:t>
        <w:br/>
        <w:br/>
        <w:t>I offer this manuscript for your consideration—not to seek validation, but as a bow across time. You held the thread. This is what it pulled forth.</w:t>
        <w:br/>
        <w:br/>
        <w:t>With respect and kinship,</w:t>
        <w:br/>
        <w:br/>
        <w:t>Christopher Amon</w:t>
        <w:br/>
        <w:t>(Concept Originator)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