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8"/>
          <w:szCs w:val="28"/>
        </w:rPr>
      </w:pPr>
      <w:r>
        <w:rPr/>
        <w:drawing>
          <wp:inline distT="0" distB="0" distL="0" distR="0">
            <wp:extent cx="6616700" cy="983615"/>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tretch>
                      <a:fillRect/>
                    </a:stretch>
                  </pic:blipFill>
                  <pic:spPr bwMode="auto">
                    <a:xfrm>
                      <a:off x="0" y="0"/>
                      <a:ext cx="6616700" cy="983615"/>
                    </a:xfrm>
                    <a:prstGeom prst="rect">
                      <a:avLst/>
                    </a:prstGeom>
                    <a:noFill/>
                  </pic:spPr>
                </pic:pic>
              </a:graphicData>
            </a:graphic>
          </wp:inline>
        </w:drawing>
      </w:r>
    </w:p>
    <w:p>
      <w:pPr>
        <w:pStyle w:val="Normal"/>
        <w:jc w:val="center"/>
        <w:rPr>
          <w:rFonts w:ascii="TimesNewRoman,Bold" w:hAnsi="TimesNewRoman,Bold" w:cs="TimesNewRoman,Bold"/>
          <w:b/>
          <w:bCs/>
        </w:rPr>
      </w:pPr>
      <w:r>
        <w:rPr>
          <w:rFonts w:cs="TimesNewRoman,Bold" w:ascii="TimesNewRoman,Bold" w:hAnsi="TimesNewRoman,Bold"/>
          <w:b/>
          <w:bCs/>
        </w:rPr>
      </w:r>
    </w:p>
    <w:p>
      <w:pPr>
        <w:pStyle w:val="Normal"/>
        <w:jc w:val="center"/>
        <w:rPr>
          <w:rFonts w:ascii="TimesNewRoman,Bold" w:hAnsi="TimesNewRoman,Bold" w:cs="TimesNewRoman,Bold"/>
          <w:b/>
          <w:bCs/>
          <w:u w:val="single"/>
        </w:rPr>
      </w:pPr>
      <w:r>
        <w:rPr>
          <w:rFonts w:cs="TimesNewRoman,Bold" w:ascii="TimesNewRoman,Bold" w:hAnsi="TimesNewRoman,Bold"/>
          <w:b/>
          <w:bCs/>
          <w:u w:val="single"/>
        </w:rPr>
        <w:t>COPYRIGHT AGREEMENT</w:t>
      </w:r>
    </w:p>
    <w:p>
      <w:pPr>
        <w:pStyle w:val="Normal"/>
        <w:rPr>
          <w:rFonts w:ascii="TimesNewRoman,Bold" w:hAnsi="TimesNewRoman,Bold" w:cs="TimesNewRoman,Bold"/>
          <w:b/>
          <w:bCs/>
          <w:sz w:val="22"/>
          <w:szCs w:val="22"/>
        </w:rPr>
      </w:pPr>
      <w:r>
        <w:rPr>
          <w:rFonts w:cs="TimesNewRoman,Bold" w:ascii="TimesNewRoman,Bold" w:hAnsi="TimesNewRoman,Bold"/>
          <w:b/>
          <w:bCs/>
          <w:sz w:val="22"/>
          <w:szCs w:val="22"/>
        </w:rPr>
      </w:r>
    </w:p>
    <w:p>
      <w:pPr>
        <w:pStyle w:val="Normal"/>
        <w:jc w:val="both"/>
        <w:rPr/>
      </w:pPr>
      <w:r>
        <w:rPr/>
        <w:t>Please complete and sign</w:t>
      </w:r>
      <w:bookmarkStart w:id="0" w:name="_GoBack"/>
      <w:bookmarkEnd w:id="0"/>
      <w:r>
        <w:rPr/>
        <w:t xml:space="preserve"> the form and send it with the final version of your manuscript. It is required to obtain written confirmation from authors in order to acquire copyrights for papers published in the journal so as to index them to various repositories.</w:t>
      </w:r>
    </w:p>
    <w:p>
      <w:pPr>
        <w:pStyle w:val="Normal"/>
        <w:rPr>
          <w:b/>
          <w:bCs/>
        </w:rPr>
      </w:pPr>
      <w:r>
        <w:rPr>
          <w:b/>
          <w:bCs/>
        </w:rPr>
      </w:r>
    </w:p>
    <w:p>
      <w:pPr>
        <w:pStyle w:val="Normal"/>
        <w:rPr>
          <w:b/>
          <w:bCs/>
          <w:sz w:val="28"/>
          <w:szCs w:val="28"/>
        </w:rPr>
      </w:pPr>
      <w:r>
        <w:rPr>
          <w:b/>
          <w:bCs/>
          <w:sz w:val="28"/>
          <w:szCs w:val="28"/>
        </w:rPr>
        <w:t>Paper ID:- IJISRT25MAR351</w:t>
      </w:r>
    </w:p>
    <w:p>
      <w:pPr>
        <w:pStyle w:val="Normal"/>
        <w:rPr>
          <w:b/>
          <w:bCs/>
          <w:sz w:val="28"/>
          <w:szCs w:val="28"/>
        </w:rPr>
      </w:pPr>
      <w:r>
        <w:rPr>
          <w:b/>
          <w:bCs/>
          <w:sz w:val="28"/>
          <w:szCs w:val="28"/>
        </w:rPr>
      </w:r>
    </w:p>
    <w:p>
      <w:pPr>
        <w:pStyle w:val="Normal"/>
        <w:rPr>
          <w:b/>
          <w:bCs/>
        </w:rPr>
      </w:pPr>
      <w:r>
        <w:rPr>
          <w:b/>
          <w:bCs/>
          <w:sz w:val="28"/>
          <w:szCs w:val="28"/>
        </w:rPr>
        <w:t>Title of Paper:-</w:t>
      </w:r>
      <w:r>
        <w:rPr>
          <w:b/>
          <w:bCs/>
        </w:rPr>
        <w:t xml:space="preserve"> Comparative Analysis of Data Driven Techniques to </w:t>
      </w:r>
      <w:r>
        <w:rPr>
          <w:b/>
          <w:bCs/>
        </w:rPr>
        <w:t>Predict Transfer Prices of Football Players</w:t>
      </w:r>
    </w:p>
    <w:p>
      <w:pPr>
        <w:pStyle w:val="Normal"/>
        <w:rPr>
          <w:b/>
          <w:bCs/>
        </w:rPr>
      </w:pPr>
      <w:r>
        <w:rPr>
          <w:b/>
          <w:bCs/>
        </w:rPr>
      </w:r>
    </w:p>
    <w:p>
      <w:pPr>
        <w:pStyle w:val="Normal"/>
        <w:rPr>
          <w:b/>
          <w:bCs/>
        </w:rPr>
      </w:pPr>
      <w:r>
        <w:rPr>
          <w:b/>
          <w:bCs/>
          <w:sz w:val="28"/>
          <w:szCs w:val="28"/>
        </w:rPr>
        <w:t>Author(s):</w:t>
      </w:r>
      <w:r>
        <w:rPr>
          <w:b/>
          <w:bCs/>
        </w:rPr>
        <w:t xml:space="preserve"> </w:t>
      </w:r>
    </w:p>
    <w:p>
      <w:pPr>
        <w:pStyle w:val="Normal"/>
        <w:rPr>
          <w:b/>
          <w:bCs/>
        </w:rPr>
      </w:pPr>
      <w:r>
        <w:rPr>
          <w:b/>
          <w:bCs/>
        </w:rPr>
      </w:r>
    </w:p>
    <w:tbl>
      <w:tblPr>
        <w:tblStyle w:val="TableGrid"/>
        <w:tblW w:w="500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5232"/>
        <w:gridCol w:w="5233"/>
      </w:tblGrid>
      <w:tr>
        <w:trPr/>
        <w:tc>
          <w:tcPr>
            <w:tcW w:w="5232" w:type="dxa"/>
            <w:tcBorders>
              <w:top w:val="nil"/>
              <w:start w:val="nil"/>
              <w:end w:val="nil"/>
            </w:tcBorders>
          </w:tcPr>
          <w:p>
            <w:pPr>
              <w:pStyle w:val="Normal"/>
              <w:widowControl/>
              <w:spacing w:before="0" w:after="0"/>
              <w:jc w:val="start"/>
              <w:rPr>
                <w:b/>
                <w:bCs/>
              </w:rPr>
            </w:pPr>
            <w:r>
              <w:rPr>
                <w:rFonts w:eastAsia="SimSun" w:cs="Times New Roman"/>
                <w:b/>
                <w:bCs/>
                <w:kern w:val="0"/>
                <w:lang w:val="en-US" w:bidi="ar-SA"/>
              </w:rPr>
              <w:t xml:space="preserve">1. </w:t>
            </w:r>
            <w:r>
              <w:rPr>
                <w:rFonts w:eastAsia="SimSun" w:cs="Times New Roman"/>
                <w:b/>
                <w:bCs/>
                <w:kern w:val="0"/>
                <w:lang w:val="en-US" w:bidi="ar-SA"/>
              </w:rPr>
              <w:t>Vedant Bhawnani</w:t>
            </w:r>
          </w:p>
        </w:tc>
        <w:tc>
          <w:tcPr>
            <w:tcW w:w="5233" w:type="dxa"/>
            <w:tcBorders>
              <w:top w:val="nil"/>
              <w:start w:val="nil"/>
              <w:end w:val="nil"/>
            </w:tcBorders>
          </w:tcPr>
          <w:p>
            <w:pPr>
              <w:pStyle w:val="Normal"/>
              <w:widowControl/>
              <w:spacing w:before="0" w:after="0"/>
              <w:jc w:val="start"/>
              <w:rPr>
                <w:b/>
                <w:bCs/>
              </w:rPr>
            </w:pPr>
            <w:r>
              <w:rPr>
                <w:rFonts w:eastAsia="SimSun" w:cs="Times New Roman"/>
                <w:b/>
                <w:bCs/>
                <w:kern w:val="0"/>
                <w:lang w:val="en-US" w:bidi="ar-SA"/>
              </w:rPr>
              <w:t xml:space="preserve">2. </w:t>
            </w:r>
            <w:r>
              <w:rPr>
                <w:rFonts w:eastAsia="SimSun" w:cs="Times New Roman"/>
                <w:b/>
                <w:bCs/>
                <w:kern w:val="0"/>
                <w:lang w:val="en-US" w:bidi="ar-SA"/>
              </w:rPr>
              <w:t>Shubh Harde</w:t>
            </w:r>
          </w:p>
        </w:tc>
      </w:tr>
      <w:tr>
        <w:trPr/>
        <w:tc>
          <w:tcPr>
            <w:tcW w:w="5232" w:type="dxa"/>
            <w:tcBorders>
              <w:start w:val="nil"/>
              <w:end w:val="nil"/>
            </w:tcBorders>
          </w:tcPr>
          <w:p>
            <w:pPr>
              <w:pStyle w:val="Normal"/>
              <w:widowControl/>
              <w:spacing w:before="0" w:after="0"/>
              <w:jc w:val="start"/>
              <w:rPr>
                <w:b/>
                <w:bCs/>
              </w:rPr>
            </w:pPr>
            <w:r>
              <w:rPr>
                <w:rFonts w:eastAsia="SimSun" w:cs="Times New Roman"/>
                <w:b/>
                <w:bCs/>
                <w:kern w:val="0"/>
                <w:lang w:val="en-US" w:bidi="ar-SA"/>
              </w:rPr>
              <w:t xml:space="preserve">3. </w:t>
            </w:r>
            <w:r>
              <w:rPr>
                <w:rFonts w:eastAsia="SimSun" w:cs="Times New Roman"/>
                <w:b/>
                <w:bCs/>
                <w:kern w:val="0"/>
                <w:lang w:val="en-US" w:bidi="ar-SA"/>
              </w:rPr>
              <w:t>Shruti Savant</w:t>
            </w:r>
          </w:p>
        </w:tc>
        <w:tc>
          <w:tcPr>
            <w:tcW w:w="5233" w:type="dxa"/>
            <w:tcBorders>
              <w:start w:val="nil"/>
              <w:end w:val="nil"/>
            </w:tcBorders>
          </w:tcPr>
          <w:p>
            <w:pPr>
              <w:pStyle w:val="Normal"/>
              <w:widowControl/>
              <w:spacing w:before="0" w:after="0"/>
              <w:jc w:val="start"/>
              <w:rPr>
                <w:b/>
                <w:bCs/>
              </w:rPr>
            </w:pPr>
            <w:r>
              <w:rPr>
                <w:rFonts w:eastAsia="SimSun" w:cs="Times New Roman"/>
                <w:kern w:val="0"/>
                <w:lang w:val="en-US" w:bidi="ar-SA"/>
              </w:rPr>
            </w:r>
          </w:p>
        </w:tc>
      </w:tr>
      <w:tr>
        <w:trPr/>
        <w:tc>
          <w:tcPr>
            <w:tcW w:w="5232" w:type="dxa"/>
            <w:tcBorders>
              <w:start w:val="nil"/>
              <w:end w:val="nil"/>
            </w:tcBorders>
          </w:tcPr>
          <w:p>
            <w:pPr>
              <w:pStyle w:val="Normal"/>
              <w:widowControl/>
              <w:spacing w:before="0" w:after="0"/>
              <w:jc w:val="start"/>
              <w:rPr>
                <w:b/>
                <w:bCs/>
              </w:rPr>
            </w:pPr>
            <w:r>
              <w:rPr>
                <w:rFonts w:eastAsia="SimSun" w:cs="Times New Roman"/>
                <w:kern w:val="0"/>
                <w:lang w:val="en-US" w:bidi="ar-SA"/>
              </w:rPr>
            </w:r>
          </w:p>
        </w:tc>
        <w:tc>
          <w:tcPr>
            <w:tcW w:w="5233" w:type="dxa"/>
            <w:tcBorders>
              <w:start w:val="nil"/>
              <w:end w:val="nil"/>
            </w:tcBorders>
          </w:tcPr>
          <w:p>
            <w:pPr>
              <w:pStyle w:val="Normal"/>
              <w:widowControl/>
              <w:spacing w:before="0" w:after="0"/>
              <w:jc w:val="start"/>
              <w:rPr>
                <w:b/>
                <w:bCs/>
              </w:rPr>
            </w:pPr>
            <w:r>
              <w:rPr>
                <w:rFonts w:eastAsia="SimSun" w:cs="Times New Roman"/>
                <w:kern w:val="0"/>
                <w:lang w:val="en-US" w:bidi="ar-SA"/>
              </w:rPr>
            </w:r>
          </w:p>
        </w:tc>
      </w:tr>
      <w:tr>
        <w:trPr/>
        <w:tc>
          <w:tcPr>
            <w:tcW w:w="5232" w:type="dxa"/>
            <w:tcBorders>
              <w:start w:val="nil"/>
              <w:end w:val="nil"/>
            </w:tcBorders>
          </w:tcPr>
          <w:p>
            <w:pPr>
              <w:pStyle w:val="Normal"/>
              <w:widowControl/>
              <w:spacing w:before="0" w:after="0"/>
              <w:jc w:val="start"/>
              <w:rPr>
                <w:b/>
                <w:bCs/>
              </w:rPr>
            </w:pPr>
            <w:r>
              <w:rPr>
                <w:rFonts w:eastAsia="SimSun" w:cs="Times New Roman"/>
                <w:kern w:val="0"/>
                <w:lang w:val="en-US" w:bidi="ar-SA"/>
              </w:rPr>
            </w:r>
          </w:p>
        </w:tc>
        <w:tc>
          <w:tcPr>
            <w:tcW w:w="5233" w:type="dxa"/>
            <w:tcBorders>
              <w:start w:val="nil"/>
              <w:end w:val="nil"/>
            </w:tcBorders>
          </w:tcPr>
          <w:p>
            <w:pPr>
              <w:pStyle w:val="Normal"/>
              <w:widowControl/>
              <w:spacing w:before="0" w:after="0"/>
              <w:jc w:val="start"/>
              <w:rPr>
                <w:b/>
                <w:bCs/>
              </w:rPr>
            </w:pPr>
            <w:r>
              <w:rPr>
                <w:rFonts w:eastAsia="SimSun" w:cs="Times New Roman"/>
                <w:kern w:val="0"/>
                <w:lang w:val="en-US" w:bidi="ar-SA"/>
              </w:rPr>
            </w:r>
          </w:p>
        </w:tc>
      </w:tr>
      <w:tr>
        <w:trPr/>
        <w:tc>
          <w:tcPr>
            <w:tcW w:w="5232" w:type="dxa"/>
            <w:tcBorders>
              <w:start w:val="nil"/>
              <w:bottom w:val="nil"/>
              <w:end w:val="nil"/>
            </w:tcBorders>
          </w:tcPr>
          <w:p>
            <w:pPr>
              <w:pStyle w:val="Normal"/>
              <w:widowControl/>
              <w:spacing w:before="0" w:after="0"/>
              <w:jc w:val="start"/>
              <w:rPr>
                <w:b/>
                <w:bCs/>
              </w:rPr>
            </w:pPr>
            <w:r>
              <w:rPr>
                <w:rFonts w:eastAsia="SimSun" w:cs="Times New Roman"/>
                <w:b/>
                <w:bCs/>
                <w:kern w:val="0"/>
                <w:lang w:val="en-US" w:bidi="ar-SA"/>
              </w:rPr>
            </w:r>
          </w:p>
        </w:tc>
        <w:tc>
          <w:tcPr>
            <w:tcW w:w="5233" w:type="dxa"/>
            <w:tcBorders>
              <w:start w:val="nil"/>
              <w:bottom w:val="nil"/>
              <w:end w:val="nil"/>
            </w:tcBorders>
          </w:tcPr>
          <w:p>
            <w:pPr>
              <w:pStyle w:val="Normal"/>
              <w:widowControl/>
              <w:spacing w:before="0" w:after="0"/>
              <w:jc w:val="start"/>
              <w:rPr>
                <w:b/>
                <w:bCs/>
              </w:rPr>
            </w:pPr>
            <w:r>
              <w:rPr>
                <w:rFonts w:eastAsia="SimSun" w:cs="Times New Roman"/>
                <w:b/>
                <w:bCs/>
                <w:kern w:val="0"/>
                <w:lang w:val="en-US" w:bidi="ar-SA"/>
              </w:rPr>
            </w:r>
          </w:p>
        </w:tc>
      </w:tr>
    </w:tbl>
    <w:p>
      <w:pPr>
        <w:pStyle w:val="Normal"/>
        <w:rPr>
          <w:b/>
          <w:bCs/>
        </w:rPr>
      </w:pPr>
      <w:r>
        <w:rPr>
          <w:b/>
          <w:bCs/>
        </w:rPr>
      </w:r>
    </w:p>
    <w:p>
      <w:pPr>
        <w:pStyle w:val="Normal"/>
        <w:rPr>
          <w:b/>
          <w:bCs/>
        </w:rPr>
      </w:pPr>
      <w:r>
        <w:rPr>
          <w:b/>
          <w:bCs/>
        </w:rPr>
      </w:r>
    </w:p>
    <w:p>
      <w:pPr>
        <w:pStyle w:val="Normal"/>
        <w:jc w:val="both"/>
        <w:rPr/>
      </w:pPr>
      <w:r>
        <w:rPr/>
        <w:t>The undersigned hereby transfer any and all rights in and to the paper including without limitation all copyrights to the IJISRT. The undersigned hereby represents and warrants that the paper is original and that he/she is the author of the paper, except for material that is clearly identified as to its original source, with permission notices from the copyright owners where required. The undersigned represents that he/she has the power and authority to make and execute this assignment.</w:t>
      </w:r>
    </w:p>
    <w:p>
      <w:pPr>
        <w:pStyle w:val="Normal"/>
        <w:jc w:val="both"/>
        <w:rPr/>
      </w:pPr>
      <w:r>
        <w:rPr/>
      </w:r>
    </w:p>
    <w:p>
      <w:pPr>
        <w:pStyle w:val="Normal"/>
        <w:jc w:val="both"/>
        <w:rPr/>
      </w:pPr>
      <w:r>
        <w:rPr/>
        <w:t>This agreement is to be signed by at least one of the authors who have obtained the assent of the co-author(s) where applicable. (Sign it with pen after printout or Add picture of the signature)</w:t>
      </w:r>
    </w:p>
    <w:p>
      <w:pPr>
        <w:pStyle w:val="Normal"/>
        <w:rPr/>
      </w:pPr>
      <w:r>
        <w:rPr/>
        <w:drawing>
          <wp:anchor behindDoc="0" distT="0" distB="0" distL="0" distR="0" simplePos="0" locked="0" layoutInCell="0" allowOverlap="1" relativeHeight="3">
            <wp:simplePos x="0" y="0"/>
            <wp:positionH relativeFrom="column">
              <wp:posOffset>77470</wp:posOffset>
            </wp:positionH>
            <wp:positionV relativeFrom="paragraph">
              <wp:posOffset>149860</wp:posOffset>
            </wp:positionV>
            <wp:extent cx="896620" cy="68389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896620" cy="683895"/>
                    </a:xfrm>
                    <a:prstGeom prst="rect">
                      <a:avLst/>
                    </a:prstGeom>
                    <a:noFill/>
                  </pic:spPr>
                </pic:pic>
              </a:graphicData>
            </a:graphic>
          </wp:anchor>
        </w:drawing>
      </w:r>
    </w:p>
    <w:p>
      <w:pPr>
        <w:pStyle w:val="Normal"/>
        <w:rPr/>
      </w:pPr>
      <w:r>
        <w:rPr/>
      </w:r>
    </w:p>
    <w:p>
      <w:pPr>
        <w:pStyle w:val="Normal"/>
        <w:rPr/>
      </w:pPr>
      <w:r>
        <w:rPr/>
      </w:r>
    </w:p>
    <w:p>
      <w:pPr>
        <w:pStyle w:val="Normal"/>
        <w:rPr>
          <w:b/>
          <w:bCs/>
        </w:rPr>
      </w:pPr>
      <w:r>
        <w:rPr>
          <w:b/>
          <w:bCs/>
        </w:rPr>
      </w:r>
    </w:p>
    <w:p>
      <w:pPr>
        <w:pStyle w:val="Normal"/>
        <w:rPr>
          <w:b/>
          <w:bCs/>
        </w:rPr>
      </w:pPr>
      <w:r>
        <w:rPr>
          <w:b/>
          <w:bCs/>
        </w:rPr>
      </w:r>
    </w:p>
    <w:p>
      <w:pPr>
        <w:pStyle w:val="Normal"/>
        <w:rPr>
          <w:b/>
          <w:bCs/>
        </w:rPr>
      </w:pPr>
      <w:r>
        <w:rPr>
          <w:b/>
          <w:bCs/>
        </w:rPr>
        <w:t>Author's Signature &amp; Date</w:t>
      </w:r>
    </w:p>
    <w:p>
      <w:pPr>
        <w:pStyle w:val="Normal"/>
        <w:rPr>
          <w:b/>
          <w:bCs/>
        </w:rPr>
      </w:pPr>
      <w:r>
        <w:rPr>
          <w:b/>
          <w:bCs/>
        </w:rPr>
      </w:r>
    </w:p>
    <w:p>
      <w:pPr>
        <w:pStyle w:val="Normal"/>
        <w:rPr>
          <w:u w:val="single"/>
        </w:rPr>
      </w:pPr>
      <w:r>
        <w:rPr>
          <w:u w:val="single"/>
        </w:rPr>
        <w:t>Vedant Bhawnani</w:t>
      </w:r>
    </w:p>
    <w:p>
      <w:pPr>
        <w:pStyle w:val="Normal"/>
        <w:rPr>
          <w:b/>
          <w:bCs/>
        </w:rPr>
      </w:pPr>
      <w:r>
        <w:rPr>
          <w:b/>
          <w:bCs/>
        </w:rPr>
        <w:t>Author's Name</w:t>
      </w:r>
    </w:p>
    <w:p>
      <w:pPr>
        <w:pStyle w:val="Normal"/>
        <w:rPr/>
      </w:pPr>
      <w:r>
        <w:rPr/>
      </w:r>
    </w:p>
    <w:p>
      <w:pPr>
        <w:pStyle w:val="Normal"/>
        <w:rPr/>
      </w:pPr>
      <w:r>
        <w:rPr/>
        <w:t>Dwarkadas J. Sanghvi College of Engineering</w:t>
      </w:r>
    </w:p>
    <w:p>
      <w:pPr>
        <w:pStyle w:val="Normal"/>
        <w:rPr>
          <w:b/>
          <w:bCs/>
        </w:rPr>
      </w:pPr>
      <w:r>
        <w:rPr>
          <w:b/>
          <w:bCs/>
        </w:rPr>
        <w:t>Institution or Company</w:t>
      </w:r>
    </w:p>
    <w:p>
      <w:pPr>
        <w:pStyle w:val="Normal"/>
        <w:rPr/>
      </w:pPr>
      <w:r>
        <w:rPr/>
      </w:r>
    </w:p>
    <w:p>
      <w:pPr>
        <w:pStyle w:val="Normal"/>
        <w:rPr/>
      </w:pPr>
      <w:r>
        <w:rPr/>
      </w:r>
    </w:p>
    <w:p>
      <w:pPr>
        <w:pStyle w:val="Normal"/>
        <w:rPr>
          <w:b/>
        </w:rPr>
      </w:pPr>
      <w:r>
        <w:rPr>
          <w:b/>
          <w:bCs/>
        </w:rPr>
        <w:t xml:space="preserve">Submit through your IJISRT account, Read FAQ 4. for it; </w:t>
      </w:r>
      <w:hyperlink r:id="rId4">
        <w:r>
          <w:rPr>
            <w:rStyle w:val="Hyperlink"/>
            <w:b/>
            <w:bCs/>
          </w:rPr>
          <w:t>https://ijisrt.com/faq</w:t>
        </w:r>
      </w:hyperlink>
    </w:p>
    <w:sectPr>
      <w:footerReference w:type="even" r:id="rId5"/>
      <w:footerReference w:type="default" r:id="rId6"/>
      <w:footerReference w:type="first" r:id="rId7"/>
      <w:type w:val="nextPage"/>
      <w:pgSz w:w="11906" w:h="16838"/>
      <w:pgMar w:left="720" w:right="720" w:gutter="0" w:header="0" w:top="720" w:footer="720" w:bottom="777"/>
      <w:pgBorders w:display="allPages" w:offsetFrom="text">
        <w:top w:val="thickThinSmallGap" w:sz="24" w:space="8" w:color="000000"/>
        <w:left w:val="thickThinSmallGap" w:sz="24" w:space="8" w:color="000000"/>
        <w:bottom w:val="thinThickSmallGap" w:sz="24" w:space="8" w:color="000000"/>
        <w:right w:val="thinThickSmallGap" w:sz="24" w:space="8"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Tahoma">
    <w:charset w:val="01" w:characterSet="utf-8"/>
    <w:family w:val="swiss"/>
    <w:pitch w:val="variable"/>
  </w:font>
  <w:font w:name="Liberation Sans">
    <w:altName w:val="Arial"/>
    <w:charset w:val="01" w:characterSet="utf-8"/>
    <w:family w:val="swiss"/>
    <w:pitch w:val="variable"/>
  </w:font>
  <w:font w:name="TimesNewRoman">
    <w:altName w:val="Bold"/>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sz w:val="20"/>
        <w:szCs w:val="20"/>
      </w:rPr>
    </w:pPr>
    <w:hyperlink r:id="rId1">
      <w:r>
        <w:rPr>
          <w:rStyle w:val="Hyperlink"/>
          <w:b/>
          <w:sz w:val="20"/>
          <w:szCs w:val="20"/>
        </w:rPr>
        <w:t>www.ijisrt.com</w:t>
      </w:r>
    </w:hyperlink>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sz w:val="20"/>
        <w:szCs w:val="20"/>
      </w:rPr>
    </w:pPr>
    <w:hyperlink r:id="rId1">
      <w:r>
        <w:rPr>
          <w:rStyle w:val="Hyperlink"/>
          <w:b/>
          <w:sz w:val="20"/>
          <w:szCs w:val="20"/>
        </w:rPr>
        <w:t>www.ijisrt.com</w:t>
      </w:r>
    </w:hyperlink>
  </w:p>
</w:ftr>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start"/>
    </w:pPr>
    <w:rPr>
      <w:rFonts w:ascii="Times New Roman" w:hAnsi="Times New Roman" w:eastAsia="SimSun" w:cs="Times New Roman"/>
      <w:color w:val="auto"/>
      <w:kern w:val="0"/>
      <w:sz w:val="24"/>
      <w:szCs w:val="24"/>
      <w:lang w:eastAsia="zh-CN" w:val="en-US" w:bidi="ar-SA"/>
    </w:rPr>
  </w:style>
  <w:style w:type="character" w:styleId="DefaultParagraphFont" w:default="1">
    <w:name w:val="Default Paragraph Font"/>
    <w:uiPriority w:val="1"/>
    <w:semiHidden/>
    <w:unhideWhenUsed/>
    <w:qFormat/>
    <w:rPr/>
  </w:style>
  <w:style w:type="character" w:styleId="Hyperlink">
    <w:name w:val="Hyperlink"/>
    <w:rsid w:val="00bf548a"/>
    <w:rPr>
      <w:color w:val="0000FF"/>
      <w:u w:val="single"/>
    </w:rPr>
  </w:style>
  <w:style w:type="character" w:styleId="HeaderChar" w:customStyle="1">
    <w:name w:val="Header Char"/>
    <w:link w:val="Header"/>
    <w:qFormat/>
    <w:rsid w:val="004568df"/>
    <w:rPr>
      <w:sz w:val="24"/>
      <w:szCs w:val="24"/>
      <w:lang w:eastAsia="zh-CN"/>
    </w:rPr>
  </w:style>
  <w:style w:type="character" w:styleId="FooterChar" w:customStyle="1">
    <w:name w:val="Footer Char"/>
    <w:link w:val="Footer"/>
    <w:qFormat/>
    <w:rsid w:val="004568df"/>
    <w:rPr>
      <w:sz w:val="24"/>
      <w:szCs w:val="24"/>
      <w:lang w:eastAsia="zh-CN"/>
    </w:rPr>
  </w:style>
  <w:style w:type="character" w:styleId="BalloonTextChar" w:customStyle="1">
    <w:name w:val="Balloon Text Char"/>
    <w:basedOn w:val="DefaultParagraphFont"/>
    <w:link w:val="BalloonText"/>
    <w:qFormat/>
    <w:rsid w:val="00cc3353"/>
    <w:rPr>
      <w:rFonts w:ascii="Tahoma" w:hAnsi="Tahoma" w:cs="Tahoma"/>
      <w:sz w:val="16"/>
      <w:szCs w:val="16"/>
      <w:lang w:eastAsia="zh-C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4568df"/>
    <w:pPr>
      <w:tabs>
        <w:tab w:val="clear" w:pos="720"/>
        <w:tab w:val="center" w:pos="4680" w:leader="none"/>
        <w:tab w:val="right" w:pos="9360" w:leader="none"/>
      </w:tabs>
    </w:pPr>
    <w:rPr/>
  </w:style>
  <w:style w:type="paragraph" w:styleId="Footer">
    <w:name w:val="footer"/>
    <w:basedOn w:val="Normal"/>
    <w:link w:val="FooterChar"/>
    <w:rsid w:val="004568df"/>
    <w:pPr>
      <w:tabs>
        <w:tab w:val="clear" w:pos="720"/>
        <w:tab w:val="center" w:pos="4680" w:leader="none"/>
        <w:tab w:val="right" w:pos="9360" w:leader="none"/>
      </w:tabs>
    </w:pPr>
    <w:rPr/>
  </w:style>
  <w:style w:type="paragraph" w:styleId="BalloonText">
    <w:name w:val="Balloon Text"/>
    <w:basedOn w:val="Normal"/>
    <w:link w:val="BalloonTextChar"/>
    <w:qFormat/>
    <w:rsid w:val="00cc3353"/>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74456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ijisrt.com/faq"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C:/Users/hp/Downloads/www.ijisrt.com" TargetMode="External"/>
</Relationships>
</file>

<file path=word/_rels/footer3.xml.rels><?xml version="1.0" encoding="UTF-8"?>
<Relationships xmlns="http://schemas.openxmlformats.org/package/2006/relationships"><Relationship Id="rId1" Type="http://schemas.openxmlformats.org/officeDocument/2006/relationships/hyperlink" Target="../../../../../C:/Users/hp/Downloads/www.ijisrt.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A561F-125A-4BF4-99CB-DD8374BE9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LibreOffice/25.2.1.2$Linux_X86_64 LibreOffice_project/520$Build-2</Application>
  <AppVersion>15.0000</AppVersion>
  <Pages>1</Pages>
  <Words>217</Words>
  <Characters>1166</Characters>
  <CharactersWithSpaces>1367</CharactersWithSpaces>
  <Paragraphs>18</Paragraphs>
  <Company>IJSER,  http://www.ijser.org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Research Paper</cp:category>
  <dcterms:created xsi:type="dcterms:W3CDTF">2021-06-25T14:17:00Z</dcterms:created>
  <dc:creator>IJSER</dc:creator>
  <dc:description>IJSER, International Journal of Scientific and Engineering Research (email: ijser.editor@ijser.org )</dc:description>
  <cp:keywords>IJSER International Journal</cp:keywords>
  <dc:language>en-IN</dc:language>
  <cp:lastModifiedBy/>
  <cp:lastPrinted>2012-01-22T15:21:00Z</cp:lastPrinted>
  <dcterms:modified xsi:type="dcterms:W3CDTF">2025-03-18T20:08:29Z</dcterms:modified>
  <cp:revision>4</cp:revision>
  <dc:subject>Copyright Agreement, IJSER</dc:subject>
  <dc:title>IJSER, Copyright Agreement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IJSER</vt:lpwstr>
  </property>
  <property fmtid="{D5CDD505-2E9C-101B-9397-08002B2CF9AE}" pid="3" name="Department">
    <vt:lpwstr>Research</vt:lpwstr>
  </property>
  <property fmtid="{D5CDD505-2E9C-101B-9397-08002B2CF9AE}" pid="4" name="Editor">
    <vt:lpwstr>ijser.editor@ijser.org</vt:lpwstr>
  </property>
  <property fmtid="{D5CDD505-2E9C-101B-9397-08002B2CF9AE}" pid="5" name="Journal">
    <vt:lpwstr>Research Paper Publishing</vt:lpwstr>
  </property>
  <property fmtid="{D5CDD505-2E9C-101B-9397-08002B2CF9AE}" pid="6" name="Publisher">
    <vt:lpwstr>http://www.ijser.org</vt:lpwstr>
  </property>
  <property fmtid="{D5CDD505-2E9C-101B-9397-08002B2CF9AE}" pid="7" name="Website">
    <vt:lpwstr>http://www.ijser.org</vt:lpwstr>
  </property>
</Properties>
</file>