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usvxgpwvyj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January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bvvg4y4h4sj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January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Severe wildfires in the Los Angeles area.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https://www.congress.gov/crs-product/IF12871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Infrastructure, Public Health, and Public Safety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Mass evacuations were put in place. There were relief efforts for those who lost their homes. Firefighters worked to contain the fire and protect the infrastructure.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Angeles County, California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January 7-31, 2025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Seven fires in the area broke out at once, causing the fire to become massive.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Cyclone Dikeledi hit Mozambique and Madagascar.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https://en.wikipedia.org/wiki/Cyclone_Dikeledi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Safety and Infrastructure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Warnings were sent out for people to prepare for the storm. Officials worked to rescue people in affected areas and worked to rebuild damaged areas.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Formed South of Indonesia and affected Mozambique and Madagascar.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January 17-21, 2025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Caused $20 million worth of damage and killed nine people.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January 2025 was the warmest on record.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https://climate.copernicus.eu/copernicus-january-2025-was-warmest-record-globally-despite-emerging-la-nina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Environmental Safety and Public Health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Worldwide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January, 2025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Thailand banned plastic waste imports.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https://www.theguardian.com/environment/2025/jan/07/thailand-bans-imports-plastic-waste-curb-toxic-pollution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Health and Environmental Safety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People were happy about this decision as it came after years of protesting and activism. 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Thailand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January 1, 2025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Thailand imported 1.1 metric tons of plastic waste between 2018 and 2021 from places like the EU, the U.S., and Japan.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South Asia had air quality issues during January, 2025.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https://atmosphere.copernicus.eu/copernicus-air-quality-issues-persist-south-asia-during-january-2025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Health and Environmental Safety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Scientists warned that the intensity of this issue is due to overpollution and highlights the need for atmospheric monitoring.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South Asia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January, 2025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Caused widespread haze across the region.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9o1uzkaif6j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February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ugj8cz9o6xm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February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Marapi Volcano saw increased seismic activity.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https://volcano.si.edu/showreport.cfm?gvpvar=GVP.WVAR20250219-261140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Safety and Public Health 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volcano alert level was set to two out of four.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Mount Marapi, Northern Indonesia.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February 19-25, 2025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was an eurptive event on the 23rd of black ash.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Massive heat wave in South Sudan. 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https://www.nytimes.com/2025/03/07/climate/sudan-heat-wave-climate-change.html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Health and Public Safety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 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People tried to find ways to cool off but struggled.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Juba, South Sudan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February 17-28, 2025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Children are particularly vulnerable to the heat. In Juba, only 1% of the city is green space where people can cool off. 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cyclones hit the South Pacific. 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https://science.nasa.gov/earth/earth-observatory/cyclone-flurry-in-the-southern-hemisphere-153995/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 and Public Safety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Scientists warned that tropical storms are becoming more frequent because of climate change. 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South Pacific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February 26-27, 2025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Five tropical storms were present at the same time in the South Pacific. 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report came out saying that 100 children die every day in East Asia and the Pacific due to air pollution. 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https://news.un.org/en/story/2025/02/1159856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Safety, Public Health, and Environmental Safety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UNICEF called for immediate action as this impacts 500 million children in the region. 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East Asia and the Pacific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February 6, 2025 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</w:p>
    <w:p w:rsidR="00000000" w:rsidDel="00000000" w:rsidP="00000000" w:rsidRDefault="00000000" w:rsidRPr="00000000" w14:paraId="0000005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ycwpffqjznc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Title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riiq1jiljylv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March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1.) Threat: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There was a tornado outbreak in the midwestern U.S.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https://en.wikipedia.org/wiki/Tornado_outbreak_of_March_13%E2%80%9316,_2025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 and Public Safety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governor of Arkansas requested federal aid and was denied by Trump. 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Midwestern U.S. and southern U.S.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March 13-16, 2025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Caused $11 billion worth of damage and killed 44 people. 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Severe flooding and landslides occurred in southern Oregon. 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https://apps.oregon.gov/oregon-newsroom/OR/OEM/Posts/Post/Governor-Kotek-Declares-Emergency-Southern-Oregon-Flooding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 and Public Safety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 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governor declared a state of emergency to help in recovery relief for families and businesses.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Southern Oregan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February 24-March 18, 2025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Gave $10 million in relief for rebuilding.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Appalachia had a massive wildfire, as wildfires are becoming an increasing threat in Appalachia. 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https://www.ncagr.gov/news/press-releases/2025/03/27/morning-update-black-cove-complex-fires-polk-and-henderson-counties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 and Public Safety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 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governor of North Carolina declared a state of emergency, evacuations were put in place, and there was a ban on open burning in the area. 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Southwest North Carolina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March 18-26, 2025 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Wildfires are becoming more common in southern Appalachia. 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cargo ships collided in the North Sea, causing environmental concerns.  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https://en.wikipedia.org/wiki/2025_North_Sea_ship_collision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Environmental Safety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Environmental groups monitored the area longterm to determine the environmental impact of the collision. 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North Sea off East Yorkshire, UK. 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March 10, 2025 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of the ships was carrying toxic chemicals. 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was a devastating earthquake in Myanmar. 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https://en.wikipedia.org/wiki/2025_Myanmar_earthquake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Safety and Infrastructure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Several countries donated money, gave resources, and military personnel to help with rescue efforts.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Central Myanmar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March 28, 2025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was a 7.7-7.9 magnitude earthquake. Caused $11 billion worth of damage, killed 5,456, injured 11,404, and 538 are missing.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volcano.si.edu/showreport.cfm?gvpvar=GVP.WVAR20250219-261140" TargetMode="External"/><Relationship Id="rId10" Type="http://schemas.openxmlformats.org/officeDocument/2006/relationships/hyperlink" Target="https://atmosphere.copernicus.eu/copernicus-air-quality-issues-persist-south-asia-during-january-2025" TargetMode="External"/><Relationship Id="rId13" Type="http://schemas.openxmlformats.org/officeDocument/2006/relationships/hyperlink" Target="https://science.nasa.gov/earth/earth-observatory/cyclone-flurry-in-the-southern-hemisphere-153995/" TargetMode="External"/><Relationship Id="rId12" Type="http://schemas.openxmlformats.org/officeDocument/2006/relationships/hyperlink" Target="https://www.nytimes.com/2025/03/07/climate/sudan-heat-wave-climate-change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heguardian.com/environment/2025/jan/07/thailand-bans-imports-plastic-waste-curb-toxic-pollution" TargetMode="External"/><Relationship Id="rId15" Type="http://schemas.openxmlformats.org/officeDocument/2006/relationships/hyperlink" Target="https://en.wikipedia.org/wiki/Tornado_outbreak_of_March_13%E2%80%9316,_2025" TargetMode="External"/><Relationship Id="rId14" Type="http://schemas.openxmlformats.org/officeDocument/2006/relationships/hyperlink" Target="https://news.un.org/en/story/2025/02/1159856" TargetMode="External"/><Relationship Id="rId17" Type="http://schemas.openxmlformats.org/officeDocument/2006/relationships/hyperlink" Target="https://www.ncagr.gov/news/press-releases/2025/03/27/morning-update-black-cove-complex-fires-polk-and-henderson-counties" TargetMode="External"/><Relationship Id="rId16" Type="http://schemas.openxmlformats.org/officeDocument/2006/relationships/hyperlink" Target="https://apps.oregon.gov/oregon-newsroom/OR/OEM/Posts/Post/Governor-Kotek-Declares-Emergency-Southern-Oregon-Flooding" TargetMode="External"/><Relationship Id="rId5" Type="http://schemas.openxmlformats.org/officeDocument/2006/relationships/styles" Target="styles.xml"/><Relationship Id="rId19" Type="http://schemas.openxmlformats.org/officeDocument/2006/relationships/hyperlink" Target="https://en.wikipedia.org/wiki/2025_Myanmar_earthquake" TargetMode="External"/><Relationship Id="rId6" Type="http://schemas.openxmlformats.org/officeDocument/2006/relationships/hyperlink" Target="https://www.congress.gov/crs-product/IF12871" TargetMode="External"/><Relationship Id="rId18" Type="http://schemas.openxmlformats.org/officeDocument/2006/relationships/hyperlink" Target="https://en.wikipedia.org/wiki/2025_North_Sea_ship_collision" TargetMode="External"/><Relationship Id="rId7" Type="http://schemas.openxmlformats.org/officeDocument/2006/relationships/hyperlink" Target="https://en.wikipedia.org/wiki/Cyclone_Dikeledi" TargetMode="External"/><Relationship Id="rId8" Type="http://schemas.openxmlformats.org/officeDocument/2006/relationships/hyperlink" Target="https://climate.copernicus.eu/copernicus-january-2025-was-warmest-record-globally-despite-emerging-la-ni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