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Ideation Phase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095947265625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Brainstorm &amp; Idea Prioritization Template </w:t>
      </w:r>
    </w:p>
    <w:tbl>
      <w:tblPr>
        <w:tblStyle w:val="Table1"/>
        <w:tblW w:w="90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4520"/>
        <w:tblGridChange w:id="0">
          <w:tblGrid>
            <w:gridCol w:w="4500"/>
            <w:gridCol w:w="452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480072021484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99975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08 March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540069580078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Team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480072021484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Project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a0a0a"/>
                <w:sz w:val="26"/>
                <w:szCs w:val="26"/>
                <w:highlight w:val="white"/>
                <w:rtl w:val="0"/>
              </w:rPr>
              <w:t xml:space="preserve">AI Based Exam Anxiety Detector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480072021484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Maximum Marks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059814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.5600585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Brainstorm &amp; Idea Prioritization Template: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08154296875" w:line="244.04296875" w:lineRule="auto"/>
        <w:ind w:left="13.84002685546875" w:right="0" w:firstLine="16.320037841796875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Brainstorming provides a free and open environment that encourages everyone within 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team to participate in the creative thinking process that leads to problem solving. Prioritizing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volume over value, out-of-the-box ideas are welcome and built upon, and all participants are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encouraged to collaborate, helping each other develop a rich amount of creative solutions.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84521484375" w:line="244.04296875" w:lineRule="auto"/>
        <w:ind w:left="25.5999755859375" w:right="12.386474609375" w:firstLine="4.320068359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Use this template in your own brainstorming sessions so your team can unleash their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imagination and start shaping concepts even if you're not sitting in the same room.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846435546875" w:line="412.066068649292" w:lineRule="auto"/>
        <w:ind w:left="17.440032958984375" w:right="1.412353515625" w:firstLine="12.72003173828125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Reference: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https://www.mural.co/templates/brainstorm-and-idea-prioritization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Step-1: Team Gathering, Collaboration and Select the Problem Statement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34050" cy="41814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181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82006835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Step-2: Brainstorm, Idea Listing and Grouping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22705078125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34050" cy="38290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29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82006835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Step-3: Idea Prioritization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196533203125" w:line="240" w:lineRule="auto"/>
        <w:ind w:left="4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609975" cy="432435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432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40" w:w="11920" w:orient="portrait"/>
      <w:pgMar w:bottom="1503.2958984375" w:top="842.796630859375" w:left="1430" w:right="1418.58764648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