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Design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 Solution Fit Template </w:t>
      </w:r>
    </w:p>
    <w:tbl>
      <w:tblPr>
        <w:tblStyle w:val="Table1"/>
        <w:tblW w:w="9018.32000732421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510.5999755859375"/>
        <w:tblGridChange w:id="0">
          <w:tblGrid>
            <w:gridCol w:w="4507.720031738281"/>
            <w:gridCol w:w="4510.599975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08 March 2026</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079999923706055"/>
                <w:szCs w:val="18.079999923706055"/>
                <w:u w:val="none"/>
                <w:shd w:fill="auto" w:val="clear"/>
                <w:vertAlign w:val="baseline"/>
              </w:rPr>
            </w:pPr>
            <w:r w:rsidDel="00000000" w:rsidR="00000000" w:rsidRPr="00000000">
              <w:rPr>
                <w:rFonts w:ascii="Montserrat" w:cs="Montserrat" w:eastAsia="Montserrat" w:hAnsi="Montserrat"/>
                <w:color w:val="0a0a0a"/>
                <w:sz w:val="26"/>
                <w:szCs w:val="26"/>
                <w:highlight w:val="white"/>
                <w:rtl w:val="0"/>
              </w:rPr>
              <w:t xml:space="preserve">AI Based Exam Anxiety Detector</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1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5179443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Problem – Solution Fit Template: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2144412994385" w:lineRule="auto"/>
        <w:ind w:left="2.025604248046875" w:right="43.70971679687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8896484375" w:line="240" w:lineRule="auto"/>
        <w:ind w:left="15.715179443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Purpose: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67578125" w:line="240" w:lineRule="auto"/>
        <w:ind w:left="380.79360961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Solve complex problems in a way that fits the state of your customers.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3.38141441345215" w:lineRule="auto"/>
        <w:ind w:left="730.1152038574219" w:right="267.0257568359375" w:hanging="349.3215942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Succeed faster and increase your solution adoption by tapping into existing mediums and  channels of behavior.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640625" w:line="255.33259391784668" w:lineRule="auto"/>
        <w:ind w:left="380.7936096191406" w:right="102.30957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Sharpen your communication and marketing strategy with the right triggers and messaging.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640625" w:line="255.33259391784668" w:lineRule="auto"/>
        <w:ind w:left="0" w:right="102.30957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Increase touch-points with your company by finding the right problem-behavior fit and                  building trust by solving frequent annoyances, or urgent or costly problems.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03125" w:line="240" w:lineRule="auto"/>
        <w:ind w:left="380.79360961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Understand the existing situation in order to improve it for your target group.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25537109375" w:line="240" w:lineRule="auto"/>
        <w:ind w:left="1.80480957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Template: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26416015625" w:line="206.64793968200684" w:lineRule="auto"/>
        <w:ind w:left="19.027252197265625" w:right="362.39990234375" w:hanging="19.0272521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492750" cy="3441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92750" cy="34417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References: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6063842773438" w:line="240" w:lineRule="auto"/>
        <w:ind w:left="379.248046875" w:right="0" w:firstLine="0"/>
        <w:jc w:val="left"/>
        <w:rPr>
          <w:rFonts w:ascii="Calibri" w:cs="Calibri" w:eastAsia="Calibri" w:hAnsi="Calibri"/>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color w:val="0563c1"/>
          <w:sz w:val="22.079999923706055"/>
          <w:szCs w:val="22.079999923706055"/>
          <w:u w:val="single"/>
          <w:rtl w:val="0"/>
        </w:rPr>
        <w:t xml:space="preserve">https://www.ideahackers.network/problem-solution-fit-canvas/</w:t>
      </w:r>
      <w:r w:rsidDel="00000000" w:rsidR="00000000" w:rsidRPr="00000000">
        <w:rPr>
          <w:rFonts w:ascii="Calibri" w:cs="Calibri" w:eastAsia="Calibri" w:hAnsi="Calibri"/>
          <w:color w:val="0563c1"/>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6331787109375" w:line="240" w:lineRule="auto"/>
        <w:ind w:left="372.8448486328125" w:right="0" w:firstLine="0"/>
        <w:jc w:val="left"/>
        <w:rPr>
          <w:rFonts w:ascii="Calibri" w:cs="Calibri" w:eastAsia="Calibri" w:hAnsi="Calibri"/>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hyperlink r:id="rId7">
        <w:r w:rsidDel="00000000" w:rsidR="00000000" w:rsidRPr="00000000">
          <w:rPr>
            <w:rFonts w:ascii="Calibri" w:cs="Calibri" w:eastAsia="Calibri" w:hAnsi="Calibri"/>
            <w:b w:val="0"/>
            <w:bCs w:val="0"/>
            <w:i w:val="0"/>
            <w:iCs w:val="0"/>
            <w:smallCaps w:val="0"/>
            <w:strike w:val="0"/>
            <w:color w:val="1155cc"/>
            <w:sz w:val="22.079999923706055"/>
            <w:szCs w:val="22.079999923706055"/>
            <w:u w:val="single"/>
            <w:shd w:fill="auto" w:val="clear"/>
            <w:vertAlign w:val="baseline"/>
            <w:rtl w:val="0"/>
          </w:rPr>
          <w:t xml:space="preserve">https://medium.com/@epicantus/problem-solution-fit-canvas-aa3dd59cb4fe</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6331787109375" w:line="240" w:lineRule="auto"/>
        <w:ind w:left="372.8448486328125" w:right="0" w:firstLine="0"/>
        <w:jc w:val="left"/>
        <w:rPr>
          <w:rFonts w:ascii="Calibri" w:cs="Calibri" w:eastAsia="Calibri" w:hAnsi="Calibri"/>
          <w:color w:val="0563c1"/>
          <w:sz w:val="22.079999923706055"/>
          <w:szCs w:val="22.079999923706055"/>
          <w:u w:val="single"/>
        </w:rPr>
      </w:pPr>
      <w:r w:rsidDel="00000000" w:rsidR="00000000" w:rsidRPr="00000000">
        <w:rPr>
          <w:rFonts w:ascii="Calibri" w:cs="Calibri" w:eastAsia="Calibri" w:hAnsi="Calibri"/>
          <w:color w:val="0563c1"/>
          <w:sz w:val="22.079999923706055"/>
          <w:szCs w:val="22.079999923706055"/>
          <w:u w:val="single"/>
        </w:rPr>
        <w:drawing>
          <wp:inline distB="114300" distT="114300" distL="114300" distR="114300">
            <wp:extent cx="6033946" cy="3403507"/>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33946" cy="3403507"/>
                    </a:xfrm>
                    <a:prstGeom prst="rect"/>
                    <a:ln/>
                  </pic:spPr>
                </pic:pic>
              </a:graphicData>
            </a:graphic>
          </wp:inline>
        </w:drawing>
      </w:r>
      <w:r w:rsidDel="00000000" w:rsidR="00000000" w:rsidRPr="00000000">
        <w:rPr>
          <w:rtl w:val="0"/>
        </w:rPr>
      </w:r>
    </w:p>
    <w:sectPr>
      <w:pgSz w:h="16820" w:w="11900" w:orient="portrait"/>
      <w:pgMar w:bottom="1790.8799743652344" w:top="840" w:left="1440" w:right="1447.6000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edium.com/@epicantus/problem-solution-fit-canvas-aa3dd59cb4fe"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