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ACTION PLAN FOR WEEK 6</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will able to:</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Learn how to define and run multiple interdependent services (e.g., web server, database) in a single configuration file.</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Gain skills in writing and interpreting docker-compose.yml files for service setup.</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Deploy the same setup across different machines without manual configuration.</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Configure container networking and persistent storage within Compose.</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Reduce setup time and enable faster iteration during application development.</w:t>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will performHands-on running multi container applicationsusing docker composeand make document that include the execution of each step along withscenario-based question solutions after completing the tasks.</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Docker Compose?</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Structure of a Docker Compose File</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Docker Compose file is written in YAML (YAML Ain't Markup Language), a human-readable data format used for configuration. In the Docker context, it helps define the services, networks, and volumes needed for an application.</w:t>
      </w:r>
    </w:p>
    <w:p w:rsidR="00000000" w:rsidDel="00000000" w:rsidP="00000000" w:rsidRDefault="00000000" w:rsidRPr="00000000" w14:paraId="0000000E">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Basic Components of a Docker Compose YAML File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Specifies which version of the Docker Compose file format you're using. Each version comes with its own set of features.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0" w:firstLine="9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version:'3.8'</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0" w:firstLine="9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Services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This section defines all the containers you want to run for your application. Each service represents a container (like a web server or database).</w:t>
      </w:r>
    </w:p>
    <w:p w:rsidR="00000000" w:rsidDel="00000000" w:rsidP="00000000" w:rsidRDefault="00000000" w:rsidRPr="00000000" w14:paraId="00000013">
      <w:pPr>
        <w:spacing w:after="280" w:before="28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service includes:</w:t>
      </w:r>
    </w:p>
    <w:p w:rsidR="00000000" w:rsidDel="00000000" w:rsidP="00000000" w:rsidRDefault="00000000" w:rsidRPr="00000000" w14:paraId="00000014">
      <w:pPr>
        <w:numPr>
          <w:ilvl w:val="1"/>
          <w:numId w:val="6"/>
        </w:numPr>
        <w:spacing w:after="0" w:before="280" w:line="240" w:lineRule="auto"/>
        <w:ind w:left="1440" w:hanging="360"/>
        <w:rPr/>
      </w:pPr>
      <w:r w:rsidDel="00000000" w:rsidR="00000000" w:rsidRPr="00000000">
        <w:rPr>
          <w:rFonts w:ascii="Times New Roman" w:cs="Times New Roman" w:eastAsia="Times New Roman" w:hAnsi="Times New Roman"/>
          <w:b w:val="1"/>
          <w:bCs w:val="1"/>
          <w:sz w:val="28"/>
          <w:szCs w:val="28"/>
          <w:rtl w:val="0"/>
        </w:rPr>
        <w:t xml:space="preserve">Image</w:t>
      </w:r>
      <w:r w:rsidDel="00000000" w:rsidR="00000000" w:rsidRPr="00000000">
        <w:rPr>
          <w:rFonts w:ascii="Times New Roman" w:cs="Times New Roman" w:eastAsia="Times New Roman" w:hAnsi="Times New Roman"/>
          <w:sz w:val="28"/>
          <w:szCs w:val="28"/>
          <w:rtl w:val="0"/>
        </w:rPr>
        <w:t xml:space="preserve">: The Docker image to use.</w:t>
      </w:r>
    </w:p>
    <w:p w:rsidR="00000000" w:rsidDel="00000000" w:rsidP="00000000" w:rsidRDefault="00000000" w:rsidRPr="00000000" w14:paraId="00000015">
      <w:pPr>
        <w:numPr>
          <w:ilvl w:val="1"/>
          <w:numId w:val="6"/>
        </w:numPr>
        <w:spacing w:after="0" w:before="0" w:line="240" w:lineRule="auto"/>
        <w:ind w:left="1440" w:hanging="360"/>
        <w:rPr/>
      </w:pPr>
      <w:r w:rsidDel="00000000" w:rsidR="00000000" w:rsidRPr="00000000">
        <w:rPr>
          <w:rFonts w:ascii="Times New Roman" w:cs="Times New Roman" w:eastAsia="Times New Roman" w:hAnsi="Times New Roman"/>
          <w:b w:val="1"/>
          <w:bCs w:val="1"/>
          <w:sz w:val="28"/>
          <w:szCs w:val="28"/>
          <w:rtl w:val="0"/>
        </w:rPr>
        <w:t xml:space="preserve">Ports</w:t>
      </w:r>
      <w:r w:rsidDel="00000000" w:rsidR="00000000" w:rsidRPr="00000000">
        <w:rPr>
          <w:rFonts w:ascii="Times New Roman" w:cs="Times New Roman" w:eastAsia="Times New Roman" w:hAnsi="Times New Roman"/>
          <w:sz w:val="28"/>
          <w:szCs w:val="28"/>
          <w:rtl w:val="0"/>
        </w:rPr>
        <w:t xml:space="preserve">: Ports to map between the container and your host machine.</w:t>
      </w:r>
    </w:p>
    <w:p w:rsidR="00000000" w:rsidDel="00000000" w:rsidP="00000000" w:rsidRDefault="00000000" w:rsidRPr="00000000" w14:paraId="00000016">
      <w:pPr>
        <w:numPr>
          <w:ilvl w:val="1"/>
          <w:numId w:val="6"/>
        </w:numPr>
        <w:spacing w:after="0" w:before="0" w:line="240" w:lineRule="auto"/>
        <w:ind w:left="1440" w:hanging="360"/>
        <w:rPr/>
      </w:pPr>
      <w:r w:rsidDel="00000000" w:rsidR="00000000" w:rsidRPr="00000000">
        <w:rPr>
          <w:rFonts w:ascii="Times New Roman" w:cs="Times New Roman" w:eastAsia="Times New Roman" w:hAnsi="Times New Roman"/>
          <w:b w:val="1"/>
          <w:bCs w:val="1"/>
          <w:sz w:val="28"/>
          <w:szCs w:val="28"/>
          <w:rtl w:val="0"/>
        </w:rPr>
        <w:t xml:space="preserve">Environment</w:t>
      </w:r>
      <w:r w:rsidDel="00000000" w:rsidR="00000000" w:rsidRPr="00000000">
        <w:rPr>
          <w:rFonts w:ascii="Times New Roman" w:cs="Times New Roman" w:eastAsia="Times New Roman" w:hAnsi="Times New Roman"/>
          <w:sz w:val="28"/>
          <w:szCs w:val="28"/>
          <w:rtl w:val="0"/>
        </w:rPr>
        <w:t xml:space="preserve">: Environment variables required by the service.</w:t>
      </w:r>
    </w:p>
    <w:p w:rsidR="00000000" w:rsidDel="00000000" w:rsidP="00000000" w:rsidRDefault="00000000" w:rsidRPr="00000000" w14:paraId="00000017">
      <w:pPr>
        <w:numPr>
          <w:ilvl w:val="1"/>
          <w:numId w:val="6"/>
        </w:numPr>
        <w:spacing w:after="280" w:before="0" w:line="240" w:lineRule="auto"/>
        <w:ind w:left="1440" w:hanging="360"/>
        <w:rPr/>
      </w:pPr>
      <w:r w:rsidDel="00000000" w:rsidR="00000000" w:rsidRPr="00000000">
        <w:rPr>
          <w:rFonts w:ascii="Times New Roman" w:cs="Times New Roman" w:eastAsia="Times New Roman" w:hAnsi="Times New Roman"/>
          <w:b w:val="1"/>
          <w:bCs w:val="1"/>
          <w:sz w:val="28"/>
          <w:szCs w:val="28"/>
          <w:rtl w:val="0"/>
        </w:rPr>
        <w:t xml:space="preserve">Dependencies</w:t>
      </w:r>
      <w:r w:rsidDel="00000000" w:rsidR="00000000" w:rsidRPr="00000000">
        <w:rPr>
          <w:rFonts w:ascii="Times New Roman" w:cs="Times New Roman" w:eastAsia="Times New Roman" w:hAnsi="Times New Roman"/>
          <w:sz w:val="28"/>
          <w:szCs w:val="28"/>
          <w:rtl w:val="0"/>
        </w:rPr>
        <w:t xml:space="preserve">: Which other services a container depends on.</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image:nginx</w:t>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ports:</w:t>
      </w:r>
    </w:p>
    <w:p w:rsidR="00000000" w:rsidDel="00000000" w:rsidP="00000000" w:rsidRDefault="00000000" w:rsidRPr="00000000" w14:paraId="000000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-"8060:80"</w:t>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image:tomee</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ports:</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-"8050:8080"</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Networks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Define networks to allow different services to communicate with each other. Docker Compose automatically creates a default network if not specified.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Volumes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Used for persistent storage, allowing data to persist even after the container stops or is removed.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Example Docker Compose File (Simple)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Here’s a basic example of a Docker Compose file that runs WordPress and MySQL together: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'3.8'  # Docker Compose file format version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wordpress:  # WordPress service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image: wordpress:latest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ports: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"8080:80"  # Map port 80 of the container to port 8080 of the host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environment: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WORDPRESS_DB_HOST: db:3306  # Database host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WORDPRESS_DB_USER: wordpress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WORDPRESS_DB_PASSWORD: wordpress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WORDPRESS_DB_NAME: wordpress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depends_on: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db  # Ensures the db service starts first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  # MySQL service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image: mysql:5.7</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environment: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MYSQL_ROOT_PASSWORD: rootpassword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MYSQL_DATABASE: wordpress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MYSQL_USER: wordpress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MYSQL_PASSWORD: wordpress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Run It</w:t>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run a multi-container setup like the one above:</w:t>
      </w:r>
    </w:p>
    <w:p w:rsidR="00000000" w:rsidDel="00000000" w:rsidP="00000000" w:rsidRDefault="00000000" w:rsidRPr="00000000" w14:paraId="00000043">
      <w:pPr>
        <w:numPr>
          <w:ilvl w:val="0"/>
          <w:numId w:val="7"/>
        </w:numPr>
        <w:spacing w:after="280" w:before="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Save the file as </w:t>
      </w:r>
      <w:r w:rsidDel="00000000" w:rsidR="00000000" w:rsidRPr="00000000">
        <w:rPr>
          <w:rFonts w:ascii="Times New Roman" w:cs="Times New Roman" w:eastAsia="Times New Roman" w:hAnsi="Times New Roman"/>
          <w:b w:val="1"/>
          <w:bCs w:val="1"/>
          <w:rtl w:val="0"/>
        </w:rPr>
        <w:t xml:space="preserve">docker-compose.yml</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44">
      <w:pPr>
        <w:spacing w:after="280" w:before="28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w:t>
      </w:r>
    </w:p>
    <w:p w:rsidR="00000000" w:rsidDel="00000000" w:rsidP="00000000" w:rsidRDefault="00000000" w:rsidRPr="00000000" w14:paraId="00000045">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docker-compose.yaml</w:t>
      </w:r>
    </w:p>
    <w:p w:rsidR="00000000" w:rsidDel="00000000" w:rsidP="00000000" w:rsidRDefault="00000000" w:rsidRPr="00000000" w14:paraId="00000046">
      <w:pPr>
        <w:spacing w:after="280" w:before="28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222401"/>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731510" cy="322240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80" w:before="28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280" w:before="28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222401"/>
            <wp:effectExtent b="0" l="0" r="0" t="0"/>
            <wp:docPr id="3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731510" cy="322240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Start the compose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docker-compose up –d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929846"/>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731510" cy="92984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 stop the containers </w:t>
      </w:r>
    </w:p>
    <w:p w:rsidR="00000000" w:rsidDel="00000000" w:rsidP="00000000" w:rsidRDefault="00000000" w:rsidRPr="00000000" w14:paraId="00000050">
      <w:pPr>
        <w:spacing w:after="280" w:before="28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docker-compose down</w:t>
      </w:r>
    </w:p>
    <w:p w:rsidR="00000000" w:rsidDel="00000000" w:rsidP="00000000" w:rsidRDefault="00000000" w:rsidRPr="00000000" w14:paraId="00000051">
      <w:pPr>
        <w:spacing w:after="280" w:before="28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070633"/>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731510" cy="107063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scale the container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docker-compose up --scale&lt;service name&gt;=2 –d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879656"/>
            <wp:effectExtent b="0" l="0" r="0" t="0"/>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731510" cy="87965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30"/>
        </w:tabs>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1.Define and run multiple interdependent services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Create a new folder compose-lab</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it, create a file docker-compose.yml with the following content: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"3.9"</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nginx:latest</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"8080:80"</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postgres:15</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POSTGRES_USER: demo</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POSTGRES_PASSWORD: demo</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POSTGRES_DB: demo_db</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2401"/>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731510" cy="322240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317738"/>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731510" cy="33177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II.Run the setup:</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up -d</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901141"/>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731510" cy="90114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III.Open your browser and visit: http://localhost:8080.</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IV.Expected Output: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Nginx welcome page is displayed.</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container runs in the background.</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57327"/>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731510" cy="305732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2.Write and interpret docker-compose.yml files</w:t>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Modify docker-compose.yml to add a Redis cache: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redis:alpine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3030"/>
            <wp:effectExtent b="0" l="0" r="0" t="0"/>
            <wp:docPr id="48"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5731510" cy="322303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II.Add a depends_on so web waits for Redis: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nginx:latest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"8080:80"</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depends_on:</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redis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76855" cy="3621837"/>
            <wp:effectExtent b="0" l="0" r="0" t="0"/>
            <wp:docPr id="44"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976855" cy="362183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III.Restart the setup:</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up -d</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ps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IV.Expected Output:</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services (web, db, redis) are listed as running.</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958853"/>
            <wp:effectExtent b="0" l="0" r="0" t="0"/>
            <wp:docPr id="46"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731510" cy="195885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3.Deploy across different machines</w:t>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Zip your compose-lab folder.</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it to another machine with Docker Compose installed.</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58360" cy="4305935"/>
            <wp:effectExtent b="0" l="0" r="0" t="0"/>
            <wp:docPr id="49"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4658360" cy="430593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6061326"/>
            <wp:effectExtent b="0" l="0" r="0" t="0"/>
            <wp:docPr descr="C:\Users\User\Downloads\WhatsApp Image 2025-08-26 at 11.41.05.jpeg" id="50" name="image50.png"/>
            <a:graphic>
              <a:graphicData uri="http://schemas.openxmlformats.org/drawingml/2006/picture">
                <pic:pic>
                  <pic:nvPicPr>
                    <pic:cNvPr descr="C:\Users\User\Downloads\WhatsApp Image 2025-08-26 at 11.41.05.jpeg" id="0" name="image50.png"/>
                    <pic:cNvPicPr preferRelativeResize="0"/>
                  </pic:nvPicPr>
                  <pic:blipFill>
                    <a:blip r:embed="rId19"/>
                    <a:srcRect b="0" l="0" r="0" t="0"/>
                    <a:stretch>
                      <a:fillRect/>
                    </a:stretch>
                  </pic:blipFill>
                  <pic:spPr>
                    <a:xfrm>
                      <a:off x="0" y="0"/>
                      <a:ext cx="5731510" cy="606132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4747856"/>
            <wp:effectExtent b="0" l="0" r="0" t="0"/>
            <wp:docPr descr="C:\Users\User\Downloads\WhatsApp Image 2025-08-26 at 11.42.15.jpeg" id="51" name="image51.png"/>
            <a:graphic>
              <a:graphicData uri="http://schemas.openxmlformats.org/drawingml/2006/picture">
                <pic:pic>
                  <pic:nvPicPr>
                    <pic:cNvPr descr="C:\Users\User\Downloads\WhatsApp Image 2025-08-26 at 11.42.15.jpeg" id="0" name="image51.png"/>
                    <pic:cNvPicPr preferRelativeResize="0"/>
                  </pic:nvPicPr>
                  <pic:blipFill>
                    <a:blip r:embed="rId20"/>
                    <a:srcRect b="0" l="0" r="0" t="0"/>
                    <a:stretch>
                      <a:fillRect/>
                    </a:stretch>
                  </pic:blipFill>
                  <pic:spPr>
                    <a:xfrm>
                      <a:off x="0" y="0"/>
                      <a:ext cx="5731510" cy="474785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II.Run:</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up -d</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137917"/>
            <wp:effectExtent b="0" l="0" r="0" t="0"/>
            <wp:docPr descr="C:\Users\User\Downloads\WhatsApp Image 2025-08-26 at 11.46.59.jpeg" id="52" name="image52.png"/>
            <a:graphic>
              <a:graphicData uri="http://schemas.openxmlformats.org/drawingml/2006/picture">
                <pic:pic>
                  <pic:nvPicPr>
                    <pic:cNvPr descr="C:\Users\User\Downloads\WhatsApp Image 2025-08-26 at 11.46.59.jpeg" id="0" name="image52.png"/>
                    <pic:cNvPicPr preferRelativeResize="0"/>
                  </pic:nvPicPr>
                  <pic:blipFill>
                    <a:blip r:embed="rId21"/>
                    <a:srcRect b="0" l="0" r="0" t="0"/>
                    <a:stretch>
                      <a:fillRect/>
                    </a:stretch>
                  </pic:blipFill>
                  <pic:spPr>
                    <a:xfrm>
                      <a:off x="0" y="0"/>
                      <a:ext cx="5731510" cy="3137917"/>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Nginx and Postgres work there as well.</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III.Expected Output:</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services run on the new machine without changes.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3068086"/>
            <wp:effectExtent b="0" l="0" r="0" t="0"/>
            <wp:docPr descr="C:\Users\User\Downloads\WhatsApp Image 2025-08-26 at 11.47.41.jpeg" id="53" name="image53.png"/>
            <a:graphic>
              <a:graphicData uri="http://schemas.openxmlformats.org/drawingml/2006/picture">
                <pic:pic>
                  <pic:nvPicPr>
                    <pic:cNvPr descr="C:\Users\User\Downloads\WhatsApp Image 2025-08-26 at 11.47.41.jpeg" id="0" name="image53.png"/>
                    <pic:cNvPicPr preferRelativeResize="0"/>
                  </pic:nvPicPr>
                  <pic:blipFill>
                    <a:blip r:embed="rId22"/>
                    <a:srcRect b="0" l="0" r="0" t="0"/>
                    <a:stretch>
                      <a:fillRect/>
                    </a:stretch>
                  </pic:blipFill>
                  <pic:spPr>
                    <a:xfrm>
                      <a:off x="0" y="0"/>
                      <a:ext cx="5731510" cy="306808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4.Networking and persistent storage</w:t>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Update your docker-compose.yml to add a custom network and volume:</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app-net:</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db-data:</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nginx:latest</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"8080:80"</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app-net</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depends_on:</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postgres:15</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POSTGRES_USER: demo</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POSTGRES_PASSWORD: demo</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POSTGRES_DB: demo_db</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db-data:/var/lib/postgresql/data</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app-net</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3221615"/>
            <wp:effectExtent b="0" l="0" r="0" t="0"/>
            <wp:docPr id="54"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5731510" cy="322161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II.Run:</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up –d</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268322"/>
            <wp:effectExtent b="0" l="0" r="0" t="0"/>
            <wp:docPr id="55"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731510" cy="126832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III.Insert some data into Postgres (optional with psql).</w:t>
      </w:r>
    </w:p>
    <w:p w:rsidR="00000000" w:rsidDel="00000000" w:rsidP="00000000" w:rsidRDefault="00000000" w:rsidRPr="00000000" w14:paraId="000000C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2308630"/>
            <wp:effectExtent b="0" l="0" r="0" t="0"/>
            <wp:docPr id="56"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5731510" cy="230863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IV.Remove containers: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down</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582155"/>
            <wp:effectExtent b="0" l="0" r="0" t="0"/>
            <wp:docPr id="2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510" cy="158215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V.Start again:</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up –d</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350544"/>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510" cy="135054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VI.Expected Output:</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data persists across restarts.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971850"/>
            <wp:effectExtent b="0" l="0" r="0" t="0"/>
            <wp:docPr id="2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510" cy="9718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communicate via the app-net network using service names.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947371"/>
            <wp:effectExtent b="0" l="0" r="0" t="0"/>
            <wp:docPr id="2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510" cy="194737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5.Faster iteration during development</w:t>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Create a simple Flask app in app.py:</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flask import Flask</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 Flask(__name__)</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@app.route("/")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home():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"Hello from Flask + Docker!"</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app.run(host="0.0.0.0", port=5000)</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1615"/>
            <wp:effectExtent b="0" l="0" r="0" t="0"/>
            <wp:docPr id="2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31510" cy="322161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1615"/>
            <wp:effectExtent b="0" l="0" r="0" t="0"/>
            <wp:docPr id="26"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510" cy="322161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II.Add a Dockerfile in the same folder:</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python:3.10-slim</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WORKDIR /app</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app.py /app/</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pip install flask</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CMD ["python", "app.py"]</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3221615"/>
            <wp:effectExtent b="0" l="0" r="0" t="0"/>
            <wp:docPr id="27"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731510" cy="322161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III.Update docker-compose.yml:</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"5000:5000"</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depends_on:</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1615"/>
            <wp:effectExtent b="0" l="0" r="0" t="0"/>
            <wp:docPr id="28"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31510" cy="322161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IV.Run:</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compose up –build</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221615"/>
            <wp:effectExtent b="0" l="0" r="0" t="0"/>
            <wp:docPr id="2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510" cy="322161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Visit </w:t>
      </w:r>
      <w:hyperlink r:id="rId35">
        <w:r w:rsidDel="00000000" w:rsidR="00000000" w:rsidRPr="00000000">
          <w:rPr>
            <w:rFonts w:ascii="Times New Roman" w:cs="Times New Roman" w:eastAsia="Times New Roman" w:hAnsi="Times New Roman"/>
            <w:color w:val="0563c1"/>
            <w:sz w:val="28"/>
            <w:szCs w:val="28"/>
            <w:u w:val="single"/>
            <w:rtl w:val="0"/>
          </w:rPr>
          <w:t xml:space="preserve">http://localhost:5000</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048229"/>
            <wp:effectExtent b="0" l="0" r="0" t="0"/>
            <wp:docPr id="30"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731510" cy="304822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return text in app.py (e.g., "Hello Docker Compose!").</w:t>
      </w:r>
    </w:p>
    <w:p w:rsidR="00000000" w:rsidDel="00000000" w:rsidP="00000000" w:rsidRDefault="00000000" w:rsidRPr="00000000" w14:paraId="000000F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V.Rebuild:</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compose up –build</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1800802"/>
            <wp:effectExtent b="0" l="0" r="0" t="0"/>
            <wp:docPr id="1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510" cy="180080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252334"/>
            <wp:effectExtent b="0" l="0" r="0" t="0"/>
            <wp:docPr id="1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510" cy="225233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VI.Expected Output:</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message appears instantly after rebuild.</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71720"/>
            <wp:effectExtent b="0" l="0" r="0" t="0"/>
            <wp:docPr id="13"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731510" cy="307172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based Questions: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You have two applications — a Node.js backend and a Python script that handles scheduled jobs. You're considering running both inside the same container. Should you run multiple applications in the same Docker container?</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 Each container should have one main process. Run them as </w:t>
      </w:r>
      <w:r w:rsidDel="00000000" w:rsidR="00000000" w:rsidRPr="00000000">
        <w:rPr>
          <w:rFonts w:ascii="Times New Roman" w:cs="Times New Roman" w:eastAsia="Times New Roman" w:hAnsi="Times New Roman"/>
          <w:b w:val="1"/>
          <w:bCs w:val="1"/>
          <w:sz w:val="24"/>
          <w:szCs w:val="24"/>
          <w:rtl w:val="0"/>
        </w:rPr>
        <w:t xml:space="preserve">separate services</w:t>
      </w:r>
      <w:r w:rsidDel="00000000" w:rsidR="00000000" w:rsidRPr="00000000">
        <w:rPr>
          <w:rFonts w:ascii="Times New Roman" w:cs="Times New Roman" w:eastAsia="Times New Roman" w:hAnsi="Times New Roman"/>
          <w:sz w:val="24"/>
          <w:szCs w:val="24"/>
          <w:rtl w:val="0"/>
        </w:rPr>
        <w:t xml:space="preserve"> in docker-compose.yml.</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4530"/>
            <wp:effectExtent b="0" l="0" r="0" t="0"/>
            <wp:docPr id="14"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510" cy="322453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1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16"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1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18"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19"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89910"/>
            <wp:effectExtent b="0" l="0" r="0" t="0"/>
            <wp:docPr id="20"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731510" cy="308991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You have a Flask API and an Nginx server. You want to run both containers on the same host and expose them on ports 5000 and 80 respectively. How can you expose both applications from different containers?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Run Flask API and Nginx in separate containers using Docker Compose, mapping ports 5000:5000 for Flask and 80:80 for Nginx.</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2"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79115"/>
            <wp:effectExtent b="0" l="0" r="0" t="0"/>
            <wp:docPr id="4"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731510" cy="307911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112135"/>
            <wp:effectExtent b="0" l="0" r="0" t="0"/>
            <wp:docPr id="5"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510" cy="311213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You want to run a React frontend, an Express.js backend and MongoDB – all together.</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run and manage all three together?</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br w:type="textWrapping"/>
        <w:t xml:space="preserve">Run React, Express, and MongoDB as </w:t>
      </w:r>
      <w:r w:rsidDel="00000000" w:rsidR="00000000" w:rsidRPr="00000000">
        <w:rPr>
          <w:rFonts w:ascii="Times New Roman" w:cs="Times New Roman" w:eastAsia="Times New Roman" w:hAnsi="Times New Roman"/>
          <w:b w:val="1"/>
          <w:bCs w:val="1"/>
          <w:sz w:val="24"/>
          <w:szCs w:val="24"/>
          <w:rtl w:val="0"/>
        </w:rPr>
        <w:t xml:space="preserve">separate services in Docker Compose</w:t>
      </w:r>
      <w:r w:rsidDel="00000000" w:rsidR="00000000" w:rsidRPr="00000000">
        <w:rPr>
          <w:rFonts w:ascii="Times New Roman" w:cs="Times New Roman" w:eastAsia="Times New Roman" w:hAnsi="Times New Roman"/>
          <w:sz w:val="24"/>
          <w:szCs w:val="24"/>
          <w:rtl w:val="0"/>
        </w:rPr>
        <w:t xml:space="preserve">, mapping frontend (3000), backend (5000), and MongoDB (27017) to the host.</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96895"/>
            <wp:effectExtent b="0" l="0" r="0" t="0"/>
            <wp:docPr id="7"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731510" cy="309689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You try to run two containers that both expose port 8080 on the host.</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and how can you run both apps?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br w:type="textWrapping"/>
        <w:t xml:space="preserve">Two containers cannot both bind to host port </w:t>
      </w:r>
      <w:r w:rsidDel="00000000" w:rsidR="00000000" w:rsidRPr="00000000">
        <w:rPr>
          <w:rFonts w:ascii="Times New Roman" w:cs="Times New Roman" w:eastAsia="Times New Roman" w:hAnsi="Times New Roman"/>
          <w:b w:val="1"/>
          <w:bCs w:val="1"/>
          <w:sz w:val="24"/>
          <w:szCs w:val="24"/>
          <w:rtl w:val="0"/>
        </w:rPr>
        <w:t xml:space="preserve">8080</w:t>
      </w:r>
      <w:r w:rsidDel="00000000" w:rsidR="00000000" w:rsidRPr="00000000">
        <w:rPr>
          <w:rFonts w:ascii="Times New Roman" w:cs="Times New Roman" w:eastAsia="Times New Roman" w:hAnsi="Times New Roman"/>
          <w:sz w:val="24"/>
          <w:szCs w:val="24"/>
          <w:rtl w:val="0"/>
        </w:rPr>
        <w:t xml:space="preserve">; you must map them to different host ports (e.g., 8081:8080 and 8082:8080).</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You updated some code and want to restart your frontend, backend, and DB containers quickly.What is the easiest way to restart all services?</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br w:type="textWrapping"/>
        <w:t xml:space="preserve">Use docker compose down &amp;&amp; docker compose up -d --build to stop, rebuild, and restart all services together.</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815340"/>
            <wp:effectExtent b="0" l="0" r="0" t="0"/>
            <wp:docPr id="8"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731510" cy="81534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6.Your frontend has a new release, but you don’t want to restart the backend or DB.</w:t>
        <w:br w:type="textWrapping"/>
        <w:t xml:space="preserve">How can you update and rebuild only the frontend container?</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br w:type="textWrapping"/>
        <w:t xml:space="preserve">Rebuild and restart only the frontend service with:</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897255"/>
            <wp:effectExtent b="0" l="0" r="0" t="0"/>
            <wp:docPr id="9"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731510" cy="89725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Tomcat is listening on port 8080, but you get a "Connection Refused" error in the browser. Why?</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br w:type="textWrapping"/>
        <w:t xml:space="preserve">Because Tomcat’s port isn’t published to the host (not mapped in docker-compose.yml) or the container isn’t running, so you must expose it with:</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167380"/>
            <wp:effectExtent b="0" l="0" r="0" t="0"/>
            <wp:docPr id="10"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731510" cy="316738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You're not sure which container is using port 3000. How do you check?</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br w:type="textWrapping"/>
        <w:t xml:space="preserve">Run docker ps to list running containers and check which one maps </w:t>
      </w:r>
      <w:r w:rsidDel="00000000" w:rsidR="00000000" w:rsidRPr="00000000">
        <w:rPr>
          <w:rFonts w:ascii="Times New Roman" w:cs="Times New Roman" w:eastAsia="Times New Roman" w:hAnsi="Times New Roman"/>
          <w:b w:val="1"/>
          <w:bCs w:val="1"/>
          <w:sz w:val="24"/>
          <w:szCs w:val="24"/>
          <w:rtl w:val="0"/>
        </w:rPr>
        <w:t xml:space="preserve">port 3000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5445" cy="1023793"/>
            <wp:effectExtent b="0" l="0" r="0" t="0"/>
            <wp:docPr id="36"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5765445" cy="102379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How do you stop and clean up your running Tomcat container and image?</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br w:type="textWrapping"/>
        <w:t xml:space="preserve">Stop the Tomcat container, remove it, and then delete the image using:</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6640" cy="1522708"/>
            <wp:effectExtent b="0" l="0" r="0" t="0"/>
            <wp:docPr id="39"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746640" cy="152270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10.You want to share your app with a teammate. What do you do with the Docker image?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br w:type="textWrapping"/>
        <w:t xml:space="preserve">Build the image, tag it with your Docker Hub username, push it, and your teammate can pull it.</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image</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build -t myapp:latest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drawing>
          <wp:inline distB="0" distT="0" distL="0" distR="0">
            <wp:extent cx="5731510" cy="3223895"/>
            <wp:effectExtent b="0" l="0" r="0" t="0"/>
            <wp:docPr id="40"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with Docker Hub username</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tag myapp:latest mydockerhubusername/myapp:latest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15268" cy="466790"/>
            <wp:effectExtent b="0" l="0" r="0" t="0"/>
            <wp:docPr id="42"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3715268" cy="46679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 to Docker Hub</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push mydockerhubusername/myapp:latest</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528695"/>
            <wp:effectExtent b="0" l="0" r="0" t="0"/>
            <wp:docPr id="45"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5731510" cy="352869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Teammate pulls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pull mydockerhubusername/myapp:latest</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988060"/>
            <wp:effectExtent b="0" l="0" r="0" t="0"/>
            <wp:docPr id="47"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5731510" cy="98806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sectPr>
      <w:footerReference r:id="rId6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Quattrocento San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6.png"/><Relationship Id="rId41" Type="http://schemas.openxmlformats.org/officeDocument/2006/relationships/image" Target="media/image15.png"/><Relationship Id="rId44" Type="http://schemas.openxmlformats.org/officeDocument/2006/relationships/image" Target="media/image18.png"/><Relationship Id="rId43" Type="http://schemas.openxmlformats.org/officeDocument/2006/relationships/image" Target="media/image17.png"/><Relationship Id="rId46" Type="http://schemas.openxmlformats.org/officeDocument/2006/relationships/image" Target="media/image20.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2.png"/><Relationship Id="rId47" Type="http://schemas.openxmlformats.org/officeDocument/2006/relationships/image" Target="media/image1.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33.png"/><Relationship Id="rId8" Type="http://schemas.openxmlformats.org/officeDocument/2006/relationships/image" Target="media/image32.png"/><Relationship Id="rId31" Type="http://schemas.openxmlformats.org/officeDocument/2006/relationships/image" Target="media/image26.png"/><Relationship Id="rId30" Type="http://schemas.openxmlformats.org/officeDocument/2006/relationships/image" Target="media/image25.png"/><Relationship Id="rId33" Type="http://schemas.openxmlformats.org/officeDocument/2006/relationships/image" Target="media/image28.png"/><Relationship Id="rId32" Type="http://schemas.openxmlformats.org/officeDocument/2006/relationships/image" Target="media/image27.png"/><Relationship Id="rId35" Type="http://schemas.openxmlformats.org/officeDocument/2006/relationships/hyperlink" Target="http://localhost:5000" TargetMode="External"/><Relationship Id="rId34" Type="http://schemas.openxmlformats.org/officeDocument/2006/relationships/image" Target="media/image29.png"/><Relationship Id="rId37" Type="http://schemas.openxmlformats.org/officeDocument/2006/relationships/image" Target="media/image11.png"/><Relationship Id="rId36" Type="http://schemas.openxmlformats.org/officeDocument/2006/relationships/image" Target="media/image30.png"/><Relationship Id="rId39" Type="http://schemas.openxmlformats.org/officeDocument/2006/relationships/image" Target="media/image13.png"/><Relationship Id="rId38" Type="http://schemas.openxmlformats.org/officeDocument/2006/relationships/image" Target="media/image12.png"/><Relationship Id="rId62" Type="http://schemas.openxmlformats.org/officeDocument/2006/relationships/image" Target="media/image47.png"/><Relationship Id="rId61" Type="http://schemas.openxmlformats.org/officeDocument/2006/relationships/image" Target="media/image45.png"/><Relationship Id="rId20" Type="http://schemas.openxmlformats.org/officeDocument/2006/relationships/image" Target="media/image51.png"/><Relationship Id="rId63" Type="http://schemas.openxmlformats.org/officeDocument/2006/relationships/footer" Target="footer1.xml"/><Relationship Id="rId22" Type="http://schemas.openxmlformats.org/officeDocument/2006/relationships/image" Target="media/image53.png"/><Relationship Id="rId21" Type="http://schemas.openxmlformats.org/officeDocument/2006/relationships/image" Target="media/image52.png"/><Relationship Id="rId24" Type="http://schemas.openxmlformats.org/officeDocument/2006/relationships/image" Target="media/image55.png"/><Relationship Id="rId23" Type="http://schemas.openxmlformats.org/officeDocument/2006/relationships/image" Target="media/image54.png"/><Relationship Id="rId60" Type="http://schemas.openxmlformats.org/officeDocument/2006/relationships/image" Target="media/image42.png"/><Relationship Id="rId26" Type="http://schemas.openxmlformats.org/officeDocument/2006/relationships/image" Target="media/image21.png"/><Relationship Id="rId25" Type="http://schemas.openxmlformats.org/officeDocument/2006/relationships/image" Target="media/image56.png"/><Relationship Id="rId28" Type="http://schemas.openxmlformats.org/officeDocument/2006/relationships/image" Target="media/image23.png"/><Relationship Id="rId27" Type="http://schemas.openxmlformats.org/officeDocument/2006/relationships/image" Target="media/image22.png"/><Relationship Id="rId29" Type="http://schemas.openxmlformats.org/officeDocument/2006/relationships/image" Target="media/image24.png"/><Relationship Id="rId51" Type="http://schemas.openxmlformats.org/officeDocument/2006/relationships/image" Target="media/image5.png"/><Relationship Id="rId50" Type="http://schemas.openxmlformats.org/officeDocument/2006/relationships/image" Target="media/image4.png"/><Relationship Id="rId53" Type="http://schemas.openxmlformats.org/officeDocument/2006/relationships/image" Target="media/image7.png"/><Relationship Id="rId52" Type="http://schemas.openxmlformats.org/officeDocument/2006/relationships/image" Target="media/image6.png"/><Relationship Id="rId11" Type="http://schemas.openxmlformats.org/officeDocument/2006/relationships/image" Target="media/image38.png"/><Relationship Id="rId55" Type="http://schemas.openxmlformats.org/officeDocument/2006/relationships/image" Target="media/image9.png"/><Relationship Id="rId10" Type="http://schemas.openxmlformats.org/officeDocument/2006/relationships/image" Target="media/image34.png"/><Relationship Id="rId54" Type="http://schemas.openxmlformats.org/officeDocument/2006/relationships/image" Target="media/image8.png"/><Relationship Id="rId13" Type="http://schemas.openxmlformats.org/officeDocument/2006/relationships/image" Target="media/image43.png"/><Relationship Id="rId57" Type="http://schemas.openxmlformats.org/officeDocument/2006/relationships/image" Target="media/image36.png"/><Relationship Id="rId12" Type="http://schemas.openxmlformats.org/officeDocument/2006/relationships/image" Target="media/image37.png"/><Relationship Id="rId56" Type="http://schemas.openxmlformats.org/officeDocument/2006/relationships/image" Target="media/image10.png"/><Relationship Id="rId15" Type="http://schemas.openxmlformats.org/officeDocument/2006/relationships/image" Target="media/image48.png"/><Relationship Id="rId59" Type="http://schemas.openxmlformats.org/officeDocument/2006/relationships/image" Target="media/image40.png"/><Relationship Id="rId14" Type="http://schemas.openxmlformats.org/officeDocument/2006/relationships/image" Target="media/image41.png"/><Relationship Id="rId58" Type="http://schemas.openxmlformats.org/officeDocument/2006/relationships/image" Target="media/image39.png"/><Relationship Id="rId17" Type="http://schemas.openxmlformats.org/officeDocument/2006/relationships/image" Target="media/image46.png"/><Relationship Id="rId16" Type="http://schemas.openxmlformats.org/officeDocument/2006/relationships/image" Target="media/image44.png"/><Relationship Id="rId19" Type="http://schemas.openxmlformats.org/officeDocument/2006/relationships/image" Target="media/image50.png"/><Relationship Id="rId18"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