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14</w:t>
      </w:r>
    </w:p>
    <w:p>
      <w:pPr>
        <w:pStyle w:val="Heading1"/>
        <w:spacing w:after="200" w:before="400"/>
      </w:pPr>
      <w:r>
        <w:rPr>
          <w:rFonts w:ascii="Arial" w:cs="Arial" w:eastAsia="Arial" w:hAnsi="Arial"/>
          <w:b/>
          <w:bCs/>
          <w:color w:val="1F4E79"/>
          <w:sz w:val="32"/>
          <w:szCs w:val="32"/>
        </w:rPr>
        <w:t xml:space="preserve">Corrosion — Types, Mechanisms, and Control in Pharmaceutical Engineering</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CO4</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Demonstrate awareness of corrosion mechanisms and engineering control strategies relevant to pharmaceutical manufacturing.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L3</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types of corrosion and describe methods for prevention and control.</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14.1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corrosion and explain its significance to pharmaceutical engineering</w:t>
      </w:r>
    </w:p>
    <w:p>
      <w:pPr>
        <w:pStyle w:val="ListParagraph"/>
        <w:numPr>
          <w:ilvl w:val="0"/>
          <w:numId w:val="2"/>
        </w:numPr>
        <w:spacing w:after="60" w:before="60"/>
      </w:pPr>
      <w:r>
        <w:rPr>
          <w:rFonts w:ascii="Arial" w:cs="Arial" w:eastAsia="Arial" w:hAnsi="Arial"/>
          <w:sz w:val="22"/>
          <w:szCs w:val="22"/>
        </w:rPr>
        <w:t xml:space="preserve">Classify and describe the major types of corrosion — uniform, galvanic, pitting, crevice, intergranular, stress corrosion cracking, and erosion-corrosion</w:t>
      </w:r>
    </w:p>
    <w:p>
      <w:pPr>
        <w:pStyle w:val="ListParagraph"/>
        <w:numPr>
          <w:ilvl w:val="0"/>
          <w:numId w:val="2"/>
        </w:numPr>
        <w:spacing w:after="60" w:before="60"/>
      </w:pPr>
      <w:r>
        <w:rPr>
          <w:rFonts w:ascii="Arial" w:cs="Arial" w:eastAsia="Arial" w:hAnsi="Arial"/>
          <w:sz w:val="22"/>
          <w:szCs w:val="22"/>
        </w:rPr>
        <w:t xml:space="preserve">Explain the electrochemical mechanism of corrosion using oxidation-reduction reactions</w:t>
      </w:r>
    </w:p>
    <w:p>
      <w:pPr>
        <w:pStyle w:val="ListParagraph"/>
        <w:numPr>
          <w:ilvl w:val="0"/>
          <w:numId w:val="2"/>
        </w:numPr>
        <w:spacing w:after="60" w:before="60"/>
      </w:pPr>
      <w:r>
        <w:rPr>
          <w:rFonts w:ascii="Arial" w:cs="Arial" w:eastAsia="Arial" w:hAnsi="Arial"/>
          <w:sz w:val="22"/>
          <w:szCs w:val="22"/>
        </w:rPr>
        <w:t xml:space="preserve">Identify the factors that accelerate and retard corrosion in pharmaceutical environments</w:t>
      </w:r>
    </w:p>
    <w:p>
      <w:pPr>
        <w:pStyle w:val="ListParagraph"/>
        <w:numPr>
          <w:ilvl w:val="0"/>
          <w:numId w:val="2"/>
        </w:numPr>
        <w:spacing w:after="60" w:before="60"/>
      </w:pPr>
      <w:r>
        <w:rPr>
          <w:rFonts w:ascii="Arial" w:cs="Arial" w:eastAsia="Arial" w:hAnsi="Arial"/>
          <w:sz w:val="22"/>
          <w:szCs w:val="22"/>
        </w:rPr>
        <w:t xml:space="preserve">Describe methods of corrosion control — material selection, passivation, cathodic protection, coatings, and inhibitors</w:t>
      </w:r>
    </w:p>
    <w:p>
      <w:pPr>
        <w:pStyle w:val="ListParagraph"/>
        <w:numPr>
          <w:ilvl w:val="0"/>
          <w:numId w:val="2"/>
        </w:numPr>
        <w:spacing w:after="60" w:before="60"/>
      </w:pPr>
      <w:r>
        <w:rPr>
          <w:rFonts w:ascii="Arial" w:cs="Arial" w:eastAsia="Arial" w:hAnsi="Arial"/>
          <w:sz w:val="22"/>
          <w:szCs w:val="22"/>
        </w:rPr>
        <w:t xml:space="preserve">Explain pharmaceutical implications of corrosion — product contamination, regulatory compliance, and GMP consequences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14.2 Definition and Significance of Corrosion</w:t>
      </w:r>
    </w:p>
    <w:p>
      <w:pPr>
        <w:spacing w:after="80" w:before="80"/>
        <w:jc w:val="both"/>
      </w:pPr>
      <w:r>
        <w:rPr>
          <w:rFonts w:ascii="Arial" w:cs="Arial" w:eastAsia="Arial" w:hAnsi="Arial"/>
          <w:sz w:val="22"/>
          <w:szCs w:val="22"/>
        </w:rPr>
        <w:t xml:space="preserve">Corrosion is the deterioration of a material (usually a metal) caused by chemical or electrochemical reaction with its environment. In pharmaceutical engineering, corrosion has profound consequences beyond structural failure — metal ions released by corroding equipment can contaminate pharmaceutical products, leading to:</w:t>
      </w:r>
    </w:p>
    <w:p>
      <w:pPr>
        <w:pStyle w:val="ListParagraph"/>
        <w:numPr>
          <w:ilvl w:val="0"/>
          <w:numId w:val="2"/>
        </w:numPr>
        <w:spacing w:after="60" w:before="60"/>
      </w:pPr>
      <w:r>
        <w:rPr>
          <w:rFonts w:ascii="Arial" w:cs="Arial" w:eastAsia="Arial" w:hAnsi="Arial"/>
          <w:sz w:val="22"/>
          <w:szCs w:val="22"/>
        </w:rPr>
        <w:t xml:space="preserve">Heavy metal contamination of APIs and excipients (lead, iron, chromium, nickel) — toxicity risk to patients</w:t>
      </w:r>
    </w:p>
    <w:p>
      <w:pPr>
        <w:pStyle w:val="ListParagraph"/>
        <w:numPr>
          <w:ilvl w:val="0"/>
          <w:numId w:val="2"/>
        </w:numPr>
        <w:spacing w:after="60" w:before="60"/>
      </w:pPr>
      <w:r>
        <w:rPr>
          <w:rFonts w:ascii="Arial" w:cs="Arial" w:eastAsia="Arial" w:hAnsi="Arial"/>
          <w:sz w:val="22"/>
          <w:szCs w:val="22"/>
        </w:rPr>
        <w:t xml:space="preserve">Discolouration and taste changes in oral pharmaceutical liquids</w:t>
      </w:r>
    </w:p>
    <w:p>
      <w:pPr>
        <w:pStyle w:val="ListParagraph"/>
        <w:numPr>
          <w:ilvl w:val="0"/>
          <w:numId w:val="2"/>
        </w:numPr>
        <w:spacing w:after="60" w:before="60"/>
      </w:pPr>
      <w:r>
        <w:rPr>
          <w:rFonts w:ascii="Arial" w:cs="Arial" w:eastAsia="Arial" w:hAnsi="Arial"/>
          <w:sz w:val="22"/>
          <w:szCs w:val="22"/>
        </w:rPr>
        <w:t xml:space="preserve">Catalytic degradation of APIs by metal ions (iron catalyses oxidative degradation of many drugs)</w:t>
      </w:r>
    </w:p>
    <w:p>
      <w:pPr>
        <w:pStyle w:val="ListParagraph"/>
        <w:numPr>
          <w:ilvl w:val="0"/>
          <w:numId w:val="2"/>
        </w:numPr>
        <w:spacing w:after="60" w:before="60"/>
      </w:pPr>
      <w:r>
        <w:rPr>
          <w:rFonts w:ascii="Arial" w:cs="Arial" w:eastAsia="Arial" w:hAnsi="Arial"/>
          <w:sz w:val="22"/>
          <w:szCs w:val="22"/>
        </w:rPr>
        <w:t xml:space="preserve">Particulate contamination (rust flakes, metal oxide particles) in injectable products — direct patient safety risk</w:t>
      </w:r>
    </w:p>
    <w:p>
      <w:pPr>
        <w:pStyle w:val="ListParagraph"/>
        <w:numPr>
          <w:ilvl w:val="0"/>
          <w:numId w:val="2"/>
        </w:numPr>
        <w:spacing w:after="60" w:before="60"/>
      </w:pPr>
      <w:r>
        <w:rPr>
          <w:rFonts w:ascii="Arial" w:cs="Arial" w:eastAsia="Arial" w:hAnsi="Arial"/>
          <w:sz w:val="22"/>
          <w:szCs w:val="22"/>
        </w:rPr>
        <w:t xml:space="preserve">Equipment failure causing production downtime; regulatory citations for out-of-specification materials of construction</w:t>
      </w:r>
    </w:p>
    <w:p>
      <w:pPr>
        <w:pStyle w:val="ListParagraph"/>
        <w:numPr>
          <w:ilvl w:val="0"/>
          <w:numId w:val="2"/>
        </w:numPr>
        <w:spacing w:after="60" w:before="60"/>
      </w:pPr>
      <w:r>
        <w:rPr>
          <w:rFonts w:ascii="Arial" w:cs="Arial" w:eastAsia="Arial" w:hAnsi="Arial"/>
          <w:sz w:val="22"/>
          <w:szCs w:val="22"/>
        </w:rPr>
        <w:t xml:space="preserve">GMP non-compliance — corroded equipment is not cleanable, is additive, and is not inert — all GMP violations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14.3 Electrochemical Mechanism of Corrosion</w:t>
      </w:r>
    </w:p>
    <w:p>
      <w:pPr>
        <w:spacing w:after="80" w:before="80"/>
        <w:jc w:val="both"/>
      </w:pPr>
      <w:r>
        <w:rPr>
          <w:rFonts w:ascii="Arial" w:cs="Arial" w:eastAsia="Arial" w:hAnsi="Arial"/>
          <w:sz w:val="22"/>
          <w:szCs w:val="22"/>
        </w:rPr>
        <w:t xml:space="preserve">Corrosion of metals in aqueous environments is fundamentally an electrochemical process involving coupled oxidation (anodic) and reduction (cathodic) reactions. The metal acts as both anode and cathode (or different regions of the same metal act as anode and cathode):</w:t>
      </w:r>
    </w:p>
    <w:p>
      <w:pPr>
        <w:spacing w:after="60" w:before="60"/>
      </w:pPr>
      <w:r>
        <w:t xml:space="preserve"/>
      </w:r>
    </w:p>
    <w:p>
      <w:pPr>
        <w:shd w:fill="EBF3FB" w:val="clear"/>
        <w:spacing w:after="140" w:before="140"/>
        <w:jc w:val="center"/>
      </w:pPr>
      <w:r>
        <w:rPr>
          <w:rFonts w:ascii="Courier New" w:cs="Courier New" w:eastAsia="Courier New" w:hAnsi="Courier New"/>
          <w:b/>
          <w:bCs/>
          <w:color w:val="1F4E79"/>
          <w:sz w:val="24"/>
          <w:szCs w:val="24"/>
        </w:rPr>
        <w:t xml:space="preserve">Anodic reaction (oxidation — metal dissolves):   M → Mⁿ⁺ + ne⁻</w:t>
      </w:r>
    </w:p>
    <w:p>
      <w:pPr>
        <w:shd w:fill="EBF3FB" w:val="clear"/>
        <w:spacing w:after="140" w:before="140"/>
        <w:jc w:val="center"/>
      </w:pPr>
      <w:r>
        <w:rPr>
          <w:rFonts w:ascii="Courier New" w:cs="Courier New" w:eastAsia="Courier New" w:hAnsi="Courier New"/>
          <w:b/>
          <w:bCs/>
          <w:color w:val="1F4E79"/>
          <w:sz w:val="24"/>
          <w:szCs w:val="24"/>
        </w:rPr>
        <w:t xml:space="preserve">Cathodic reaction (reduction — electrons consumed):   O₂ + 2H₂O + 4e⁻ → 4OH⁻  (oxygen reduction)</w:t>
      </w:r>
    </w:p>
    <w:p>
      <w:pPr>
        <w:shd w:fill="EBF3FB" w:val="clear"/>
        <w:spacing w:after="140" w:before="140"/>
        <w:jc w:val="center"/>
      </w:pPr>
      <w:r>
        <w:rPr>
          <w:rFonts w:ascii="Courier New" w:cs="Courier New" w:eastAsia="Courier New" w:hAnsi="Courier New"/>
          <w:b/>
          <w:bCs/>
          <w:color w:val="1F4E79"/>
          <w:sz w:val="24"/>
          <w:szCs w:val="24"/>
        </w:rPr>
        <w:t xml:space="preserve">Or:   2H⁺ + 2e⁻ → H₂  (hydrogen evolution in acid)</w:t>
      </w:r>
    </w:p>
    <w:p>
      <w:pPr>
        <w:spacing w:after="60" w:before="60"/>
      </w:pPr>
      <w:r>
        <w:t xml:space="preserve"/>
      </w:r>
    </w:p>
    <w:p>
      <w:pPr>
        <w:spacing w:after="80" w:before="80"/>
        <w:jc w:val="both"/>
      </w:pPr>
      <w:r>
        <w:rPr>
          <w:rFonts w:ascii="Arial" w:cs="Arial" w:eastAsia="Arial" w:hAnsi="Arial"/>
          <w:sz w:val="22"/>
          <w:szCs w:val="22"/>
        </w:rPr>
        <w:t xml:space="preserve">For steel corrosion: Fe → Fe²⁺ + 2e⁻ (anode) and O₂ + 2H₂O + 4e⁻ → 4OH⁻ (cathode). The Fe²⁺ and OH⁻ combine to form Fe(OH)₂, which oxidises further to Fe(OH)₃ and then dehydrates to Fe₂O₃·nH₂O (rust). The corrosion rate depends on the potential difference between anode and cathode, electrolyte conductivity, oxygen availability, and temperature.</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14.3.1 Passivation — The Defence of Stainless Steel</w:t>
      </w:r>
    </w:p>
    <w:p>
      <w:pPr>
        <w:spacing w:after="80" w:before="80"/>
        <w:jc w:val="both"/>
      </w:pPr>
      <w:r>
        <w:rPr>
          <w:rFonts w:ascii="Arial" w:cs="Arial" w:eastAsia="Arial" w:hAnsi="Arial"/>
          <w:sz w:val="22"/>
          <w:szCs w:val="22"/>
        </w:rPr>
        <w:t xml:space="preserve">Stainless steel (SS 316L) is resistant to corrosion primarily because of a passive oxide film — a thin (2–10 nm), adherent, self-healing chromium oxide (Cr₂O₃) layer formed on the surface. This passive film:</w:t>
      </w:r>
    </w:p>
    <w:p>
      <w:pPr>
        <w:pStyle w:val="ListParagraph"/>
        <w:numPr>
          <w:ilvl w:val="0"/>
          <w:numId w:val="2"/>
        </w:numPr>
        <w:spacing w:after="60" w:before="60"/>
      </w:pPr>
      <w:r>
        <w:rPr>
          <w:rFonts w:ascii="Arial" w:cs="Arial" w:eastAsia="Arial" w:hAnsi="Arial"/>
          <w:sz w:val="22"/>
          <w:szCs w:val="22"/>
        </w:rPr>
        <w:t xml:space="preserve">Formed when chromium content ≥ 12% in the steel — reacts with oxygen to form Cr₂O₃</w:t>
      </w:r>
    </w:p>
    <w:p>
      <w:pPr>
        <w:pStyle w:val="ListParagraph"/>
        <w:numPr>
          <w:ilvl w:val="0"/>
          <w:numId w:val="2"/>
        </w:numPr>
        <w:spacing w:after="60" w:before="60"/>
      </w:pPr>
      <w:r>
        <w:rPr>
          <w:rFonts w:ascii="Arial" w:cs="Arial" w:eastAsia="Arial" w:hAnsi="Arial"/>
          <w:sz w:val="22"/>
          <w:szCs w:val="22"/>
        </w:rPr>
        <w:t xml:space="preserve">Is self-healing — if scratched, Cr₂O₃ reforms within seconds in the presence of oxygen</w:t>
      </w:r>
    </w:p>
    <w:p>
      <w:pPr>
        <w:pStyle w:val="ListParagraph"/>
        <w:numPr>
          <w:ilvl w:val="0"/>
          <w:numId w:val="2"/>
        </w:numPr>
        <w:spacing w:after="60" w:before="60"/>
      </w:pPr>
      <w:r>
        <w:rPr>
          <w:rFonts w:ascii="Arial" w:cs="Arial" w:eastAsia="Arial" w:hAnsi="Arial"/>
          <w:sz w:val="22"/>
          <w:szCs w:val="22"/>
        </w:rPr>
        <w:t xml:space="preserve">Provides the corrosion resistance that makes SS 316L GMP-acceptable for pharmaceutical product contact</w:t>
      </w:r>
    </w:p>
    <w:p>
      <w:pPr>
        <w:pStyle w:val="ListParagraph"/>
        <w:numPr>
          <w:ilvl w:val="0"/>
          <w:numId w:val="2"/>
        </w:numPr>
        <w:spacing w:after="60" w:before="60"/>
      </w:pPr>
      <w:r>
        <w:rPr>
          <w:rFonts w:ascii="Arial" w:cs="Arial" w:eastAsia="Arial" w:hAnsi="Arial"/>
          <w:sz w:val="22"/>
          <w:szCs w:val="22"/>
        </w:rPr>
        <w:t xml:space="preserve">Pharmaceutical passivation: after fabrication, SS 316L equipment is passivated by treatment with nitric acid (HNO₃ 20–40%, 30–60 min) or citric acid (10%, 70°C, 30 min) — removes surface iron and iron oxide, leaving chromium-rich passive layer</w:t>
      </w:r>
    </w:p>
    <w:p>
      <w:pPr>
        <w:shd w:fill="EBF3FB" w:val="clear"/>
        <w:spacing w:after="140" w:before="140"/>
        <w:jc w:val="center"/>
      </w:pPr>
      <w:r>
        <w:rPr>
          <w:rFonts w:ascii="Courier New" w:cs="Courier New" w:eastAsia="Courier New" w:hAnsi="Courier New"/>
          <w:b/>
          <w:bCs/>
          <w:color w:val="1F4E79"/>
          <w:sz w:val="24"/>
          <w:szCs w:val="24"/>
        </w:rPr>
        <w:t xml:space="preserve">Cr + ¾ O₂ → ½ Cr₂O₃  (passive film formation)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14.4 Types of Corrosion</w:t>
      </w:r>
    </w:p>
    <w:p>
      <w:pPr>
        <w:pStyle w:val="Heading3"/>
        <w:spacing w:after="100" w:before="200"/>
      </w:pPr>
      <w:r>
        <w:rPr>
          <w:rFonts w:ascii="Arial" w:cs="Arial" w:eastAsia="Arial" w:hAnsi="Arial"/>
          <w:b/>
          <w:bCs/>
          <w:color w:val="2E75B6"/>
          <w:sz w:val="24"/>
          <w:szCs w:val="24"/>
        </w:rPr>
        <w:t xml:space="preserve">14.4.1 Uniform (General) Corrosion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Types of Corrosion — Pharmaceutical Significance</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Animated comparison of uniform, pitting, crevice, galvanic, and stress corrosion cracking — with pharmaceutical equipment examples</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Uniform corrosion is the most straightforward type — the metal surface corrodes at an approximately equal rate over the entire exposed surface. The metal gradually thins until it fails structurally or is replaced. Uniform corrosion is the easiest to manage because it is predictable and measurable.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Control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Appearance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Even, uniform thinning of metal surface; red/brown rust on carbon steel; green patina on copper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Corroded non-stainless steel pipe sections in older pharmaceutical water systems; corrosion of mild steel structures in humid manufacturing areas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Correct material selection (SS 316L instead of carbon steel for product contact); protective coatings; regular inspection and replacement schedule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Rate determination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Corrosion rate measured in mpy (mils per year) or mm/year; measured by weight loss of corrosion coupon exposed to same environment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Corrosion coupons installed in pharmaceutical process streams and WFI loops to monitor corrosion rate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Acceptable rate for product contact: &lt; 0.025 mm/year; &gt; 0.1 mm/year requires immediate material change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Electrochemical basis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Uniform distribution of anodic and cathodic sites across surface; slight surface roughness or composition variation causes equal-area distribution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Carbon steel in neutral water corrodes at 0.1–0.5 mm/year; SS 316L in same water: &lt; 0.001 mm/year — 100–500× lower rate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Alloy selection; cathodic protection; anodic protection; inhibitors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14.4.2 Galvanic Corrosion</w:t>
      </w:r>
    </w:p>
    <w:p>
      <w:pPr>
        <w:spacing w:after="80" w:before="80"/>
        <w:jc w:val="both"/>
      </w:pPr>
      <w:r>
        <w:rPr>
          <w:rFonts w:ascii="Arial" w:cs="Arial" w:eastAsia="Arial" w:hAnsi="Arial"/>
          <w:sz w:val="22"/>
          <w:szCs w:val="22"/>
        </w:rPr>
        <w:t xml:space="preserve">Galvanic corrosion occurs when two dissimilar metals are in electrical contact in the presence of an electrolyte. The more active (less noble) metal acts as the anode and corrodes preferentially; the less active (more noble) metal acts as the cathode and is protected.</w:t>
      </w:r>
    </w:p>
    <w:p>
      <w:pPr>
        <w:shd w:fill="EBF3FB" w:val="clear"/>
        <w:spacing w:after="140" w:before="140"/>
        <w:jc w:val="center"/>
      </w:pPr>
      <w:r>
        <w:rPr>
          <w:rFonts w:ascii="Courier New" w:cs="Courier New" w:eastAsia="Courier New" w:hAnsi="Courier New"/>
          <w:b/>
          <w:bCs/>
          <w:color w:val="1F4E79"/>
          <w:sz w:val="24"/>
          <w:szCs w:val="24"/>
        </w:rPr>
        <w:t xml:space="preserve">Galvanic series (more noble → less active → cathodic → protected):</w:t>
      </w:r>
    </w:p>
    <w:p>
      <w:pPr>
        <w:shd w:fill="EBF3FB" w:val="clear"/>
        <w:spacing w:after="140" w:before="140"/>
        <w:jc w:val="center"/>
      </w:pPr>
      <w:r>
        <w:rPr>
          <w:rFonts w:ascii="Courier New" w:cs="Courier New" w:eastAsia="Courier New" w:hAnsi="Courier New"/>
          <w:b/>
          <w:bCs/>
          <w:color w:val="1F4E79"/>
          <w:sz w:val="24"/>
          <w:szCs w:val="24"/>
        </w:rPr>
        <w:t xml:space="preserve">Platinum &gt; Gold &gt; Titanium &gt; SS 316L &gt; SS 304 &gt; Copper &gt; Nickel &gt; Steel &gt; Aluminium &gt; Zinc &gt; Magnesium</w:t>
      </w:r>
    </w:p>
    <w:p>
      <w:pPr>
        <w:spacing w:after="60" w:before="6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200"/>
        <w:gridCol w:w="25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Galvanic Pair Example</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Anode (corrodes)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Cathode (protected)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Consequence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Prevention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Carbon steel bolt in SS 316L flange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Carbon steel bolt — rapidly corrodes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flange — protected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Bolt failure; particulate contamination of product; flange leak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Use matching SS 316L bolts; insulating gaskets if dissimilar metals unavoidable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Copper fitting on SS 316L pipe</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Copper — dissolves</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 protected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Copper contamination of pharmaceutical water; WFI specification failure</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All-SS 316L water system; no copper fittings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Aluminium equipment on SS 316L structure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Aluminium — corrodes heavily (large potential difference)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 protected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Aluminium corrosion products contaminate environment; structural failure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Isolating inserts or coatings between dissimilar metals; use compatible materials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14.4.3 Pitting Corrosion</w:t>
      </w:r>
    </w:p>
    <w:p>
      <w:pPr>
        <w:spacing w:after="80" w:before="80"/>
        <w:jc w:val="both"/>
      </w:pPr>
      <w:r>
        <w:rPr>
          <w:rFonts w:ascii="Arial" w:cs="Arial" w:eastAsia="Arial" w:hAnsi="Arial"/>
          <w:sz w:val="22"/>
          <w:szCs w:val="22"/>
        </w:rPr>
        <w:t xml:space="preserve">Pitting corrosion is a localised, highly destructive form of corrosion where small pits (holes) form on the metal surface while the surrounding area remains unattacked. It is treacherous — external appearance shows minimal damage while deep pits can penetrate through the wall causing sudden, unpredicted failure.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1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Aspect</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41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Significance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Mechanism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Breakdown of passive film at local weak spots (inclusions, surface defects, chloride attack); pit initiates; oxygen depletion inside pit and chloride concentration → autocatalytic — pit accelerates once initiated</w:t>
            </w:r>
          </w:p>
        </w:tc>
        <w:tc>
          <w:tcPr>
            <w:tcW w:type="dxa" w:w="4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Pits on internal surface of pharmaceutical vessels and piping are impossible to clean — product residues trapped in pits cause batch-to-batch contamination; pits harbour bacteria</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Conditions favouring pitting</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chloride concentration; stagnant conditions; low oxygen inside pit; slightly acidic pH; elevated temperature</w:t>
            </w:r>
          </w:p>
        </w:tc>
        <w:tc>
          <w:tcPr>
            <w:tcW w:type="dxa" w:w="4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cleaning agents containing chlorides (some sanitisers); stagnant zones in piping dead legs; WFI systems (chloride in feed water attacks SS 316L)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resistance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Molybdenum (2–3%) in SS 316L dramatically improves pitting resistance compared to SS 304 (no Mo); SS 316L has higher Pitting Resistance Equivalent Number (PREN)</w:t>
            </w:r>
          </w:p>
        </w:tc>
        <w:tc>
          <w:tcPr>
            <w:tcW w:type="dxa" w:w="41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This is why SS 316L (not SS 304) is mandated for pharmaceutical product-contact equipment</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PREN calculation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PREN = %Cr + 3.3 × %Mo + 16 × %N; higher PREN = better pitting resistance; SS 316L PREN ≈ 25; SS 304 PREN ≈ 19; Duplex SS PREN ≈ 35–42</w:t>
            </w:r>
          </w:p>
        </w:tc>
        <w:tc>
          <w:tcPr>
            <w:tcW w:type="dxa" w:w="41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For highly chloride-containing pharmaceutical process streams: duplex SS or Hastelloy C-276 specified</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14.4.4 Crevice Corrosion</w:t>
      </w:r>
    </w:p>
    <w:p>
      <w:pPr>
        <w:spacing w:after="80" w:before="80"/>
        <w:jc w:val="both"/>
      </w:pPr>
      <w:r>
        <w:rPr>
          <w:rFonts w:ascii="Arial" w:cs="Arial" w:eastAsia="Arial" w:hAnsi="Arial"/>
          <w:sz w:val="22"/>
          <w:szCs w:val="22"/>
        </w:rPr>
        <w:t xml:space="preserve">Crevice corrosion occurs in narrow gaps (crevices) where oxygen-depleted, acidified, chloride-concentrated electrolyte becomes trapped. Crevices occur at gasket faces, under deposits, at tube-to-tubesheet joints, and under O-rings. The mechanism is similar to pitting but initiated and sustained by the crevice geometry.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5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Crevice Location in Pharma Equipment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Why Crevice Corrosion Occurs</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GMP Consequence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Prevention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Under gaskets in flanged joints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Electrolyte trapped in small gap between flange face and gasket; oxygen depleted → pH drops → chloride concentrates → corrosion initiates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Corrosion product releases metal ions into pharmaceutical stream; gasket integrity compromised → leak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Minimise flanges; use welded connections; select gaskets with small contact width; regular inspection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Dead legs in pharmaceutical piping systems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Stagnant liquid in dead leg pipe section (&gt; 6 pipe diameters long) creates low-oxygen zone; deposits accumulate; microbial growth; crevice-like conditions</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 contamination; biofilm formation; WFI specification failures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Eliminate dead legs in design (&lt; 2D dead leg rule); if unavoidable, regular CIP cleaning; hygienic design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Tube-to-tubesheet joint in heat exchanger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Narrow gap between tube outer surface and tubesheet bore; stagnant electrolyte trapped; oxygen depletion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Heat exchanger tube failure; metal ion contamination of process fluid; loss of pressure integrity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Fully welded tube-to-tubesheet joint (no crevice); proper CIP protocols; regular eddy current inspection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14.4.5 Intergranular Corrosion</w:t>
      </w:r>
    </w:p>
    <w:p>
      <w:pPr>
        <w:spacing w:after="80" w:before="80"/>
        <w:jc w:val="both"/>
      </w:pPr>
      <w:r>
        <w:rPr>
          <w:rFonts w:ascii="Arial" w:cs="Arial" w:eastAsia="Arial" w:hAnsi="Arial"/>
          <w:sz w:val="22"/>
          <w:szCs w:val="22"/>
        </w:rPr>
        <w:t xml:space="preserve">Intergranular corrosion attacks along grain boundaries of the metal rather than through the grains themselves. In stainless steel, it is caused by sensitisation — when SS is heated to 480–820°C (e.g., during welding), chromium carbides (Cr₂₃C₆) precipitate at grain boundaries, depleting the chromium adjacent to the boundary to &lt; 12% — the critical level for passivity. The chromium-depleted zone corrodes selectively.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5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Sensitisation temperature</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480–820°C — the 'sensitisation range' (also called 'danger zone')</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Cause in pharmaceutical equipment</w:t>
            </w:r>
          </w:p>
        </w:tc>
        <w:tc>
          <w:tcPr>
            <w:tcW w:type="dxa" w:w="5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Welding of SS 316L — heat-affected zone on either side of weld reaches sensitisation range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Why SS 316L is preferred</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 'L' in SS 316L = Low carbon (&lt; 0.03% C vs 0.08% C in standard 316); fewer carbides can form → much less sensitisation during welding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Alternative: Stabilised grades</w:t>
            </w:r>
          </w:p>
        </w:tc>
        <w:tc>
          <w:tcPr>
            <w:tcW w:type="dxa" w:w="5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316Ti (titanium stabilised) and SS 316Nb (niobium stabilised) — Ti or Nb preferentially combines with carbon → no Cr₂₃C₆ forms → no sensitisation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consequence</w:t>
            </w:r>
          </w:p>
        </w:tc>
        <w:tc>
          <w:tcPr>
            <w:tcW w:type="dxa" w:w="5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Weld zones in pharmaceutical vessels and piping are preferential corrosion sites if not low-carbon (L) grade; corrosion product release into product; structural weakness at welds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Prevention</w:t>
            </w:r>
          </w:p>
        </w:tc>
        <w:tc>
          <w:tcPr>
            <w:tcW w:type="dxa" w:w="59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Use SS 316L (low carbon) for all pharmaceutical equipment; post-weld passivation; inter-pass temperature control (&lt; 120°C) during welding; full penetration welds without porosity or crevices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14.4.6 Stress Corrosion Cracking (SCC)</w:t>
      </w:r>
    </w:p>
    <w:p>
      <w:pPr>
        <w:spacing w:after="80" w:before="80"/>
        <w:jc w:val="both"/>
      </w:pPr>
      <w:r>
        <w:rPr>
          <w:rFonts w:ascii="Arial" w:cs="Arial" w:eastAsia="Arial" w:hAnsi="Arial"/>
          <w:sz w:val="22"/>
          <w:szCs w:val="22"/>
        </w:rPr>
        <w:t xml:space="preserve">Stress Corrosion Cracking (SCC) is a form of environmentally-assisted cracking occurring when a susceptible metal is simultaneously exposed to a specific corrosive environment AND a tensile stress (residual or applied). The combination of stress + corrosive medium causes crack initiation and propagation at stresses well below the yield strength of the metal. SCC is particularly insidious — it can cause sudden, catastrophic failure without visible prior degradation.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SCC System</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Metal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Environment</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Chloride SCC of austenitic SS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304, SS 316, SS 316L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Chloride solutions + tensile stress; worsened by elevated temperature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 vessel walls exposed to chloride cleaning agents or concentrated brine at elevated temperature + residual welding stress → cracking without visual warning; catastrophic failure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Hydrogen embrittlement</w:t>
            </w:r>
          </w:p>
        </w:tc>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Carbon steel, high-strength steel</w:t>
            </w:r>
          </w:p>
        </w:tc>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Hydrogen gas or atomic hydrogen produced in cathodic protection or acid pickling</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Hydrogen produced during acid passivation treatments if conditions not carefully controlled; enters steel grain boundaries; embrittlement; fracture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Caustic cracking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Carbon steel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Hot concentrated NaOH (&gt; 30%, &gt; 60°C)</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plant CIP systems using hot caustic (NaOH) — carbon steel support structures if accidentally contacted with CIP return lines</w:t>
            </w:r>
          </w:p>
        </w:tc>
      </w:tr>
    </w:tbl>
    <w:p>
      <w:pPr>
        <w:spacing w:after="80" w:before="80"/>
        <w:jc w:val="both"/>
      </w:pPr>
      <w:r>
        <w:rPr>
          <w:rFonts w:ascii="Arial" w:cs="Arial" w:eastAsia="Arial" w:hAnsi="Arial"/>
          <w:sz w:val="22"/>
          <w:szCs w:val="22"/>
        </w:rPr>
        <w:t xml:space="preserve">Prevention of SCC: correct material selection (austenitic SS resistant to SCC in mild chloride → use duplex SS or Hastelloy for severe chloride + stress conditions); stress relief annealing of vessels (removes residual welding stress); control chloride level and temperature in cleaning agents; cathodic protection to prevent anodic dissolution at crack tip.</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14.4.7 Erosion-Corrosion</w:t>
      </w:r>
    </w:p>
    <w:p>
      <w:pPr>
        <w:spacing w:after="80" w:before="80"/>
        <w:jc w:val="both"/>
      </w:pPr>
      <w:r>
        <w:rPr>
          <w:rFonts w:ascii="Arial" w:cs="Arial" w:eastAsia="Arial" w:hAnsi="Arial"/>
          <w:sz w:val="22"/>
          <w:szCs w:val="22"/>
        </w:rPr>
        <w:t xml:space="preserve">Erosion-corrosion occurs when the mechanical erosion of a metal surface by fluid flow or particles is combined with chemical corrosion. The erosion continually removes the protective oxide film, exposing fresh metal to the corrosive environment — both processes accelerate each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Condition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Erosion-Corrosion Risk</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Example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Prevention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 fluid velocity in piping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Protective film continuously eroded; metal dissolves faster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distribution loop at &gt; 2 m/s can cause erosion-corrosion at pipe bends and elbows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 velocity to &lt; 1.5 m/s at bends; use Hastelloy C-276 for high-velocity sections; use long-radius elbows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Slurry handling (abrasive solids in liquid)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Particles physically abrade passive film; corrosion accelerated 10–100×</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crystallisation slurries with abrasive crystals in circulating pumps and pipework</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Rubber-lined or ceramic-lined pipework for abrasive slurries; reduce particle size; reduce slurry velocity; use abrasion-resistant alloys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Cavitation (local pressure collapse)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Cavitation bubbles collapse near metal surface with enormous local pressure — damages passive film; pitting-like damage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Centrifugal pump impellers handling pharmaceutical solutions at high speed; pipeline vena contracta after valves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Avoid flow conditions causing cavitation; proper pump sizing; avoid sharp pipe contractions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14.5 Factors Affecting Corrosion Rate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0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Factor</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on Corrosion Rate</w:t>
            </w:r>
          </w:p>
        </w:tc>
        <w:tc>
          <w:tcPr>
            <w:tcW w:type="dxa" w:w="4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Implication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Corrosion rate approximately doubles for every 10°C rise (Arrhenius relationship); both diffusion and reaction rate increase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system at 80°C corrodes faster than room-temperature systems; steam-traced pharmaceutical pipes at elevated temperature need more corrosion-resistant materials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Neutral pH (6–8): moderate corrosion. Acidic (pH &lt; 4): high corrosion (H⁺ acts as cathodic reactant). Basic (pH &gt; 10): can dissolve passive film on aluminium; mild on SS</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cleaning agents: acid (phosphoric, citric) and alkaline (NaOH) cycles — both must be compatible with SS 316L; cycle duration and concentration controlled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Chloride concentration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Chloride aggressively attacks passive film on SS — pitting and SCC initiator; pitting threshold for SS 316L ≈ 200 ppm Cl⁻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sanitising agents (hypochlorite) and some APIs contain chlorides; must verify compatibility with equipment; minimise concentration and temperature</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Oxygen content</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Oxygen is the main cathodic reactant in neutral water — more O₂ = faster cathodic reaction = faster corrosion; BUT: deoxygenation can also cause problems (no passive film reform in deaerated solutions)</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Deoxygenated WFI in hot-loop systems; pharmaceutical vessel purging with nitrogen (removes O₂ — protects oxygen-sensitive API but also prevents passive film maintenance)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Flow velocity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velocity: stagnant zones → deposit buildup → crevice corrosion → microbial growth. High velocity: erosion-corrosion of passive film</w:t>
            </w:r>
          </w:p>
        </w:tc>
        <w:tc>
          <w:tcPr>
            <w:tcW w:type="dxa" w:w="4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loop minimum velocity 0.5 m/s to prevent stagnation and biofilm; maximum velocity &lt; 2 m/s at bends to prevent erosion</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Surface roughness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Rough surfaces (high Ra): more surface area; pits and scratches as crevice sites; harder to passivate; harder to clean</w:t>
            </w:r>
          </w:p>
        </w:tc>
        <w:tc>
          <w:tcPr>
            <w:tcW w:type="dxa" w:w="4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GMP requirement Ra &lt; 0.8 µm for product contact SS; electropolishing achieves Ra &lt; 0.4 µm — both reduces corrosion susceptibility and improves cleanability</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14.6 Corrosion Control Methods</w:t>
      </w:r>
    </w:p>
    <w:p>
      <w:pPr>
        <w:pStyle w:val="Heading3"/>
        <w:spacing w:after="100" w:before="200"/>
      </w:pPr>
      <w:r>
        <w:rPr>
          <w:rFonts w:ascii="Arial" w:cs="Arial" w:eastAsia="Arial" w:hAnsi="Arial"/>
          <w:b/>
          <w:bCs/>
          <w:color w:val="2E75B6"/>
          <w:sz w:val="24"/>
          <w:szCs w:val="24"/>
        </w:rPr>
        <w:t xml:space="preserve">14.6.1 Material Selection</w:t>
      </w:r>
    </w:p>
    <w:p>
      <w:pPr>
        <w:spacing w:after="80" w:before="80"/>
        <w:jc w:val="both"/>
      </w:pPr>
      <w:r>
        <w:rPr>
          <w:rFonts w:ascii="Arial" w:cs="Arial" w:eastAsia="Arial" w:hAnsi="Arial"/>
          <w:sz w:val="22"/>
          <w:szCs w:val="22"/>
        </w:rPr>
        <w:t xml:space="preserve">The most effective and reliable corrosion control method is selecting the correct material of construction for the specific environment from the outset. Material selection hierarchy for pharmaceutical applications: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5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Corrosion Resistance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When to Use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SS 316L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Good — Cr₂O₃ passive film; Mo improves Cl⁻ resistance; low-C prevents sensitisation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Primary choice for all pharmaceutical product contact surfaces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Standard conditions — most pharmaceutical APIs, aqueous solutions, cleaning agents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SS 316L Electropolished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Better than standard SS 316L — smoother surface (Ra &lt; 0.4 µm); fewer pit initiation sites; thicker passive film</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WFI distribution piping; aseptic process equipment; cleanroom fittings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Where extra corrosion resistance and superior cleanability required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Hastelloy C-276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Excellent — Mo (16%), Cr (16%), W (4%) — resists strongly acidic, chloride-rich, oxidising environments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Reactors and piping handling HCl, H₂SO₄, NaCl, FeCl₃; very corrosive API synthesis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corrosive pharmaceutical synthesis; prolonged contact with concentrated acids or high-chloride solutions</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Titanium (Grade 2)</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Excellent — TiO₂ passive film; resists Cl⁻, oxidising acids, seawater</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Seawater cooling systems; strongly oxidising media; hypochlorite systems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plants near coast; CIP hypochlorite sanitisation pipework; corrosive pharmaceutical intermediates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PTFE-lined 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Excellent chemical resistance of PTFE + structural strength of 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Lining valves, pipe sections, and vessel nozzles handling highly corrosive media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Pharmaceutical fluids incompatible with any metallic surface (e.g., concentrated HF; highly reducing acids)</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14.6.2 Passivation</w:t>
      </w:r>
    </w:p>
    <w:p>
      <w:pPr>
        <w:spacing w:after="80" w:before="80"/>
        <w:jc w:val="both"/>
      </w:pPr>
      <w:r>
        <w:rPr>
          <w:rFonts w:ascii="Arial" w:cs="Arial" w:eastAsia="Arial" w:hAnsi="Arial"/>
          <w:sz w:val="22"/>
          <w:szCs w:val="22"/>
        </w:rPr>
        <w:t xml:space="preserve">Passivation is the deliberate chemical treatment of SS 316L surfaces to remove free iron, iron oxide, and contamination, and to form/enhance the Cr₂O₃ protective passive film. It is mandatory for new pharmaceutical SS 316L equipment and after major repairs or modifications.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28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Passivation Method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Procedure</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Standard</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Use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Nitric acid passivation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20–40% HNO₃; 30–60 minutes; 20–55°C; followed by thorough water rinse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ASTM A967; ASTM A380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Traditional standard method; effective; environmentally challenging (NOx disposal)</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Citric acid passivation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5–10% citric acid; 60–120 minutes; 49–60°C; followed by water rinse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ASTM A967; SEMI F19</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Preferred modern pharmaceutical method — safer (no NOx); food-safe; lower environmental impact; equally effective for SS 316L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Electropolishing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Electrolytic removal of surface metal (current through acid electrolyte); produces very smooth Ra &lt; 0.4 µm surface; thicker, more uniform passive film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ASTM B912; ASME BPE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Gold standard for WFI piping and critical pharmaceutical equipment — superior corrosion resistance and cleanability; expensive</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Validation</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Passivation effectiveness verified by: blue damp cloth test (no rust staining); ferroxyl test (no free iron); ESCA/XPS surface analysis (Cr/Fe ratio in passive film)</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ASME BPE; ISPE Baseline Pharmaceutical Engineering Guides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Required in validation documentation for new pharmaceutical equipment commissioning</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14.6.3 Cathodic Protection</w:t>
      </w:r>
    </w:p>
    <w:p>
      <w:pPr>
        <w:spacing w:after="80" w:before="80"/>
        <w:jc w:val="both"/>
      </w:pPr>
      <w:r>
        <w:rPr>
          <w:rFonts w:ascii="Arial" w:cs="Arial" w:eastAsia="Arial" w:hAnsi="Arial"/>
          <w:sz w:val="22"/>
          <w:szCs w:val="22"/>
        </w:rPr>
        <w:t xml:space="preserve">Cathodic protection (CP) prevents corrosion by making the metal structure the cathode of an electrochemical cell. Two methods:</w:t>
      </w:r>
    </w:p>
    <w:p>
      <w:pPr>
        <w:pStyle w:val="ListParagraph"/>
        <w:numPr>
          <w:ilvl w:val="0"/>
          <w:numId w:val="2"/>
        </w:numPr>
        <w:spacing w:after="60" w:before="60"/>
      </w:pPr>
      <w:r>
        <w:rPr>
          <w:rFonts w:ascii="Arial" w:cs="Arial" w:eastAsia="Arial" w:hAnsi="Arial"/>
          <w:sz w:val="22"/>
          <w:szCs w:val="22"/>
        </w:rPr>
        <w:t xml:space="preserve">Sacrificial anode CP: a more active metal (zinc, magnesium, or aluminium) is connected to the structure to be protected; the active metal corrodes sacrificially while the protected metal is cathodically polarised — used for pharmaceutical plant water storage tanks (external corrosion protection of buried carbon steel tanks); zinc anodes in WFI storage tanks</w:t>
      </w:r>
    </w:p>
    <w:p>
      <w:pPr>
        <w:pStyle w:val="ListParagraph"/>
        <w:numPr>
          <w:ilvl w:val="0"/>
          <w:numId w:val="2"/>
        </w:numPr>
        <w:spacing w:after="60" w:before="60"/>
      </w:pPr>
      <w:r>
        <w:rPr>
          <w:rFonts w:ascii="Arial" w:cs="Arial" w:eastAsia="Arial" w:hAnsi="Arial"/>
          <w:sz w:val="22"/>
          <w:szCs w:val="22"/>
        </w:rPr>
        <w:t xml:space="preserve">Impressed current CP: external DC power supply forces current through structure → cathodic polarisation; more controllable; used for large buried pharmaceutical plant structures, underground pipework</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14.6.4 Protective Coatings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3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Coating Type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Material</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Limitation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Organic coating (lining)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Epoxy, polyurethane, or vinyl ester lining applied to inner surface of carbon steel vessel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Water storage tanks (raw water, purified water); effluent treatment tanks; non-product-contact pharmaceutical plant vessels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product-contact surfaces (extractables concern); periodic reapplication needed</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Rubber lining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Natural or synthetic rubber bonded to vessel interior</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Corrosion-resistant lining for pharmaceutical reactor vessels handling HCl and H₂SO₄; highly acidic API intermediate processing</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Temperature limitation (&lt; 80°C); swelling in organic solvents; not GMP-acceptable for product contact without validation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Glass lining (glass-lined steel)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Borosilicate glass fused to carbon steel interior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Highly acidic or alkaline pharmaceutical reactions; crystallisation; storage of corrosive APIs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Expensive; glass can chip → product contamination; thermal shock sensitivity</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PTFE lining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PTFE sheet bonded to pipe or vessel interior; or PTFE-coated components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Piping and valves handling highly corrosive pharmaceutical streams; HF, strong oxidisers</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Mechanical fragility; difficult to weld; high cost; limited structural contribution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14.6.5 Corrosion Inhibitors</w:t>
      </w:r>
    </w:p>
    <w:p>
      <w:pPr>
        <w:spacing w:after="80" w:before="80"/>
        <w:jc w:val="both"/>
      </w:pPr>
      <w:r>
        <w:rPr>
          <w:rFonts w:ascii="Arial" w:cs="Arial" w:eastAsia="Arial" w:hAnsi="Arial"/>
          <w:sz w:val="22"/>
          <w:szCs w:val="22"/>
        </w:rPr>
        <w:t xml:space="preserve">Corrosion inhibitors are chemical compounds added in small quantities to corrosive environments to reduce the corrosion rate. In pharmaceutical applications, corrosion inhibitors have LIMITED use because they may contaminate the product. They are mainly used in:</w:t>
      </w:r>
    </w:p>
    <w:p>
      <w:pPr>
        <w:pStyle w:val="ListParagraph"/>
        <w:numPr>
          <w:ilvl w:val="0"/>
          <w:numId w:val="2"/>
        </w:numPr>
        <w:spacing w:after="60" w:before="60"/>
      </w:pPr>
      <w:r>
        <w:rPr>
          <w:rFonts w:ascii="Arial" w:cs="Arial" w:eastAsia="Arial" w:hAnsi="Arial"/>
          <w:sz w:val="22"/>
          <w:szCs w:val="22"/>
        </w:rPr>
        <w:t xml:space="preserve">Cooling water systems (non-product-contact): ortho-phosphate, polyphosphate, or benzotriazole inhibitors in cooling tower water and chilled water systems prevent corrosion of carbon steel heat exchanger shells and pipe work</w:t>
      </w:r>
    </w:p>
    <w:p>
      <w:pPr>
        <w:pStyle w:val="ListParagraph"/>
        <w:numPr>
          <w:ilvl w:val="0"/>
          <w:numId w:val="2"/>
        </w:numPr>
        <w:spacing w:after="60" w:before="60"/>
      </w:pPr>
      <w:r>
        <w:rPr>
          <w:rFonts w:ascii="Arial" w:cs="Arial" w:eastAsia="Arial" w:hAnsi="Arial"/>
          <w:sz w:val="22"/>
          <w:szCs w:val="22"/>
        </w:rPr>
        <w:t xml:space="preserve">Boiler water treatment: oxygen scavengers (sodium sulphite, hydrazine alternatives) and pH control in pharmaceutical boiler water prevent internal corrosion — critical for steam quality (pharmaceutical clean steam)</w:t>
      </w:r>
    </w:p>
    <w:p>
      <w:pPr>
        <w:pStyle w:val="ListParagraph"/>
        <w:numPr>
          <w:ilvl w:val="0"/>
          <w:numId w:val="2"/>
        </w:numPr>
        <w:spacing w:after="60" w:before="60"/>
      </w:pPr>
      <w:r>
        <w:rPr>
          <w:rFonts w:ascii="Arial" w:cs="Arial" w:eastAsia="Arial" w:hAnsi="Arial"/>
          <w:sz w:val="22"/>
          <w:szCs w:val="22"/>
        </w:rPr>
        <w:t xml:space="preserve">Temporary preservation: VCI (Vapour Corrosion Inhibitor) film or oil coating for temporary storage of carbon steel pharmaceutical equipment components</w:t>
      </w:r>
    </w:p>
    <w:p>
      <w:pPr>
        <w:pStyle w:val="ListParagraph"/>
        <w:numPr>
          <w:ilvl w:val="0"/>
          <w:numId w:val="2"/>
        </w:numPr>
        <w:spacing w:after="60" w:before="60"/>
      </w:pPr>
      <w:r>
        <w:rPr>
          <w:rFonts w:ascii="Arial" w:cs="Arial" w:eastAsia="Arial" w:hAnsi="Arial"/>
          <w:sz w:val="22"/>
          <w:szCs w:val="22"/>
        </w:rPr>
        <w:t xml:space="preserve">NOT used in pharmaceutical product contact — no corrosion inhibitor is acceptable in direct contact with pharmaceutical products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14.1 — Corrosion Failure in a Pharmaceutical WFI System at Dr. Reddy's</w:t>
      </w:r>
    </w:p>
    <w:p>
      <w:pPr>
        <w:shd w:fill="EBF3FB" w:val="clear"/>
        <w:spacing w:after="80" w:before="80"/>
        <w:jc w:val="both"/>
      </w:pPr>
      <w:r>
        <w:rPr>
          <w:rFonts w:ascii="Arial" w:cs="Arial" w:eastAsia="Arial" w:hAnsi="Arial"/>
          <w:b/>
          <w:bCs/>
          <w:sz w:val="22"/>
          <w:szCs w:val="22"/>
        </w:rPr>
        <w:t xml:space="preserve">Incident: WFI Loop Corrosion | Equipment: Stainless Steel WFI Distribution Loop | Root Cause: Residual chloride from sanitisation agent | Company: Pharmaceutical plant, Hyderabad (anonymised example based on industry incident class)</w:t>
      </w:r>
    </w:p>
    <w:p>
      <w:pPr>
        <w:shd w:fill="EBF3FB" w:val="clear"/>
        <w:spacing w:after="80" w:before="80"/>
        <w:jc w:val="both"/>
      </w:pPr>
      <w:r>
        <w:rPr>
          <w:rFonts w:ascii="Arial" w:cs="Arial" w:eastAsia="Arial" w:hAnsi="Arial"/>
          <w:sz w:val="22"/>
          <w:szCs w:val="22"/>
        </w:rPr>
        <w:t xml:space="preserve">The WFI distribution loop (SS 316L, 80 m loop, 2-inch diameter, hot-stored at 80°C) failed its routine WFI endotoxin specification after 2 years of operation. Investigation revealed elevated iron and chromium in WFI samples — indicating active corrosion inside the loop.</w:t>
      </w:r>
    </w:p>
    <w:p>
      <w:pPr>
        <w:shd w:fill="EBF3FB" w:val="clear"/>
        <w:spacing w:after="80" w:before="80"/>
        <w:jc w:val="both"/>
      </w:pPr>
      <w:r>
        <w:rPr>
          <w:rFonts w:ascii="Arial" w:cs="Arial" w:eastAsia="Arial" w:hAnsi="Arial"/>
          <w:sz w:val="22"/>
          <w:szCs w:val="22"/>
        </w:rPr>
        <w:t xml:space="preserve">Root cause investigation:</w:t>
      </w:r>
    </w:p>
    <w:p>
      <w:pPr>
        <w:shd w:fill="EBF3FB" w:val="clear"/>
        <w:spacing w:after="80" w:before="80"/>
        <w:jc w:val="both"/>
      </w:pPr>
      <w:r>
        <w:rPr>
          <w:rFonts w:ascii="Arial" w:cs="Arial" w:eastAsia="Arial" w:hAnsi="Arial"/>
          <w:sz w:val="22"/>
          <w:szCs w:val="22"/>
        </w:rPr>
        <w:t xml:space="preserve">1. The sanitisation protocol used sodium hypochlorite (NaOCl) at 50 ppm Cl⁻ — within recommended limits — but the CIP sequence was modified 6 months earlier: the final water rinse was shortened from 20 minutes to 5 minutes to save water.</w:t>
      </w:r>
    </w:p>
    <w:p>
      <w:pPr>
        <w:shd w:fill="EBF3FB" w:val="clear"/>
        <w:spacing w:after="80" w:before="80"/>
        <w:jc w:val="both"/>
      </w:pPr>
      <w:r>
        <w:rPr>
          <w:rFonts w:ascii="Arial" w:cs="Arial" w:eastAsia="Arial" w:hAnsi="Arial"/>
          <w:sz w:val="22"/>
          <w:szCs w:val="22"/>
        </w:rPr>
        <w:t xml:space="preserve">2. Residual chloride (from hypochlorite) was not fully flushed from the loop. Chloride at 15–20 ppm remaining in stagnant sections of the loop (two dead legs &gt; 2D were identified in original design).</w:t>
      </w:r>
    </w:p>
    <w:p>
      <w:pPr>
        <w:shd w:fill="EBF3FB" w:val="clear"/>
        <w:spacing w:after="80" w:before="80"/>
        <w:jc w:val="both"/>
      </w:pPr>
      <w:r>
        <w:rPr>
          <w:rFonts w:ascii="Arial" w:cs="Arial" w:eastAsia="Arial" w:hAnsi="Arial"/>
          <w:sz w:val="22"/>
          <w:szCs w:val="22"/>
        </w:rPr>
        <w:t xml:space="preserve">3. At 80°C storage temperature, residual chloride initiated pitting in the stagnant dead-leg sections. Pitting progressed over 6 months, releasing iron oxide particles and dissolved iron/chromium into the WFI.</w:t>
      </w:r>
    </w:p>
    <w:p>
      <w:pPr>
        <w:shd w:fill="EBF3FB" w:val="clear"/>
        <w:spacing w:after="80" w:before="80"/>
        <w:jc w:val="both"/>
      </w:pPr>
      <w:r>
        <w:rPr>
          <w:rFonts w:ascii="Arial" w:cs="Arial" w:eastAsia="Arial" w:hAnsi="Arial"/>
          <w:sz w:val="22"/>
          <w:szCs w:val="22"/>
        </w:rPr>
        <w:t xml:space="preserve">4. Corrosion was confirmed by: endoscopic inspection (pits visible in dead-leg sections); SEM/EDX analysis of corrosion deposits (chromium-depleted zones around pits — sensitisation from original fabrication welding not meeting SS 316L specification confirmed on metallurgical analysis).</w:t>
      </w:r>
    </w:p>
    <w:p>
      <w:pPr>
        <w:shd w:fill="EBF3FB" w:val="clear"/>
        <w:spacing w:after="80" w:before="80"/>
        <w:jc w:val="both"/>
      </w:pPr>
      <w:r>
        <w:rPr>
          <w:rFonts w:ascii="Arial" w:cs="Arial" w:eastAsia="Arial" w:hAnsi="Arial"/>
          <w:sz w:val="22"/>
          <w:szCs w:val="22"/>
        </w:rPr>
        <w:t xml:space="preserve">Corrective actions: (1) Replace corroded SS 316L pipe sections with electropolished SS 316L; (2) Eliminate dead legs by re-routing loop piping; (3) Restore 20-minute final WFI rinse; (4) Reduce hypochlorite concentration to 20 ppm Cl⁻; (5) Implement quarterly corrosion coupon measurement; (6) Add Cr/Fe ratio monitoring to WFI quality programme.</w:t>
      </w:r>
    </w:p>
    <w:p>
      <w:pPr>
        <w:shd w:fill="EBF3FB" w:val="clear"/>
        <w:spacing w:after="80" w:before="80"/>
        <w:jc w:val="both"/>
      </w:pPr>
      <w:r>
        <w:rPr>
          <w:rFonts w:ascii="Arial" w:cs="Arial" w:eastAsia="Arial" w:hAnsi="Arial"/>
          <w:sz w:val="22"/>
          <w:szCs w:val="22"/>
        </w:rPr>
        <w:t xml:space="preserve">Engineering lesson: This case illustrates the cascade: process change (shortened rinse) → residual chloride → pitting at stagnant zone → WFI metal ion contamination → endotoxin specification failure. The root cause was not a single equipment failure but the combination of design weakness (dead legs) and process change (shortened rinse). No single change alone would have caused the problem — both had to occur together. This is why change control in pharmaceutical manufacturing requires systematic assessment of all consequences, including corrosion risks.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14.1 — Galvanic Corrosion Current Calculation</w:t>
      </w:r>
    </w:p>
    <w:p>
      <w:pPr>
        <w:shd w:fill="FFF2CC" w:val="clear"/>
        <w:spacing w:after="80" w:before="80"/>
        <w:jc w:val="both"/>
      </w:pPr>
      <w:r>
        <w:rPr>
          <w:rFonts w:ascii="Arial" w:cs="Arial" w:eastAsia="Arial" w:hAnsi="Arial"/>
          <w:b/>
          <w:bCs/>
          <w:sz w:val="22"/>
          <w:szCs w:val="22"/>
        </w:rPr>
        <w:t xml:space="preserve">Problem: A carbon steel (Fe) bolt is used in a SS 316L (primarily Cr-Fe alloy) flange joint in a pharmaceutical WFI system. From the galvanic series: carbon steel has corrosion potential E_cs = −0.44 V (vs SHE); SS 316L passive potential E_ss = +0.10 V (vs SHE). Contact area: bolt 20 cm²; flange area near bolt 500 cm². Estimate: (a) driving voltage for galvanic corrosion, (b) which metal corrodes, (c) the area effect.</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1 — Driving voltage:</w:t>
      </w:r>
    </w:p>
    <w:p>
      <w:pPr>
        <w:shd w:fill="FFF2CC" w:val="clear"/>
        <w:spacing w:after="80" w:before="80"/>
        <w:jc w:val="both"/>
      </w:pPr>
      <w:r>
        <w:rPr>
          <w:rFonts w:ascii="Arial" w:cs="Arial" w:eastAsia="Arial" w:hAnsi="Arial"/>
          <w:sz w:val="22"/>
          <w:szCs w:val="22"/>
        </w:rPr>
        <w:t xml:space="preserve">ΔE = E_cathode − E_anode = E_ss − E_cs = (+0.10) − (−0.44) = +0.54 V</w:t>
      </w:r>
    </w:p>
    <w:p>
      <w:pPr>
        <w:shd w:fill="FFF2CC" w:val="clear"/>
        <w:spacing w:after="80" w:before="80"/>
        <w:jc w:val="both"/>
      </w:pPr>
      <w:r>
        <w:rPr>
          <w:rFonts w:ascii="Arial" w:cs="Arial" w:eastAsia="Arial" w:hAnsi="Arial"/>
          <w:sz w:val="22"/>
          <w:szCs w:val="22"/>
        </w:rPr>
        <w:t xml:space="preserve">A positive ΔE confirms that galvanic corrosion will occur spontaneously.</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2 — Which metal corrodes:</w:t>
      </w:r>
    </w:p>
    <w:p>
      <w:pPr>
        <w:shd w:fill="FFF2CC" w:val="clear"/>
        <w:spacing w:after="80" w:before="80"/>
        <w:jc w:val="both"/>
      </w:pPr>
      <w:r>
        <w:rPr>
          <w:rFonts w:ascii="Arial" w:cs="Arial" w:eastAsia="Arial" w:hAnsi="Arial"/>
          <w:sz w:val="22"/>
          <w:szCs w:val="22"/>
        </w:rPr>
        <w:t xml:space="preserve">Carbon steel (more negative potential) is the ANODE → CORRODES. SS 316L (more positive/noble) is the CATHODE → PROTECTED. The carbon steel bolt corrodes; the SS 316L flange is cathodically protected.</w:t>
      </w:r>
    </w:p>
    <w:p>
      <w:pPr>
        <w:spacing w:after="60" w:before="60"/>
      </w:pPr>
      <w:r>
        <w:t xml:space="preserve"/>
      </w:r>
    </w:p>
    <w:p>
      <w:pPr>
        <w:shd w:fill="FFF2CC" w:val="clear"/>
        <w:spacing w:after="80" w:before="80"/>
        <w:jc w:val="both"/>
      </w:pPr>
      <w:r>
        <w:rPr>
          <w:rFonts w:ascii="Arial" w:cs="Arial" w:eastAsia="Arial" w:hAnsi="Arial"/>
          <w:b/>
          <w:bCs/>
          <w:sz w:val="22"/>
          <w:szCs w:val="22"/>
        </w:rPr>
        <w:t xml:space="preserve">Step 3 — Area effect (unfavourable):</w:t>
      </w:r>
    </w:p>
    <w:p>
      <w:pPr>
        <w:shd w:fill="FFF2CC" w:val="clear"/>
        <w:spacing w:after="80" w:before="80"/>
        <w:jc w:val="both"/>
      </w:pPr>
      <w:r>
        <w:rPr>
          <w:rFonts w:ascii="Arial" w:cs="Arial" w:eastAsia="Arial" w:hAnsi="Arial"/>
          <w:sz w:val="22"/>
          <w:szCs w:val="22"/>
        </w:rPr>
        <w:t xml:space="preserve">Area ratio = Cathode area / Anode area = 500 cm² / 20 cm² = 25:1</w:t>
      </w:r>
    </w:p>
    <w:p>
      <w:pPr>
        <w:shd w:fill="FFF2CC" w:val="clear"/>
        <w:spacing w:after="80" w:before="80"/>
        <w:jc w:val="both"/>
      </w:pPr>
      <w:r>
        <w:rPr>
          <w:rFonts w:ascii="Arial" w:cs="Arial" w:eastAsia="Arial" w:hAnsi="Arial"/>
          <w:b/>
          <w:bCs/>
          <w:sz w:val="22"/>
          <w:szCs w:val="22"/>
        </w:rPr>
        <w:t xml:space="preserve">Large cathode (SS 316L flange 500 cm²) supplying cathodic current to small anode (bolt 20 cm²) — all that current concentrated on small area → VERY HIGH corrosion current density at the bolt → very rapid bolt corrosion.</w:t>
      </w:r>
    </w:p>
    <w:p>
      <w:pPr>
        <w:shd w:fill="FFF2CC" w:val="clear"/>
        <w:spacing w:after="80" w:before="80"/>
        <w:jc w:val="both"/>
      </w:pPr>
      <w:r>
        <w:rPr>
          <w:rFonts w:ascii="Arial" w:cs="Arial" w:eastAsia="Arial" w:hAnsi="Arial"/>
          <w:sz w:val="22"/>
          <w:szCs w:val="22"/>
        </w:rPr>
        <w:t xml:space="preserve">Conclusion: The small carbon steel bolt in contact with large SS 316L flange will corrode very rapidly due to: (1) large potential difference (0.54 V); (2) large unfavourable area ratio (25:1). Prevention: use matching SS 316L bolts throughout — eliminating both the potential difference and the area ratio problem.</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14</w:t>
      </w:r>
    </w:p>
    <w:p>
      <w:pPr>
        <w:shd w:fill="E2EFDA" w:val="clear"/>
        <w:spacing w:after="80" w:before="80"/>
        <w:jc w:val="both"/>
      </w:pPr>
      <w:r>
        <w:rPr>
          <w:rFonts w:ascii="Arial" w:cs="Arial" w:eastAsia="Arial" w:hAnsi="Arial"/>
          <w:sz w:val="22"/>
          <w:szCs w:val="22"/>
        </w:rPr>
        <w:t xml:space="preserve">1. Corrosion in pharmaceutical equipment causes product contamination (metal ions → heavy metal impurity), equipment failure, and GMP non-compliance (corroded surface not inert, not non-additive, not cleanable).</w:t>
      </w:r>
    </w:p>
    <w:p>
      <w:pPr>
        <w:shd w:fill="E2EFDA" w:val="clear"/>
        <w:spacing w:after="80" w:before="80"/>
        <w:jc w:val="both"/>
      </w:pPr>
      <w:r>
        <w:rPr>
          <w:rFonts w:ascii="Arial" w:cs="Arial" w:eastAsia="Arial" w:hAnsi="Arial"/>
          <w:sz w:val="22"/>
          <w:szCs w:val="22"/>
        </w:rPr>
        <w:t xml:space="preserve">2. Electrochemical mechanism: Anode (oxidation): M → Mⁿ⁺ + ne⁻; Cathode (reduction): O₂ + 2H₂O + 4e⁻ → 4OH⁻. Corrosion rate depends on potential difference, electrolyte conductivity, O₂ availability, and temperature.</w:t>
      </w:r>
    </w:p>
    <w:p>
      <w:pPr>
        <w:shd w:fill="E2EFDA" w:val="clear"/>
        <w:spacing w:after="80" w:before="80"/>
        <w:jc w:val="both"/>
      </w:pPr>
      <w:r>
        <w:rPr>
          <w:rFonts w:ascii="Arial" w:cs="Arial" w:eastAsia="Arial" w:hAnsi="Arial"/>
          <w:sz w:val="22"/>
          <w:szCs w:val="22"/>
        </w:rPr>
        <w:t xml:space="preserve">3. Passive film on SS 316L: Cr₂O₃ (2–10 nm thick); self-healing; formed when Cr ≥ 12%; foundation of SS 316L's pharmaceutical GMP acceptability. Passivation treatment (nitric or citric acid) ensures complete, uniform passive film.</w:t>
      </w:r>
    </w:p>
    <w:p>
      <w:pPr>
        <w:shd w:fill="E2EFDA" w:val="clear"/>
        <w:spacing w:after="80" w:before="80"/>
        <w:jc w:val="both"/>
      </w:pPr>
      <w:r>
        <w:rPr>
          <w:rFonts w:ascii="Arial" w:cs="Arial" w:eastAsia="Arial" w:hAnsi="Arial"/>
          <w:sz w:val="22"/>
          <w:szCs w:val="22"/>
        </w:rPr>
        <w:t xml:space="preserve">4. Uniform corrosion: equal rate across surface; predictable; measured by corrosion coupons. Most controllable type — managed by material selection.</w:t>
      </w:r>
    </w:p>
    <w:p>
      <w:pPr>
        <w:shd w:fill="E2EFDA" w:val="clear"/>
        <w:spacing w:after="80" w:before="80"/>
        <w:jc w:val="both"/>
      </w:pPr>
      <w:r>
        <w:rPr>
          <w:rFonts w:ascii="Arial" w:cs="Arial" w:eastAsia="Arial" w:hAnsi="Arial"/>
          <w:sz w:val="22"/>
          <w:szCs w:val="22"/>
        </w:rPr>
        <w:t xml:space="preserve">5. Galvanic corrosion: two dissimilar metals in contact + electrolyte; more active metal (anode) corrodes; noble metal (cathode) protected. Prevention: use same-material fasteners; insulate dissimilar metals.</w:t>
      </w:r>
    </w:p>
    <w:p>
      <w:pPr>
        <w:shd w:fill="E2EFDA" w:val="clear"/>
        <w:spacing w:after="80" w:before="80"/>
        <w:jc w:val="both"/>
      </w:pPr>
      <w:r>
        <w:rPr>
          <w:rFonts w:ascii="Arial" w:cs="Arial" w:eastAsia="Arial" w:hAnsi="Arial"/>
          <w:sz w:val="22"/>
          <w:szCs w:val="22"/>
        </w:rPr>
        <w:t xml:space="preserve">6. Pitting corrosion: localised passive film breakdown at chloride attack; deep, narrow pits; self-accelerating; treacherous (minimal visible damage). SS 316L (Mo content) has higher PREN than SS 304.</w:t>
      </w:r>
    </w:p>
    <w:p>
      <w:pPr>
        <w:shd w:fill="E2EFDA" w:val="clear"/>
        <w:spacing w:after="80" w:before="80"/>
        <w:jc w:val="both"/>
      </w:pPr>
      <w:r>
        <w:rPr>
          <w:rFonts w:ascii="Arial" w:cs="Arial" w:eastAsia="Arial" w:hAnsi="Arial"/>
          <w:sz w:val="22"/>
          <w:szCs w:val="22"/>
        </w:rPr>
        <w:t xml:space="preserve">7. Crevice corrosion: in narrow gaps (gaskets, dead legs, tubesheet joints); depleted O₂ + accumulated Cl⁻ → accelerated corrosion. Prevention: eliminate dead legs (&lt; 2D rule); welded joints; hygienic design.</w:t>
      </w:r>
    </w:p>
    <w:p>
      <w:pPr>
        <w:shd w:fill="E2EFDA" w:val="clear"/>
        <w:spacing w:after="80" w:before="80"/>
        <w:jc w:val="both"/>
      </w:pPr>
      <w:r>
        <w:rPr>
          <w:rFonts w:ascii="Arial" w:cs="Arial" w:eastAsia="Arial" w:hAnsi="Arial"/>
          <w:sz w:val="22"/>
          <w:szCs w:val="22"/>
        </w:rPr>
        <w:t xml:space="preserve">8. Intergranular corrosion: Cr carbide precipitation at grain boundaries during welding (sensitisation at 480–820°C). SS 316L prevents this by low carbon (&lt; 0.03%). Post-weld passivation is mandatory.</w:t>
      </w:r>
    </w:p>
    <w:p>
      <w:pPr>
        <w:shd w:fill="E2EFDA" w:val="clear"/>
        <w:spacing w:after="80" w:before="80"/>
        <w:jc w:val="both"/>
      </w:pPr>
      <w:r>
        <w:rPr>
          <w:rFonts w:ascii="Arial" w:cs="Arial" w:eastAsia="Arial" w:hAnsi="Arial"/>
          <w:sz w:val="22"/>
          <w:szCs w:val="22"/>
        </w:rPr>
        <w:t xml:space="preserve">9. SCC (Stress Corrosion Cracking): tensile stress + corrosive environment → sudden cracking below yield strength. SS 316L susceptible to chloride SCC. Prevention: stress relief annealing; limit chloride + temperature.</w:t>
      </w:r>
    </w:p>
    <w:p>
      <w:pPr>
        <w:shd w:fill="E2EFDA" w:val="clear"/>
        <w:spacing w:after="80" w:before="80"/>
        <w:jc w:val="both"/>
      </w:pPr>
      <w:r>
        <w:rPr>
          <w:rFonts w:ascii="Arial" w:cs="Arial" w:eastAsia="Arial" w:hAnsi="Arial"/>
          <w:sz w:val="22"/>
          <w:szCs w:val="22"/>
        </w:rPr>
        <w:t xml:space="preserve">10. Corrosion control hierarchy: (1) Material selection — SS 316L as standard; Hastelloy C-276 for aggressive conditions; (2) Passivation — citric acid preferred for pharmaceutical use; (3) Design — no dead legs, no crevices; (4) Cathodic protection — sacrificial anodes for tanks; (5) Coatings — for non-product-contact carbon steel.</w:t>
      </w:r>
    </w:p>
    <w:p>
      <w:pPr>
        <w:shd w:fill="E2EFDA" w:val="clear"/>
        <w:spacing w:after="80" w:before="80"/>
        <w:jc w:val="both"/>
      </w:pPr>
      <w:r>
        <w:rPr>
          <w:rFonts w:ascii="Arial" w:cs="Arial" w:eastAsia="Arial" w:hAnsi="Arial"/>
          <w:sz w:val="22"/>
          <w:szCs w:val="22"/>
        </w:rPr>
        <w:t xml:space="preserve">11. Electropolishing achieves Ra &lt; 0.4 µm, thicker passive film, and superior corrosion resistance — the gold standard for WFI piping and critical pharmaceutical equipment.</w:t>
      </w:r>
    </w:p>
    <w:p>
      <w:pPr>
        <w:shd w:fill="E2EFDA" w:val="clear"/>
        <w:spacing w:after="80" w:before="80"/>
        <w:jc w:val="both"/>
      </w:pPr>
      <w:r>
        <w:rPr>
          <w:rFonts w:ascii="Arial" w:cs="Arial" w:eastAsia="Arial" w:hAnsi="Arial"/>
          <w:sz w:val="22"/>
          <w:szCs w:val="22"/>
        </w:rPr>
        <w:t xml:space="preserve">12. Corrosion inhibitors are NOT used in pharmaceutical product contact — only in utility systems (cooling water, boiler water) where they cannot contaminate pharmaceutical products.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14</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The primary reason SS 316L is used for pharmaceutical product-contact equipment is:</w:t>
      </w:r>
    </w:p>
    <w:p>
      <w:pPr>
        <w:pStyle w:val="ListParagraph"/>
        <w:numPr>
          <w:ilvl w:val="0"/>
          <w:numId w:val="2"/>
        </w:numPr>
        <w:spacing w:after="60" w:before="60"/>
      </w:pPr>
      <w:r>
        <w:rPr>
          <w:rFonts w:ascii="Arial" w:cs="Arial" w:eastAsia="Arial" w:hAnsi="Arial"/>
          <w:sz w:val="22"/>
          <w:szCs w:val="22"/>
        </w:rPr>
        <w:t xml:space="preserve">(A) SS 316L is the cheapest stainless steel</w:t>
      </w:r>
    </w:p>
    <w:p>
      <w:pPr>
        <w:pStyle w:val="ListParagraph"/>
        <w:numPr>
          <w:ilvl w:val="0"/>
          <w:numId w:val="2"/>
        </w:numPr>
        <w:spacing w:after="60" w:before="60"/>
      </w:pPr>
      <w:r>
        <w:rPr>
          <w:rFonts w:ascii="Arial" w:cs="Arial" w:eastAsia="Arial" w:hAnsi="Arial"/>
          <w:sz w:val="22"/>
          <w:szCs w:val="22"/>
        </w:rPr>
        <w:t xml:space="preserve">(B) SS 316L forms a self-healing Cr₂O₃ passive film that provides excellent corrosion resistance; 2–3% Mo improves resistance to pitting and crevice corrosion in chloride environments</w:t>
      </w:r>
    </w:p>
    <w:p>
      <w:pPr>
        <w:pStyle w:val="ListParagraph"/>
        <w:numPr>
          <w:ilvl w:val="0"/>
          <w:numId w:val="2"/>
        </w:numPr>
        <w:spacing w:after="60" w:before="60"/>
      </w:pPr>
      <w:r>
        <w:rPr>
          <w:rFonts w:ascii="Arial" w:cs="Arial" w:eastAsia="Arial" w:hAnsi="Arial"/>
          <w:sz w:val="22"/>
          <w:szCs w:val="22"/>
        </w:rPr>
        <w:t xml:space="preserve">(C) SS 316L can be autoclaved repeatedly without degradation</w:t>
      </w:r>
    </w:p>
    <w:p>
      <w:pPr>
        <w:pStyle w:val="ListParagraph"/>
        <w:numPr>
          <w:ilvl w:val="0"/>
          <w:numId w:val="2"/>
        </w:numPr>
        <w:spacing w:after="60" w:before="60"/>
      </w:pPr>
      <w:r>
        <w:rPr>
          <w:rFonts w:ascii="Arial" w:cs="Arial" w:eastAsia="Arial" w:hAnsi="Arial"/>
          <w:sz w:val="22"/>
          <w:szCs w:val="22"/>
        </w:rPr>
        <w:t xml:space="preserve">(D) SS 316L is magnetic and can be detected if fragments contaminate product</w:t>
      </w:r>
    </w:p>
    <w:p>
      <w:pPr>
        <w:spacing w:after="80" w:before="80"/>
        <w:jc w:val="both"/>
      </w:pPr>
      <w:r>
        <w:rPr>
          <w:rFonts w:ascii="Arial" w:cs="Arial" w:eastAsia="Arial" w:hAnsi="Arial"/>
          <w:sz w:val="22"/>
          <w:szCs w:val="22"/>
        </w:rPr>
        <w:t xml:space="preserve">Answer: (B) | SS 316L's key properties: (1) ≥ 12% Cr → Cr₂O₃ passive film (self-healing); (2) 2–3% Mo → superior resistance to pitting and crevice corrosion vs SS 304; (3) Low C (&lt; 0.03%) → prevents sensitisation during welding. All three are essential for pharmaceutical GMP — inert, non-additive, and cleanable.</w:t>
      </w:r>
    </w:p>
    <w:p>
      <w:pPr>
        <w:spacing w:after="60" w:before="60"/>
      </w:pPr>
      <w:r>
        <w:t xml:space="preserve"/>
      </w:r>
    </w:p>
    <w:p>
      <w:pPr>
        <w:spacing w:after="80" w:before="80"/>
        <w:jc w:val="both"/>
      </w:pPr>
      <w:r>
        <w:rPr>
          <w:rFonts w:ascii="Arial" w:cs="Arial" w:eastAsia="Arial" w:hAnsi="Arial"/>
          <w:b/>
          <w:bCs/>
          <w:sz w:val="22"/>
          <w:szCs w:val="22"/>
        </w:rPr>
        <w:t xml:space="preserve">Q2. Galvanic corrosion occurs when:</w:t>
      </w:r>
    </w:p>
    <w:p>
      <w:pPr>
        <w:pStyle w:val="ListParagraph"/>
        <w:numPr>
          <w:ilvl w:val="0"/>
          <w:numId w:val="2"/>
        </w:numPr>
        <w:spacing w:after="60" w:before="60"/>
      </w:pPr>
      <w:r>
        <w:rPr>
          <w:rFonts w:ascii="Arial" w:cs="Arial" w:eastAsia="Arial" w:hAnsi="Arial"/>
          <w:sz w:val="22"/>
          <w:szCs w:val="22"/>
        </w:rPr>
        <w:t xml:space="preserve">(A) A metal is exposed to high-temperature steam</w:t>
      </w:r>
    </w:p>
    <w:p>
      <w:pPr>
        <w:pStyle w:val="ListParagraph"/>
        <w:numPr>
          <w:ilvl w:val="0"/>
          <w:numId w:val="2"/>
        </w:numPr>
        <w:spacing w:after="60" w:before="60"/>
      </w:pPr>
      <w:r>
        <w:rPr>
          <w:rFonts w:ascii="Arial" w:cs="Arial" w:eastAsia="Arial" w:hAnsi="Arial"/>
          <w:sz w:val="22"/>
          <w:szCs w:val="22"/>
        </w:rPr>
        <w:t xml:space="preserve">(B) Two dissimilar metals are in electrical contact in the presence of an electrolyte — the more active metal becomes the anode and corrodes while the more noble metal is cathodically protected</w:t>
      </w:r>
    </w:p>
    <w:p>
      <w:pPr>
        <w:pStyle w:val="ListParagraph"/>
        <w:numPr>
          <w:ilvl w:val="0"/>
          <w:numId w:val="2"/>
        </w:numPr>
        <w:spacing w:after="60" w:before="60"/>
      </w:pPr>
      <w:r>
        <w:rPr>
          <w:rFonts w:ascii="Arial" w:cs="Arial" w:eastAsia="Arial" w:hAnsi="Arial"/>
          <w:sz w:val="22"/>
          <w:szCs w:val="22"/>
        </w:rPr>
        <w:t xml:space="preserve">(C) A metal is subjected to high mechanical stress</w:t>
      </w:r>
    </w:p>
    <w:p>
      <w:pPr>
        <w:pStyle w:val="ListParagraph"/>
        <w:numPr>
          <w:ilvl w:val="0"/>
          <w:numId w:val="2"/>
        </w:numPr>
        <w:spacing w:after="60" w:before="60"/>
      </w:pPr>
      <w:r>
        <w:rPr>
          <w:rFonts w:ascii="Arial" w:cs="Arial" w:eastAsia="Arial" w:hAnsi="Arial"/>
          <w:sz w:val="22"/>
          <w:szCs w:val="22"/>
        </w:rPr>
        <w:t xml:space="preserve">(D) A metal is rapidly heated and cooled causing thermal fatigue</w:t>
      </w:r>
    </w:p>
    <w:p>
      <w:pPr>
        <w:spacing w:after="80" w:before="80"/>
        <w:jc w:val="both"/>
      </w:pPr>
      <w:r>
        <w:rPr>
          <w:rFonts w:ascii="Arial" w:cs="Arial" w:eastAsia="Arial" w:hAnsi="Arial"/>
          <w:sz w:val="22"/>
          <w:szCs w:val="22"/>
        </w:rPr>
        <w:t xml:space="preserve">Answer: (B) | Galvanic corrosion requires three elements simultaneously: (1) two metals of different electrochemical potential (dissimilar metals); (2) electrical contact (direct metal-to-metal or through conductor); (3) electrolyte (water, pharmaceutical solution, etc.) completing the circuit. Remove any one of the three → no galvanic corrosion.</w:t>
      </w:r>
    </w:p>
    <w:p>
      <w:pPr>
        <w:spacing w:after="60" w:before="60"/>
      </w:pPr>
      <w:r>
        <w:t xml:space="preserve"/>
      </w:r>
    </w:p>
    <w:p>
      <w:pPr>
        <w:spacing w:after="80" w:before="80"/>
        <w:jc w:val="both"/>
      </w:pPr>
      <w:r>
        <w:rPr>
          <w:rFonts w:ascii="Arial" w:cs="Arial" w:eastAsia="Arial" w:hAnsi="Arial"/>
          <w:b/>
          <w:bCs/>
          <w:sz w:val="22"/>
          <w:szCs w:val="22"/>
        </w:rPr>
        <w:t xml:space="preserve">Q3. The 'L' in SS 316L stands for:</w:t>
      </w:r>
    </w:p>
    <w:p>
      <w:pPr>
        <w:pStyle w:val="ListParagraph"/>
        <w:numPr>
          <w:ilvl w:val="0"/>
          <w:numId w:val="2"/>
        </w:numPr>
        <w:spacing w:after="60" w:before="60"/>
      </w:pPr>
      <w:r>
        <w:rPr>
          <w:rFonts w:ascii="Arial" w:cs="Arial" w:eastAsia="Arial" w:hAnsi="Arial"/>
          <w:sz w:val="22"/>
          <w:szCs w:val="22"/>
        </w:rPr>
        <w:t xml:space="preserve">(A) Lightweight — SS 316L is lighter than SS 316</w:t>
      </w:r>
    </w:p>
    <w:p>
      <w:pPr>
        <w:pStyle w:val="ListParagraph"/>
        <w:numPr>
          <w:ilvl w:val="0"/>
          <w:numId w:val="2"/>
        </w:numPr>
        <w:spacing w:after="60" w:before="60"/>
      </w:pPr>
      <w:r>
        <w:rPr>
          <w:rFonts w:ascii="Arial" w:cs="Arial" w:eastAsia="Arial" w:hAnsi="Arial"/>
          <w:sz w:val="22"/>
          <w:szCs w:val="22"/>
        </w:rPr>
        <w:t xml:space="preserve">(B) Low carbon — carbon content &lt; 0.03% (vs &lt; 0.08% for SS 316); prevents chromium carbide precipitation (sensitisation) during welding → prevents intergranular corrosion</w:t>
      </w:r>
    </w:p>
    <w:p>
      <w:pPr>
        <w:pStyle w:val="ListParagraph"/>
        <w:numPr>
          <w:ilvl w:val="0"/>
          <w:numId w:val="2"/>
        </w:numPr>
        <w:spacing w:after="60" w:before="60"/>
      </w:pPr>
      <w:r>
        <w:rPr>
          <w:rFonts w:ascii="Arial" w:cs="Arial" w:eastAsia="Arial" w:hAnsi="Arial"/>
          <w:sz w:val="22"/>
          <w:szCs w:val="22"/>
        </w:rPr>
        <w:t xml:space="preserve">(C) Laminar — SS 316L has smooth laminar grain structure</w:t>
      </w:r>
    </w:p>
    <w:p>
      <w:pPr>
        <w:pStyle w:val="ListParagraph"/>
        <w:numPr>
          <w:ilvl w:val="0"/>
          <w:numId w:val="2"/>
        </w:numPr>
        <w:spacing w:after="60" w:before="60"/>
      </w:pPr>
      <w:r>
        <w:rPr>
          <w:rFonts w:ascii="Arial" w:cs="Arial" w:eastAsia="Arial" w:hAnsi="Arial"/>
          <w:sz w:val="22"/>
          <w:szCs w:val="22"/>
        </w:rPr>
        <w:t xml:space="preserve">(D) Long life — SS 316L has higher corrosion resistance than all other grades</w:t>
      </w:r>
    </w:p>
    <w:p>
      <w:pPr>
        <w:spacing w:after="80" w:before="80"/>
        <w:jc w:val="both"/>
      </w:pPr>
      <w:r>
        <w:rPr>
          <w:rFonts w:ascii="Arial" w:cs="Arial" w:eastAsia="Arial" w:hAnsi="Arial"/>
          <w:sz w:val="22"/>
          <w:szCs w:val="22"/>
        </w:rPr>
        <w:t xml:space="preserve">Answer: (B) | Intergranular corrosion of SS is caused by sensitisation: at 480–820°C (welding heat affected zone), Cr combines with C to form Cr₂₃C₆ at grain boundaries, depleting boundary zones to &lt; 12% Cr → corrosion path. Low carbon SS 316L has fewer carbides to form → much less sensitisation → weld zones remain corrosion-resistant → used for all pharmaceutical welded equipment.</w:t>
      </w:r>
    </w:p>
    <w:p>
      <w:pPr>
        <w:spacing w:after="60" w:before="60"/>
      </w:pPr>
      <w:r>
        <w:t xml:space="preserve"/>
      </w:r>
    </w:p>
    <w:p>
      <w:pPr>
        <w:spacing w:after="80" w:before="80"/>
        <w:jc w:val="both"/>
      </w:pPr>
      <w:r>
        <w:rPr>
          <w:rFonts w:ascii="Arial" w:cs="Arial" w:eastAsia="Arial" w:hAnsi="Arial"/>
          <w:b/>
          <w:bCs/>
          <w:sz w:val="22"/>
          <w:szCs w:val="22"/>
        </w:rPr>
        <w:t xml:space="preserve">Q4. Pitting corrosion in pharmaceutical SS 316L equipment is most commonly initiated by:</w:t>
      </w:r>
    </w:p>
    <w:p>
      <w:pPr>
        <w:pStyle w:val="ListParagraph"/>
        <w:numPr>
          <w:ilvl w:val="0"/>
          <w:numId w:val="2"/>
        </w:numPr>
        <w:spacing w:after="60" w:before="60"/>
      </w:pPr>
      <w:r>
        <w:rPr>
          <w:rFonts w:ascii="Arial" w:cs="Arial" w:eastAsia="Arial" w:hAnsi="Arial"/>
          <w:sz w:val="22"/>
          <w:szCs w:val="22"/>
        </w:rPr>
        <w:t xml:space="preserve">(A) High temperature during steaming</w:t>
      </w:r>
    </w:p>
    <w:p>
      <w:pPr>
        <w:pStyle w:val="ListParagraph"/>
        <w:numPr>
          <w:ilvl w:val="0"/>
          <w:numId w:val="2"/>
        </w:numPr>
        <w:spacing w:after="60" w:before="60"/>
      </w:pPr>
      <w:r>
        <w:rPr>
          <w:rFonts w:ascii="Arial" w:cs="Arial" w:eastAsia="Arial" w:hAnsi="Arial"/>
          <w:sz w:val="22"/>
          <w:szCs w:val="22"/>
        </w:rPr>
        <w:t xml:space="preserve">(B) Chloride ions attacking and locally breaking down the Cr₂O₃ passive film, creating autocatalytic pit growth in the depleted zone</w:t>
      </w:r>
    </w:p>
    <w:p>
      <w:pPr>
        <w:pStyle w:val="ListParagraph"/>
        <w:numPr>
          <w:ilvl w:val="0"/>
          <w:numId w:val="2"/>
        </w:numPr>
        <w:spacing w:after="60" w:before="60"/>
      </w:pPr>
      <w:r>
        <w:rPr>
          <w:rFonts w:ascii="Arial" w:cs="Arial" w:eastAsia="Arial" w:hAnsi="Arial"/>
          <w:sz w:val="22"/>
          <w:szCs w:val="22"/>
        </w:rPr>
        <w:t xml:space="preserve">(C) Mechanical vibration from pumps and agitators</w:t>
      </w:r>
    </w:p>
    <w:p>
      <w:pPr>
        <w:pStyle w:val="ListParagraph"/>
        <w:numPr>
          <w:ilvl w:val="0"/>
          <w:numId w:val="2"/>
        </w:numPr>
        <w:spacing w:after="60" w:before="60"/>
      </w:pPr>
      <w:r>
        <w:rPr>
          <w:rFonts w:ascii="Arial" w:cs="Arial" w:eastAsia="Arial" w:hAnsi="Arial"/>
          <w:sz w:val="22"/>
          <w:szCs w:val="22"/>
        </w:rPr>
        <w:t xml:space="preserve">(D) Contact with pharmaceutical solvents like ethanol and acetone</w:t>
      </w:r>
    </w:p>
    <w:p>
      <w:pPr>
        <w:spacing w:after="80" w:before="80"/>
        <w:jc w:val="both"/>
      </w:pPr>
      <w:r>
        <w:rPr>
          <w:rFonts w:ascii="Arial" w:cs="Arial" w:eastAsia="Arial" w:hAnsi="Arial"/>
          <w:sz w:val="22"/>
          <w:szCs w:val="22"/>
        </w:rPr>
        <w:t xml:space="preserve">Answer: (B) | Cl⁻ ions specifically attack the Cr₂O₃ passive film at weak points (surface inclusions, scratches). Once the film is locally broken, oxygen is depleted inside the pit, pH drops (HCl accumulates), and Cl⁻ concentrates — creating an autocatalytic environment that accelerates pitting. This is why SS 316L is specified (Mo improves Cl⁻ resistance) and chloride concentration in cleaning agents must be controlled.</w:t>
      </w:r>
    </w:p>
    <w:p>
      <w:pPr>
        <w:spacing w:after="60" w:before="60"/>
      </w:pPr>
      <w:r>
        <w:t xml:space="preserve"/>
      </w:r>
    </w:p>
    <w:p>
      <w:pPr>
        <w:spacing w:after="80" w:before="80"/>
        <w:jc w:val="both"/>
      </w:pPr>
      <w:r>
        <w:rPr>
          <w:rFonts w:ascii="Arial" w:cs="Arial" w:eastAsia="Arial" w:hAnsi="Arial"/>
          <w:b/>
          <w:bCs/>
          <w:sz w:val="22"/>
          <w:szCs w:val="22"/>
        </w:rPr>
        <w:t xml:space="preserve">Q5. Passivation of pharmaceutical SS 316L equipment with citric acid is preferred over nitric acid because:</w:t>
      </w:r>
    </w:p>
    <w:p>
      <w:pPr>
        <w:pStyle w:val="ListParagraph"/>
        <w:numPr>
          <w:ilvl w:val="0"/>
          <w:numId w:val="2"/>
        </w:numPr>
        <w:spacing w:after="60" w:before="60"/>
      </w:pPr>
      <w:r>
        <w:rPr>
          <w:rFonts w:ascii="Arial" w:cs="Arial" w:eastAsia="Arial" w:hAnsi="Arial"/>
          <w:sz w:val="22"/>
          <w:szCs w:val="22"/>
        </w:rPr>
        <w:t xml:space="preserve">(A) Citric acid is more corrosive than nitric acid — faster passivation</w:t>
      </w:r>
    </w:p>
    <w:p>
      <w:pPr>
        <w:pStyle w:val="ListParagraph"/>
        <w:numPr>
          <w:ilvl w:val="0"/>
          <w:numId w:val="2"/>
        </w:numPr>
        <w:spacing w:after="60" w:before="60"/>
      </w:pPr>
      <w:r>
        <w:rPr>
          <w:rFonts w:ascii="Arial" w:cs="Arial" w:eastAsia="Arial" w:hAnsi="Arial"/>
          <w:sz w:val="22"/>
          <w:szCs w:val="22"/>
        </w:rPr>
        <w:t xml:space="preserve">(B) Citric acid passivation is equally effective, safer to handle, food/pharma-grade, and produces no toxic NOx gas — lower environmental and safety impact</w:t>
      </w:r>
    </w:p>
    <w:p>
      <w:pPr>
        <w:pStyle w:val="ListParagraph"/>
        <w:numPr>
          <w:ilvl w:val="0"/>
          <w:numId w:val="2"/>
        </w:numPr>
        <w:spacing w:after="60" w:before="60"/>
      </w:pPr>
      <w:r>
        <w:rPr>
          <w:rFonts w:ascii="Arial" w:cs="Arial" w:eastAsia="Arial" w:hAnsi="Arial"/>
          <w:sz w:val="22"/>
          <w:szCs w:val="22"/>
        </w:rPr>
        <w:t xml:space="preserve">(C) Citric acid is cheaper than nitric acid for large-scale passivation</w:t>
      </w:r>
    </w:p>
    <w:p>
      <w:pPr>
        <w:pStyle w:val="ListParagraph"/>
        <w:numPr>
          <w:ilvl w:val="0"/>
          <w:numId w:val="2"/>
        </w:numPr>
        <w:spacing w:after="60" w:before="60"/>
      </w:pPr>
      <w:r>
        <w:rPr>
          <w:rFonts w:ascii="Arial" w:cs="Arial" w:eastAsia="Arial" w:hAnsi="Arial"/>
          <w:sz w:val="22"/>
          <w:szCs w:val="22"/>
        </w:rPr>
        <w:t xml:space="preserve">(D) Citric acid leaves a thicker passive film than nitric acid</w:t>
      </w:r>
    </w:p>
    <w:p>
      <w:pPr>
        <w:spacing w:after="80" w:before="80"/>
        <w:jc w:val="both"/>
      </w:pPr>
      <w:r>
        <w:rPr>
          <w:rFonts w:ascii="Arial" w:cs="Arial" w:eastAsia="Arial" w:hAnsi="Arial"/>
          <w:sz w:val="22"/>
          <w:szCs w:val="22"/>
        </w:rPr>
        <w:t xml:space="preserve">Answer: (B) | Citric acid (5–10%, 49–60°C, 60–120 min) achieves equivalent passivation quality to nitric acid for SS 316L as confirmed by ASTM A967. Key advantages: (1) GRAS (Generally Recognised as Safe) food-grade chemical; (2) No toxic NOx gas generation (nitric acid produces orange/brown NOx gas requiring expensive exhaust treatment); (3) Easier waste disposal; (4) Lower PPE requirements for workers. Increasingly preferred in pharmaceutical GMP environments.</w:t>
      </w:r>
    </w:p>
    <w:p>
      <w:pPr>
        <w:spacing w:after="60" w:before="60"/>
      </w:pPr>
      <w:r>
        <w:t xml:space="preserve"/>
      </w:r>
    </w:p>
    <w:p>
      <w:pPr>
        <w:spacing w:after="80" w:before="80"/>
        <w:jc w:val="both"/>
      </w:pPr>
      <w:r>
        <w:rPr>
          <w:rFonts w:ascii="Arial" w:cs="Arial" w:eastAsia="Arial" w:hAnsi="Arial"/>
          <w:b/>
          <w:bCs/>
          <w:sz w:val="22"/>
          <w:szCs w:val="22"/>
        </w:rPr>
        <w:t xml:space="preserve">Q6. Dead legs in pharmaceutical piping systems contribute to corrosion because:</w:t>
      </w:r>
    </w:p>
    <w:p>
      <w:pPr>
        <w:pStyle w:val="ListParagraph"/>
        <w:numPr>
          <w:ilvl w:val="0"/>
          <w:numId w:val="2"/>
        </w:numPr>
        <w:spacing w:after="60" w:before="60"/>
      </w:pPr>
      <w:r>
        <w:rPr>
          <w:rFonts w:ascii="Arial" w:cs="Arial" w:eastAsia="Arial" w:hAnsi="Arial"/>
          <w:sz w:val="22"/>
          <w:szCs w:val="22"/>
        </w:rPr>
        <w:t xml:space="preserve">(A) Dead legs reduce fluid pressure, weakening pipe walls</w:t>
      </w:r>
    </w:p>
    <w:p>
      <w:pPr>
        <w:pStyle w:val="ListParagraph"/>
        <w:numPr>
          <w:ilvl w:val="0"/>
          <w:numId w:val="2"/>
        </w:numPr>
        <w:spacing w:after="60" w:before="60"/>
      </w:pPr>
      <w:r>
        <w:rPr>
          <w:rFonts w:ascii="Arial" w:cs="Arial" w:eastAsia="Arial" w:hAnsi="Arial"/>
          <w:sz w:val="22"/>
          <w:szCs w:val="22"/>
        </w:rPr>
        <w:t xml:space="preserve">(B) Stagnant liquid in dead legs promotes oxygen depletion, deposit accumulation, and biofilm growth — creating crevice-like conditions ideal for localised corrosion initiation</w:t>
      </w:r>
    </w:p>
    <w:p>
      <w:pPr>
        <w:pStyle w:val="ListParagraph"/>
        <w:numPr>
          <w:ilvl w:val="0"/>
          <w:numId w:val="2"/>
        </w:numPr>
        <w:spacing w:after="60" w:before="60"/>
      </w:pPr>
      <w:r>
        <w:rPr>
          <w:rFonts w:ascii="Arial" w:cs="Arial" w:eastAsia="Arial" w:hAnsi="Arial"/>
          <w:sz w:val="22"/>
          <w:szCs w:val="22"/>
        </w:rPr>
        <w:t xml:space="preserve">(C) Dead legs cause water hammer damaging pipe materials</w:t>
      </w:r>
    </w:p>
    <w:p>
      <w:pPr>
        <w:pStyle w:val="ListParagraph"/>
        <w:numPr>
          <w:ilvl w:val="0"/>
          <w:numId w:val="2"/>
        </w:numPr>
        <w:spacing w:after="60" w:before="60"/>
      </w:pPr>
      <w:r>
        <w:rPr>
          <w:rFonts w:ascii="Arial" w:cs="Arial" w:eastAsia="Arial" w:hAnsi="Arial"/>
          <w:sz w:val="22"/>
          <w:szCs w:val="22"/>
        </w:rPr>
        <w:t xml:space="preserve">(D) Dead legs accumulate air pockets that react with pipe material</w:t>
      </w:r>
    </w:p>
    <w:p>
      <w:pPr>
        <w:spacing w:after="80" w:before="80"/>
        <w:jc w:val="both"/>
      </w:pPr>
      <w:r>
        <w:rPr>
          <w:rFonts w:ascii="Arial" w:cs="Arial" w:eastAsia="Arial" w:hAnsi="Arial"/>
          <w:sz w:val="22"/>
          <w:szCs w:val="22"/>
        </w:rPr>
        <w:t xml:space="preserve">Answer: (B) | Dead legs (pipe sections &gt; 2 pipe diameters from main flow without circulation) create: (1) stagnant liquid zones; (2) O₂ depletion (cathodic reactant consumed, not replenished); (3) Cl⁻ accumulation from evaporation/concentration; (4) biofilm growth at temperatures 20–40°C; (5) CIP solutions cannot reach or clean dead legs effectively. ASME BPE requires &lt; 2D dead legs in pharmaceutical systems — eliminate by design.</w:t>
      </w:r>
    </w:p>
    <w:p>
      <w:pPr>
        <w:spacing w:after="60" w:before="60"/>
      </w:pPr>
      <w:r>
        <w:t xml:space="preserve"/>
      </w:r>
    </w:p>
    <w:p>
      <w:pPr>
        <w:spacing w:after="80" w:before="80"/>
        <w:jc w:val="both"/>
      </w:pPr>
      <w:r>
        <w:rPr>
          <w:rFonts w:ascii="Arial" w:cs="Arial" w:eastAsia="Arial" w:hAnsi="Arial"/>
          <w:b/>
          <w:bCs/>
          <w:sz w:val="22"/>
          <w:szCs w:val="22"/>
        </w:rPr>
        <w:t xml:space="preserve">Q7. Stress Corrosion Cracking (SCC) of SS 316L in pharmaceutical plants is most likely to occur when:</w:t>
      </w:r>
    </w:p>
    <w:p>
      <w:pPr>
        <w:pStyle w:val="ListParagraph"/>
        <w:numPr>
          <w:ilvl w:val="0"/>
          <w:numId w:val="2"/>
        </w:numPr>
        <w:spacing w:after="60" w:before="60"/>
      </w:pPr>
      <w:r>
        <w:rPr>
          <w:rFonts w:ascii="Arial" w:cs="Arial" w:eastAsia="Arial" w:hAnsi="Arial"/>
          <w:sz w:val="22"/>
          <w:szCs w:val="22"/>
        </w:rPr>
        <w:t xml:space="preserve">(A) SS 316L is exposed to hot water above 70°C</w:t>
      </w:r>
    </w:p>
    <w:p>
      <w:pPr>
        <w:pStyle w:val="ListParagraph"/>
        <w:numPr>
          <w:ilvl w:val="0"/>
          <w:numId w:val="2"/>
        </w:numPr>
        <w:spacing w:after="60" w:before="60"/>
      </w:pPr>
      <w:r>
        <w:rPr>
          <w:rFonts w:ascii="Arial" w:cs="Arial" w:eastAsia="Arial" w:hAnsi="Arial"/>
          <w:sz w:val="22"/>
          <w:szCs w:val="22"/>
        </w:rPr>
        <w:t xml:space="preserve">(B) SS 316L equipment under residual welding tensile stress is exposed to chloride-containing solutions at elevated temperature — all three factors (material + stress + chloride environment) must be present simultaneously</w:t>
      </w:r>
    </w:p>
    <w:p>
      <w:pPr>
        <w:pStyle w:val="ListParagraph"/>
        <w:numPr>
          <w:ilvl w:val="0"/>
          <w:numId w:val="2"/>
        </w:numPr>
        <w:spacing w:after="60" w:before="60"/>
      </w:pPr>
      <w:r>
        <w:rPr>
          <w:rFonts w:ascii="Arial" w:cs="Arial" w:eastAsia="Arial" w:hAnsi="Arial"/>
          <w:sz w:val="22"/>
          <w:szCs w:val="22"/>
        </w:rPr>
        <w:t xml:space="preserve">(C) SS 316L is mechanically polished to Ra &lt; 0.4 µm</w:t>
      </w:r>
    </w:p>
    <w:p>
      <w:pPr>
        <w:pStyle w:val="ListParagraph"/>
        <w:numPr>
          <w:ilvl w:val="0"/>
          <w:numId w:val="2"/>
        </w:numPr>
        <w:spacing w:after="60" w:before="60"/>
      </w:pPr>
      <w:r>
        <w:rPr>
          <w:rFonts w:ascii="Arial" w:cs="Arial" w:eastAsia="Arial" w:hAnsi="Arial"/>
          <w:sz w:val="22"/>
          <w:szCs w:val="22"/>
        </w:rPr>
        <w:t xml:space="preserve">(D) SS 316L equipment is operated below 20°C</w:t>
      </w:r>
    </w:p>
    <w:p>
      <w:pPr>
        <w:spacing w:after="80" w:before="80"/>
        <w:jc w:val="both"/>
      </w:pPr>
      <w:r>
        <w:rPr>
          <w:rFonts w:ascii="Arial" w:cs="Arial" w:eastAsia="Arial" w:hAnsi="Arial"/>
          <w:sz w:val="22"/>
          <w:szCs w:val="22"/>
        </w:rPr>
        <w:t xml:space="preserve">Answer: (B) | SCC requires three simultaneous conditions: (1) susceptible material (austenitic SS is susceptible to chloride SCC — duplex SS is more resistant); (2) tensile stress (residual from welding or cold working; applied from internal pressure); (3) specific environment (Cl⁻ &gt; threshold; elevated temperature worsens). Remove any one → SCC eliminated. Post-weld stress relief annealing and limiting chloride concentration are the main pharmaceutical controls.</w:t>
      </w:r>
    </w:p>
    <w:p>
      <w:pPr>
        <w:spacing w:after="60" w:before="60"/>
      </w:pPr>
      <w:r>
        <w:t xml:space="preserve"/>
      </w:r>
    </w:p>
    <w:p>
      <w:pPr>
        <w:spacing w:after="80" w:before="80"/>
        <w:jc w:val="both"/>
      </w:pPr>
      <w:r>
        <w:rPr>
          <w:rFonts w:ascii="Arial" w:cs="Arial" w:eastAsia="Arial" w:hAnsi="Arial"/>
          <w:b/>
          <w:bCs/>
          <w:sz w:val="22"/>
          <w:szCs w:val="22"/>
        </w:rPr>
        <w:t xml:space="preserve">Q8. Erosion-corrosion in pharmaceutical WFI distribution loops occurs primarily at:</w:t>
      </w:r>
    </w:p>
    <w:p>
      <w:pPr>
        <w:pStyle w:val="ListParagraph"/>
        <w:numPr>
          <w:ilvl w:val="0"/>
          <w:numId w:val="2"/>
        </w:numPr>
        <w:spacing w:after="60" w:before="60"/>
      </w:pPr>
      <w:r>
        <w:rPr>
          <w:rFonts w:ascii="Arial" w:cs="Arial" w:eastAsia="Arial" w:hAnsi="Arial"/>
          <w:sz w:val="22"/>
          <w:szCs w:val="22"/>
        </w:rPr>
        <w:t xml:space="preserve">(A) Straight pipe sections with uniform flow</w:t>
      </w:r>
    </w:p>
    <w:p>
      <w:pPr>
        <w:pStyle w:val="ListParagraph"/>
        <w:numPr>
          <w:ilvl w:val="0"/>
          <w:numId w:val="2"/>
        </w:numPr>
        <w:spacing w:after="60" w:before="60"/>
      </w:pPr>
      <w:r>
        <w:rPr>
          <w:rFonts w:ascii="Arial" w:cs="Arial" w:eastAsia="Arial" w:hAnsi="Arial"/>
          <w:sz w:val="22"/>
          <w:szCs w:val="22"/>
        </w:rPr>
        <w:t xml:space="preserve">(B) Pipe bends, elbows, and fittings where high-velocity flow impinges on the metal surface — mechanical erosion of the passive film accelerates corrosion</w:t>
      </w:r>
    </w:p>
    <w:p>
      <w:pPr>
        <w:pStyle w:val="ListParagraph"/>
        <w:numPr>
          <w:ilvl w:val="0"/>
          <w:numId w:val="2"/>
        </w:numPr>
        <w:spacing w:after="60" w:before="60"/>
      </w:pPr>
      <w:r>
        <w:rPr>
          <w:rFonts w:ascii="Arial" w:cs="Arial" w:eastAsia="Arial" w:hAnsi="Arial"/>
          <w:sz w:val="22"/>
          <w:szCs w:val="22"/>
        </w:rPr>
        <w:t xml:space="preserve">(C) Pump motor housings and bearing seals</w:t>
      </w:r>
    </w:p>
    <w:p>
      <w:pPr>
        <w:pStyle w:val="ListParagraph"/>
        <w:numPr>
          <w:ilvl w:val="0"/>
          <w:numId w:val="2"/>
        </w:numPr>
        <w:spacing w:after="60" w:before="60"/>
      </w:pPr>
      <w:r>
        <w:rPr>
          <w:rFonts w:ascii="Arial" w:cs="Arial" w:eastAsia="Arial" w:hAnsi="Arial"/>
          <w:sz w:val="22"/>
          <w:szCs w:val="22"/>
        </w:rPr>
        <w:t xml:space="preserve">(D) Vessel welds where the metal is thinnest</w:t>
      </w:r>
    </w:p>
    <w:p>
      <w:pPr>
        <w:spacing w:after="80" w:before="80"/>
        <w:jc w:val="both"/>
      </w:pPr>
      <w:r>
        <w:rPr>
          <w:rFonts w:ascii="Arial" w:cs="Arial" w:eastAsia="Arial" w:hAnsi="Arial"/>
          <w:sz w:val="22"/>
          <w:szCs w:val="22"/>
        </w:rPr>
        <w:t xml:space="preserve">Answer: (B) | At bends and elbows, fluid velocity changes direction — impingement of the liquid on the outer radius of the bend causes highest surface shear stress. This shear erodes the Cr₂O₃ passive film; fresh metal exposed corrodes; film reforms but is eroded again → cycle continues at accelerating rate. WFI loop design: minimum velocity 0.5 m/s (to prevent stagnation); maximum 1.5–2 m/s (to prevent erosion-corrosion); use long-radius elbows (ratio ≥ 1.5D).</w:t>
      </w:r>
    </w:p>
    <w:p>
      <w:pPr>
        <w:spacing w:after="60" w:before="60"/>
      </w:pPr>
      <w:r>
        <w:t xml:space="preserve"/>
      </w:r>
    </w:p>
    <w:p>
      <w:pPr>
        <w:spacing w:after="80" w:before="80"/>
        <w:jc w:val="both"/>
      </w:pPr>
      <w:r>
        <w:rPr>
          <w:rFonts w:ascii="Arial" w:cs="Arial" w:eastAsia="Arial" w:hAnsi="Arial"/>
          <w:b/>
          <w:bCs/>
          <w:sz w:val="22"/>
          <w:szCs w:val="22"/>
        </w:rPr>
        <w:t xml:space="preserve">Q9. A pharmaceutical company uses sodium hypochlorite (NaOCl) at 100 ppm Cl⁻ for sanitising SS 316L WFI loop. The risk is:</w:t>
      </w:r>
    </w:p>
    <w:p>
      <w:pPr>
        <w:pStyle w:val="ListParagraph"/>
        <w:numPr>
          <w:ilvl w:val="0"/>
          <w:numId w:val="2"/>
        </w:numPr>
        <w:spacing w:after="60" w:before="60"/>
      </w:pPr>
      <w:r>
        <w:rPr>
          <w:rFonts w:ascii="Arial" w:cs="Arial" w:eastAsia="Arial" w:hAnsi="Arial"/>
          <w:sz w:val="22"/>
          <w:szCs w:val="22"/>
        </w:rPr>
        <w:t xml:space="preserve">(A) NaOCl will dissolve the SS 316L entirely</w:t>
      </w:r>
    </w:p>
    <w:p>
      <w:pPr>
        <w:pStyle w:val="ListParagraph"/>
        <w:numPr>
          <w:ilvl w:val="0"/>
          <w:numId w:val="2"/>
        </w:numPr>
        <w:spacing w:after="60" w:before="60"/>
      </w:pPr>
      <w:r>
        <w:rPr>
          <w:rFonts w:ascii="Arial" w:cs="Arial" w:eastAsia="Arial" w:hAnsi="Arial"/>
          <w:sz w:val="22"/>
          <w:szCs w:val="22"/>
        </w:rPr>
        <w:t xml:space="preserve">(B) Chloride at 100 ppm can initiate pitting corrosion on SS 316L surfaces, especially in stagnant zones and at elevated temperatures — must be completely rinsed with WFI before returning to storage</w:t>
      </w:r>
    </w:p>
    <w:p>
      <w:pPr>
        <w:pStyle w:val="ListParagraph"/>
        <w:numPr>
          <w:ilvl w:val="0"/>
          <w:numId w:val="2"/>
        </w:numPr>
        <w:spacing w:after="60" w:before="60"/>
      </w:pPr>
      <w:r>
        <w:rPr>
          <w:rFonts w:ascii="Arial" w:cs="Arial" w:eastAsia="Arial" w:hAnsi="Arial"/>
          <w:sz w:val="22"/>
          <w:szCs w:val="22"/>
        </w:rPr>
        <w:t xml:space="preserve">(C) NaOCl reacts with WFI to produce toxic compounds</w:t>
      </w:r>
    </w:p>
    <w:p>
      <w:pPr>
        <w:pStyle w:val="ListParagraph"/>
        <w:numPr>
          <w:ilvl w:val="0"/>
          <w:numId w:val="2"/>
        </w:numPr>
        <w:spacing w:after="60" w:before="60"/>
      </w:pPr>
      <w:r>
        <w:rPr>
          <w:rFonts w:ascii="Arial" w:cs="Arial" w:eastAsia="Arial" w:hAnsi="Arial"/>
          <w:sz w:val="22"/>
          <w:szCs w:val="22"/>
        </w:rPr>
        <w:t xml:space="preserve">(D) No risk — SS 316L is completely immune to chloride at any concentration</w:t>
      </w:r>
    </w:p>
    <w:p>
      <w:pPr>
        <w:spacing w:after="80" w:before="80"/>
        <w:jc w:val="both"/>
      </w:pPr>
      <w:r>
        <w:rPr>
          <w:rFonts w:ascii="Arial" w:cs="Arial" w:eastAsia="Arial" w:hAnsi="Arial"/>
          <w:sz w:val="22"/>
          <w:szCs w:val="22"/>
        </w:rPr>
        <w:t xml:space="preserve">Answer: (B) | SS 316L can tolerate Cl⁻ but has a pitting threshold that depends on temperature, pH, and exposure time. 100 ppm Cl⁻ at 80°C (hot WFI loop storage temperature) with stagnant zones creates genuine pitting risk. Best practice: limit hypochlorite to &lt; 25 ppm Cl⁻; ensure complete rinse (20 min minimum with WFI); verify no dead legs; use peracetic acid or hydrogen peroxide sanitisers as lower-risk alternatives.</w:t>
      </w:r>
    </w:p>
    <w:p>
      <w:pPr>
        <w:spacing w:after="60" w:before="60"/>
      </w:pPr>
      <w:r>
        <w:t xml:space="preserve"/>
      </w:r>
    </w:p>
    <w:p>
      <w:pPr>
        <w:spacing w:after="80" w:before="80"/>
        <w:jc w:val="both"/>
      </w:pPr>
      <w:r>
        <w:rPr>
          <w:rFonts w:ascii="Arial" w:cs="Arial" w:eastAsia="Arial" w:hAnsi="Arial"/>
          <w:b/>
          <w:bCs/>
          <w:sz w:val="22"/>
          <w:szCs w:val="22"/>
        </w:rPr>
        <w:t xml:space="preserve">Q10. The PREN (Pitting Resistance Equivalent Number) for SS 316L is higher than SS 304 because:</w:t>
      </w:r>
    </w:p>
    <w:p>
      <w:pPr>
        <w:pStyle w:val="ListParagraph"/>
        <w:numPr>
          <w:ilvl w:val="0"/>
          <w:numId w:val="2"/>
        </w:numPr>
        <w:spacing w:after="60" w:before="60"/>
      </w:pPr>
      <w:r>
        <w:rPr>
          <w:rFonts w:ascii="Arial" w:cs="Arial" w:eastAsia="Arial" w:hAnsi="Arial"/>
          <w:sz w:val="22"/>
          <w:szCs w:val="22"/>
        </w:rPr>
        <w:t xml:space="preserve">(A) SS 316L has more chromium than SS 304</w:t>
      </w:r>
    </w:p>
    <w:p>
      <w:pPr>
        <w:pStyle w:val="ListParagraph"/>
        <w:numPr>
          <w:ilvl w:val="0"/>
          <w:numId w:val="2"/>
        </w:numPr>
        <w:spacing w:after="60" w:before="60"/>
      </w:pPr>
      <w:r>
        <w:rPr>
          <w:rFonts w:ascii="Arial" w:cs="Arial" w:eastAsia="Arial" w:hAnsi="Arial"/>
          <w:sz w:val="22"/>
          <w:szCs w:val="22"/>
        </w:rPr>
        <w:t xml:space="preserve">(B) SS 316L contains 2–3% molybdenum which contributes 3.3 × %Mo to PREN — dramatically improving pitting resistance; PREN 316L ≈ 25 vs PREN 304 ≈ 19</w:t>
      </w:r>
    </w:p>
    <w:p>
      <w:pPr>
        <w:pStyle w:val="ListParagraph"/>
        <w:numPr>
          <w:ilvl w:val="0"/>
          <w:numId w:val="2"/>
        </w:numPr>
        <w:spacing w:after="60" w:before="60"/>
      </w:pPr>
      <w:r>
        <w:rPr>
          <w:rFonts w:ascii="Arial" w:cs="Arial" w:eastAsia="Arial" w:hAnsi="Arial"/>
          <w:sz w:val="22"/>
          <w:szCs w:val="22"/>
        </w:rPr>
        <w:t xml:space="preserve">(C) SS 316L has lower carbon than SS 304</w:t>
      </w:r>
    </w:p>
    <w:p>
      <w:pPr>
        <w:pStyle w:val="ListParagraph"/>
        <w:numPr>
          <w:ilvl w:val="0"/>
          <w:numId w:val="2"/>
        </w:numPr>
        <w:spacing w:after="60" w:before="60"/>
      </w:pPr>
      <w:r>
        <w:rPr>
          <w:rFonts w:ascii="Arial" w:cs="Arial" w:eastAsia="Arial" w:hAnsi="Arial"/>
          <w:sz w:val="22"/>
          <w:szCs w:val="22"/>
        </w:rPr>
        <w:t xml:space="preserve">(D) SS 316L is annealed at higher temperature during manufacturing</w:t>
      </w:r>
    </w:p>
    <w:p>
      <w:pPr>
        <w:spacing w:after="80" w:before="80"/>
        <w:jc w:val="both"/>
      </w:pPr>
      <w:r>
        <w:rPr>
          <w:rFonts w:ascii="Arial" w:cs="Arial" w:eastAsia="Arial" w:hAnsi="Arial"/>
          <w:sz w:val="22"/>
          <w:szCs w:val="22"/>
        </w:rPr>
        <w:t xml:space="preserve">Answer: (B) | PREN = %Cr + 3.3 × %Mo + 16 × %N. For SS 316L: ≈ 17% Cr + 3.3 × 2.5% Mo + negligible N = 17 + 8.25 = 25.3. For SS 304: ≈ 19% Cr + 0 Mo = 19. The 3.3 × %Mo term shows why molybdenum is so effective — each 1% Mo contributes 3.3 PREN units. Higher PREN → higher critical pitting temperature → better resistance to Cl⁻ pitting in pharmaceutical cleaning agents and process streams.</w:t>
      </w:r>
    </w:p>
    <w:p>
      <w:pPr>
        <w:spacing w:after="60" w:before="60"/>
      </w:pPr>
      <w:r>
        <w:t xml:space="preserve"/>
      </w:r>
    </w:p>
    <w:p>
      <w:pPr>
        <w:spacing w:after="80" w:before="80"/>
        <w:jc w:val="both"/>
      </w:pPr>
      <w:r>
        <w:rPr>
          <w:rFonts w:ascii="Arial" w:cs="Arial" w:eastAsia="Arial" w:hAnsi="Arial"/>
          <w:b/>
          <w:bCs/>
          <w:sz w:val="22"/>
          <w:szCs w:val="22"/>
        </w:rPr>
        <w:t xml:space="preserve">Q11. Intergranular corrosion of SS 316L at welds is prevented by:</w:t>
      </w:r>
    </w:p>
    <w:p>
      <w:pPr>
        <w:pStyle w:val="ListParagraph"/>
        <w:numPr>
          <w:ilvl w:val="0"/>
          <w:numId w:val="2"/>
        </w:numPr>
        <w:spacing w:after="60" w:before="60"/>
      </w:pPr>
      <w:r>
        <w:rPr>
          <w:rFonts w:ascii="Arial" w:cs="Arial" w:eastAsia="Arial" w:hAnsi="Arial"/>
          <w:sz w:val="22"/>
          <w:szCs w:val="22"/>
        </w:rPr>
        <w:t xml:space="preserve">(A) Using a higher carbon grade of stainless steel for welding electrodes</w:t>
      </w:r>
    </w:p>
    <w:p>
      <w:pPr>
        <w:pStyle w:val="ListParagraph"/>
        <w:numPr>
          <w:ilvl w:val="0"/>
          <w:numId w:val="2"/>
        </w:numPr>
        <w:spacing w:after="60" w:before="60"/>
      </w:pPr>
      <w:r>
        <w:rPr>
          <w:rFonts w:ascii="Arial" w:cs="Arial" w:eastAsia="Arial" w:hAnsi="Arial"/>
          <w:sz w:val="22"/>
          <w:szCs w:val="22"/>
        </w:rPr>
        <w:t xml:space="preserve">(B) Using SS 316L (low carbon &lt; 0.03%) — fewer carbides form during welding; followed by post-weld passivation; and controlling inter-pass welding temperature &lt; 120°C</w:t>
      </w:r>
    </w:p>
    <w:p>
      <w:pPr>
        <w:pStyle w:val="ListParagraph"/>
        <w:numPr>
          <w:ilvl w:val="0"/>
          <w:numId w:val="2"/>
        </w:numPr>
        <w:spacing w:after="60" w:before="60"/>
      </w:pPr>
      <w:r>
        <w:rPr>
          <w:rFonts w:ascii="Arial" w:cs="Arial" w:eastAsia="Arial" w:hAnsi="Arial"/>
          <w:sz w:val="22"/>
          <w:szCs w:val="22"/>
        </w:rPr>
        <w:t xml:space="preserve">(C) Cooling the weld zone immediately with ice water</w:t>
      </w:r>
    </w:p>
    <w:p>
      <w:pPr>
        <w:pStyle w:val="ListParagraph"/>
        <w:numPr>
          <w:ilvl w:val="0"/>
          <w:numId w:val="2"/>
        </w:numPr>
        <w:spacing w:after="60" w:before="60"/>
      </w:pPr>
      <w:r>
        <w:rPr>
          <w:rFonts w:ascii="Arial" w:cs="Arial" w:eastAsia="Arial" w:hAnsi="Arial"/>
          <w:sz w:val="22"/>
          <w:szCs w:val="22"/>
        </w:rPr>
        <w:t xml:space="preserve">(D) Using only argon-shielded welding regardless of carbon content</w:t>
      </w:r>
    </w:p>
    <w:p>
      <w:pPr>
        <w:spacing w:after="80" w:before="80"/>
        <w:jc w:val="both"/>
      </w:pPr>
      <w:r>
        <w:rPr>
          <w:rFonts w:ascii="Arial" w:cs="Arial" w:eastAsia="Arial" w:hAnsi="Arial"/>
          <w:sz w:val="22"/>
          <w:szCs w:val="22"/>
        </w:rPr>
        <w:t xml:space="preserve">Answer: (B) | Prevention of sensitisation: (1) low-carbon (L) grade — fewer C atoms available to form Cr₂₃C₆; (2) inter-pass temperature control (&lt; 120°C) — prevents extended time at sensitisation temperature; (3) post-weld passivation — dissolves any small amounts of Cr-depleted material at grain boundaries before they become pitting sites; (4) for critical applications: stabilised grades (316Ti, 316Nb) where Ti or Nb preferentially combines with C.</w:t>
      </w:r>
    </w:p>
    <w:p>
      <w:pPr>
        <w:spacing w:after="60" w:before="60"/>
      </w:pPr>
      <w:r>
        <w:t xml:space="preserve"/>
      </w:r>
    </w:p>
    <w:p>
      <w:pPr>
        <w:spacing w:after="80" w:before="80"/>
        <w:jc w:val="both"/>
      </w:pPr>
      <w:r>
        <w:rPr>
          <w:rFonts w:ascii="Arial" w:cs="Arial" w:eastAsia="Arial" w:hAnsi="Arial"/>
          <w:b/>
          <w:bCs/>
          <w:sz w:val="22"/>
          <w:szCs w:val="22"/>
        </w:rPr>
        <w:t xml:space="preserve">Q12. In cathodic protection of a pharmaceutical plant carbon steel water storage tank using sacrificial zinc anodes:</w:t>
      </w:r>
    </w:p>
    <w:p>
      <w:pPr>
        <w:pStyle w:val="ListParagraph"/>
        <w:numPr>
          <w:ilvl w:val="0"/>
          <w:numId w:val="2"/>
        </w:numPr>
        <w:spacing w:after="60" w:before="60"/>
      </w:pPr>
      <w:r>
        <w:rPr>
          <w:rFonts w:ascii="Arial" w:cs="Arial" w:eastAsia="Arial" w:hAnsi="Arial"/>
          <w:sz w:val="22"/>
          <w:szCs w:val="22"/>
        </w:rPr>
        <w:t xml:space="preserve">(A) The carbon steel tank acts as the anode and corrodes</w:t>
      </w:r>
    </w:p>
    <w:p>
      <w:pPr>
        <w:pStyle w:val="ListParagraph"/>
        <w:numPr>
          <w:ilvl w:val="0"/>
          <w:numId w:val="2"/>
        </w:numPr>
        <w:spacing w:after="60" w:before="60"/>
      </w:pPr>
      <w:r>
        <w:rPr>
          <w:rFonts w:ascii="Arial" w:cs="Arial" w:eastAsia="Arial" w:hAnsi="Arial"/>
          <w:sz w:val="22"/>
          <w:szCs w:val="22"/>
        </w:rPr>
        <w:t xml:space="preserve">(B) The zinc anode corrodes (more active metal) while the carbon steel tank is cathodically polarised and protected — zinc is replaced periodically when consumed</w:t>
      </w:r>
    </w:p>
    <w:p>
      <w:pPr>
        <w:pStyle w:val="ListParagraph"/>
        <w:numPr>
          <w:ilvl w:val="0"/>
          <w:numId w:val="2"/>
        </w:numPr>
        <w:spacing w:after="60" w:before="60"/>
      </w:pPr>
      <w:r>
        <w:rPr>
          <w:rFonts w:ascii="Arial" w:cs="Arial" w:eastAsia="Arial" w:hAnsi="Arial"/>
          <w:sz w:val="22"/>
          <w:szCs w:val="22"/>
        </w:rPr>
        <w:t xml:space="preserve">(C) Both zinc and steel corrode at the same rate</w:t>
      </w:r>
    </w:p>
    <w:p>
      <w:pPr>
        <w:pStyle w:val="ListParagraph"/>
        <w:numPr>
          <w:ilvl w:val="0"/>
          <w:numId w:val="2"/>
        </w:numPr>
        <w:spacing w:after="60" w:before="60"/>
      </w:pPr>
      <w:r>
        <w:rPr>
          <w:rFonts w:ascii="Arial" w:cs="Arial" w:eastAsia="Arial" w:hAnsi="Arial"/>
          <w:sz w:val="22"/>
          <w:szCs w:val="22"/>
        </w:rPr>
        <w:t xml:space="preserve">(D) Zinc forms a protective coating on the steel surface</w:t>
      </w:r>
    </w:p>
    <w:p>
      <w:pPr>
        <w:spacing w:after="80" w:before="80"/>
        <w:jc w:val="both"/>
      </w:pPr>
      <w:r>
        <w:rPr>
          <w:rFonts w:ascii="Arial" w:cs="Arial" w:eastAsia="Arial" w:hAnsi="Arial"/>
          <w:sz w:val="22"/>
          <w:szCs w:val="22"/>
        </w:rPr>
        <w:t xml:space="preserve">Answer: (B) | Sacrificial anode protection: zinc (more active/anodic in galvanic series) corrodes preferentially while steel (less active/cathodic) is polarised negative → cathodic → protected. Zinc dissolution: Zn → Zn²⁺ + 2e⁻; electrons flow to steel → O₂ + 2H₂O + 4e⁻ → 4OH⁻ at steel surface. Steel is not oxidised. Zinc anodes must be periodically replaced when &gt; 50% consumed. Used externally on buried pharmaceutical plant tanks and internally in hot WFI storage vessels.</w:t>
      </w:r>
    </w:p>
    <w:p>
      <w:pPr>
        <w:spacing w:after="60" w:before="60"/>
      </w:pPr>
      <w:r>
        <w:t xml:space="preserve"/>
      </w:r>
    </w:p>
    <w:p>
      <w:pPr>
        <w:spacing w:after="80" w:before="80"/>
        <w:jc w:val="both"/>
      </w:pPr>
      <w:r>
        <w:rPr>
          <w:rFonts w:ascii="Arial" w:cs="Arial" w:eastAsia="Arial" w:hAnsi="Arial"/>
          <w:b/>
          <w:bCs/>
          <w:sz w:val="22"/>
          <w:szCs w:val="22"/>
        </w:rPr>
        <w:t xml:space="preserve">Q13. Electropolishing of pharmaceutical SS 316L surfaces provides which corrosion-related benefit?</w:t>
      </w:r>
    </w:p>
    <w:p>
      <w:pPr>
        <w:pStyle w:val="ListParagraph"/>
        <w:numPr>
          <w:ilvl w:val="0"/>
          <w:numId w:val="2"/>
        </w:numPr>
        <w:spacing w:after="60" w:before="60"/>
      </w:pPr>
      <w:r>
        <w:rPr>
          <w:rFonts w:ascii="Arial" w:cs="Arial" w:eastAsia="Arial" w:hAnsi="Arial"/>
          <w:sz w:val="22"/>
          <w:szCs w:val="22"/>
        </w:rPr>
        <w:t xml:space="preserve">(A) Electropolishing coats the surface with a corrosion-resistant polymer</w:t>
      </w:r>
    </w:p>
    <w:p>
      <w:pPr>
        <w:pStyle w:val="ListParagraph"/>
        <w:numPr>
          <w:ilvl w:val="0"/>
          <w:numId w:val="2"/>
        </w:numPr>
        <w:spacing w:after="60" w:before="60"/>
      </w:pPr>
      <w:r>
        <w:rPr>
          <w:rFonts w:ascii="Arial" w:cs="Arial" w:eastAsia="Arial" w:hAnsi="Arial"/>
          <w:sz w:val="22"/>
          <w:szCs w:val="22"/>
        </w:rPr>
        <w:t xml:space="preserve">(B) Electropolishing produces a mirror-smooth surface (Ra &lt; 0.4 µm) with fewer pit initiation sites; preferentially dissolves iron-rich inclusions; creates a chromium-enriched passive film — more corrosion resistant than mechanically polished SS 316L</w:t>
      </w:r>
    </w:p>
    <w:p>
      <w:pPr>
        <w:pStyle w:val="ListParagraph"/>
        <w:numPr>
          <w:ilvl w:val="0"/>
          <w:numId w:val="2"/>
        </w:numPr>
        <w:spacing w:after="60" w:before="60"/>
      </w:pPr>
      <w:r>
        <w:rPr>
          <w:rFonts w:ascii="Arial" w:cs="Arial" w:eastAsia="Arial" w:hAnsi="Arial"/>
          <w:sz w:val="22"/>
          <w:szCs w:val="22"/>
        </w:rPr>
        <w:t xml:space="preserve">(C) Electropolishing removes all surface material including the passive film</w:t>
      </w:r>
    </w:p>
    <w:p>
      <w:pPr>
        <w:pStyle w:val="ListParagraph"/>
        <w:numPr>
          <w:ilvl w:val="0"/>
          <w:numId w:val="2"/>
        </w:numPr>
        <w:spacing w:after="60" w:before="60"/>
      </w:pPr>
      <w:r>
        <w:rPr>
          <w:rFonts w:ascii="Arial" w:cs="Arial" w:eastAsia="Arial" w:hAnsi="Arial"/>
          <w:sz w:val="22"/>
          <w:szCs w:val="22"/>
        </w:rPr>
        <w:t xml:space="preserve">(D) Electropolishing only affects the surface appearance, not corrosion resistance</w:t>
      </w:r>
    </w:p>
    <w:p>
      <w:pPr>
        <w:spacing w:after="80" w:before="80"/>
        <w:jc w:val="both"/>
      </w:pPr>
      <w:r>
        <w:rPr>
          <w:rFonts w:ascii="Arial" w:cs="Arial" w:eastAsia="Arial" w:hAnsi="Arial"/>
          <w:sz w:val="22"/>
          <w:szCs w:val="22"/>
        </w:rPr>
        <w:t xml:space="preserve">Answer: (B) | Electropolishing mechanism: electrochemical dissolution preferentially removes metal from surface asperities (peaks) and iron-rich inclusions (MnS, FeS — preferential pitting sites). Result: (1) smoother surface with fewer pit initiation sites; (2) Cr-enriched surface layer (iron dissolved preferentially → remaining surface is chromium-rich → thicker, more uniform passive film); (3) compressive stress at surface (beneficial for SCC resistance). Gold standard for WFI piping and sterile vessel interiors.</w:t>
      </w:r>
    </w:p>
    <w:p>
      <w:pPr>
        <w:spacing w:after="60" w:before="60"/>
      </w:pPr>
      <w:r>
        <w:t xml:space="preserve"/>
      </w:r>
    </w:p>
    <w:p>
      <w:pPr>
        <w:spacing w:after="80" w:before="80"/>
        <w:jc w:val="both"/>
      </w:pPr>
      <w:r>
        <w:rPr>
          <w:rFonts w:ascii="Arial" w:cs="Arial" w:eastAsia="Arial" w:hAnsi="Arial"/>
          <w:b/>
          <w:bCs/>
          <w:sz w:val="22"/>
          <w:szCs w:val="22"/>
        </w:rPr>
        <w:t xml:space="preserve">Q14. In pharmaceutical plant design, the '2D rule' for dead legs refers to:</w:t>
      </w:r>
    </w:p>
    <w:p>
      <w:pPr>
        <w:pStyle w:val="ListParagraph"/>
        <w:numPr>
          <w:ilvl w:val="0"/>
          <w:numId w:val="2"/>
        </w:numPr>
        <w:spacing w:after="60" w:before="60"/>
      </w:pPr>
      <w:r>
        <w:rPr>
          <w:rFonts w:ascii="Arial" w:cs="Arial" w:eastAsia="Arial" w:hAnsi="Arial"/>
          <w:sz w:val="22"/>
          <w:szCs w:val="22"/>
        </w:rPr>
        <w:t xml:space="preserve">(A) Maximum distance between HEPA filters in a cleanroom ceiling</w:t>
      </w:r>
    </w:p>
    <w:p>
      <w:pPr>
        <w:pStyle w:val="ListParagraph"/>
        <w:numPr>
          <w:ilvl w:val="0"/>
          <w:numId w:val="2"/>
        </w:numPr>
        <w:spacing w:after="60" w:before="60"/>
      </w:pPr>
      <w:r>
        <w:rPr>
          <w:rFonts w:ascii="Arial" w:cs="Arial" w:eastAsia="Arial" w:hAnsi="Arial"/>
          <w:sz w:val="22"/>
          <w:szCs w:val="22"/>
        </w:rPr>
        <w:t xml:space="preserve">(B) Maximum permitted dead-leg length in pharmaceutical piping systems = 2 × pipe diameter — to ensure CIP cleaning solutions and WFI rinse water can reach and clean the dead leg adequately; prevents stagnation and crevice corrosion</w:t>
      </w:r>
    </w:p>
    <w:p>
      <w:pPr>
        <w:pStyle w:val="ListParagraph"/>
        <w:numPr>
          <w:ilvl w:val="0"/>
          <w:numId w:val="2"/>
        </w:numPr>
        <w:spacing w:after="60" w:before="60"/>
      </w:pPr>
      <w:r>
        <w:rPr>
          <w:rFonts w:ascii="Arial" w:cs="Arial" w:eastAsia="Arial" w:hAnsi="Arial"/>
          <w:sz w:val="22"/>
          <w:szCs w:val="22"/>
        </w:rPr>
        <w:t xml:space="preserve">(C) Minimum bend radius for pharmaceutical SS 316L piping</w:t>
      </w:r>
    </w:p>
    <w:p>
      <w:pPr>
        <w:pStyle w:val="ListParagraph"/>
        <w:numPr>
          <w:ilvl w:val="0"/>
          <w:numId w:val="2"/>
        </w:numPr>
        <w:spacing w:after="60" w:before="60"/>
      </w:pPr>
      <w:r>
        <w:rPr>
          <w:rFonts w:ascii="Arial" w:cs="Arial" w:eastAsia="Arial" w:hAnsi="Arial"/>
          <w:sz w:val="22"/>
          <w:szCs w:val="22"/>
        </w:rPr>
        <w:t xml:space="preserve">(D) Maximum temperature excursion allowed in WFI storage loops</w:t>
      </w:r>
    </w:p>
    <w:p>
      <w:pPr>
        <w:spacing w:after="80" w:before="80"/>
        <w:jc w:val="both"/>
      </w:pPr>
      <w:r>
        <w:rPr>
          <w:rFonts w:ascii="Arial" w:cs="Arial" w:eastAsia="Arial" w:hAnsi="Arial"/>
          <w:sz w:val="22"/>
          <w:szCs w:val="22"/>
        </w:rPr>
        <w:t xml:space="preserve">Answer: (B) | ASME BPE (Bioprocessing Equipment) standard limits dead legs to 2D (2 × nominal pipe diameter) from the branch junction. Beyond 2D, CIP spray cannot adequately wet the dead leg surface; rinse water cannot flush residues; stagnant water collects — promoting corrosion and biofilm. In practice, pharmaceutical engineers eliminate dead legs entirely where possible, using alternative routing. Where unavoidable (instrument taps, sampling points), 2D maximum is mandatory.</w:t>
      </w:r>
    </w:p>
    <w:p>
      <w:pPr>
        <w:spacing w:after="60" w:before="60"/>
      </w:pPr>
      <w:r>
        <w:t xml:space="preserve"/>
      </w:r>
    </w:p>
    <w:p>
      <w:pPr>
        <w:spacing w:after="80" w:before="80"/>
        <w:jc w:val="both"/>
      </w:pPr>
      <w:r>
        <w:rPr>
          <w:rFonts w:ascii="Arial" w:cs="Arial" w:eastAsia="Arial" w:hAnsi="Arial"/>
          <w:b/>
          <w:bCs/>
          <w:sz w:val="22"/>
          <w:szCs w:val="22"/>
        </w:rPr>
        <w:t xml:space="preserve">Q15. The main pharmaceutical consequence of active corrosion inside a stainless steel API synthesis reactor is:</w:t>
      </w:r>
    </w:p>
    <w:p>
      <w:pPr>
        <w:pStyle w:val="ListParagraph"/>
        <w:numPr>
          <w:ilvl w:val="0"/>
          <w:numId w:val="2"/>
        </w:numPr>
        <w:spacing w:after="60" w:before="60"/>
      </w:pPr>
      <w:r>
        <w:rPr>
          <w:rFonts w:ascii="Arial" w:cs="Arial" w:eastAsia="Arial" w:hAnsi="Arial"/>
          <w:sz w:val="22"/>
          <w:szCs w:val="22"/>
        </w:rPr>
        <w:t xml:space="preserve">(A) Reduction in reactor heat transfer efficiency</w:t>
      </w:r>
    </w:p>
    <w:p>
      <w:pPr>
        <w:pStyle w:val="ListParagraph"/>
        <w:numPr>
          <w:ilvl w:val="0"/>
          <w:numId w:val="2"/>
        </w:numPr>
        <w:spacing w:after="60" w:before="60"/>
      </w:pPr>
      <w:r>
        <w:rPr>
          <w:rFonts w:ascii="Arial" w:cs="Arial" w:eastAsia="Arial" w:hAnsi="Arial"/>
          <w:sz w:val="22"/>
          <w:szCs w:val="22"/>
        </w:rPr>
        <w:t xml:space="preserve">(B) Metal ion contamination of the API — iron, chromium, nickel ions released by corroding SS — which must be controlled to meet ICH Q3D elemental impurities limits in pharmaceutical products</w:t>
      </w:r>
    </w:p>
    <w:p>
      <w:pPr>
        <w:pStyle w:val="ListParagraph"/>
        <w:numPr>
          <w:ilvl w:val="0"/>
          <w:numId w:val="2"/>
        </w:numPr>
        <w:spacing w:after="60" w:before="60"/>
      </w:pPr>
      <w:r>
        <w:rPr>
          <w:rFonts w:ascii="Arial" w:cs="Arial" w:eastAsia="Arial" w:hAnsi="Arial"/>
          <w:sz w:val="22"/>
          <w:szCs w:val="22"/>
        </w:rPr>
        <w:t xml:space="preserve">(C) Increased energy consumption of the reactor agitator</w:t>
      </w:r>
    </w:p>
    <w:p>
      <w:pPr>
        <w:pStyle w:val="ListParagraph"/>
        <w:numPr>
          <w:ilvl w:val="0"/>
          <w:numId w:val="2"/>
        </w:numPr>
        <w:spacing w:after="60" w:before="60"/>
      </w:pPr>
      <w:r>
        <w:rPr>
          <w:rFonts w:ascii="Arial" w:cs="Arial" w:eastAsia="Arial" w:hAnsi="Arial"/>
          <w:sz w:val="22"/>
          <w:szCs w:val="22"/>
        </w:rPr>
        <w:t xml:space="preserve">(D) Reduction in the batch size of the reactor</w:t>
      </w:r>
    </w:p>
    <w:p>
      <w:pPr>
        <w:spacing w:after="80" w:before="80"/>
        <w:jc w:val="both"/>
      </w:pPr>
      <w:r>
        <w:rPr>
          <w:rFonts w:ascii="Arial" w:cs="Arial" w:eastAsia="Arial" w:hAnsi="Arial"/>
          <w:sz w:val="22"/>
          <w:szCs w:val="22"/>
        </w:rPr>
        <w:t xml:space="preserve">Answer: (B) | ICH Q3D (Elemental Impurities): oral daily limits — Cr 11,000 µg/day; Fe not listed as elemental impurity but controlled as extraneous contamination; Ni 200 µg/day. Active corrosion of SS 316L releases chromium, iron, and nickel. For oral products, trace levels may be acceptable, but for parenterals (direct IV injection), elemental impurity limits are much stricter (parenteral limits 20× lower than oral). Active corrosion in parenteral API synthesis reactors will cause elemental impurity specification failures.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14</w:t>
      </w:r>
    </w:p>
    <w:p>
      <w:pPr>
        <w:spacing w:after="80" w:before="80"/>
        <w:jc w:val="both"/>
      </w:pPr>
      <w:r>
        <w:rPr>
          <w:rFonts w:ascii="Arial" w:cs="Arial" w:eastAsia="Arial" w:hAnsi="Arial"/>
          <w:sz w:val="22"/>
          <w:szCs w:val="22"/>
        </w:rPr>
        <w:t xml:space="preserve">Q1. Define corrosion. State five pharmaceutical consequences of corrosion in manufacturing equipment.</w:t>
      </w:r>
    </w:p>
    <w:p>
      <w:pPr>
        <w:spacing w:after="80" w:before="80"/>
        <w:jc w:val="both"/>
      </w:pPr>
      <w:r>
        <w:rPr>
          <w:rFonts w:ascii="Arial" w:cs="Arial" w:eastAsia="Arial" w:hAnsi="Arial"/>
          <w:sz w:val="22"/>
          <w:szCs w:val="22"/>
        </w:rPr>
        <w:t xml:space="preserve">Q2. Explain the electrochemical mechanism of corrosion. Write equations for the anodic and cathodic reactions in iron corrosion in oxygenated water.</w:t>
      </w:r>
    </w:p>
    <w:p>
      <w:pPr>
        <w:spacing w:after="80" w:before="80"/>
        <w:jc w:val="both"/>
      </w:pPr>
      <w:r>
        <w:rPr>
          <w:rFonts w:ascii="Arial" w:cs="Arial" w:eastAsia="Arial" w:hAnsi="Arial"/>
          <w:sz w:val="22"/>
          <w:szCs w:val="22"/>
        </w:rPr>
        <w:t xml:space="preserve">Q3. Compare pitting corrosion and crevice corrosion — mechanism, conditions, pharmaceutical locations, and prevention methods.</w:t>
      </w:r>
    </w:p>
    <w:p>
      <w:pPr>
        <w:spacing w:after="80" w:before="80"/>
        <w:jc w:val="both"/>
      </w:pPr>
      <w:r>
        <w:rPr>
          <w:rFonts w:ascii="Arial" w:cs="Arial" w:eastAsia="Arial" w:hAnsi="Arial"/>
          <w:sz w:val="22"/>
          <w:szCs w:val="22"/>
        </w:rPr>
        <w:t xml:space="preserve">Q4. What is sensitisation in stainless steel? Why does SS 316L have better resistance to intergranular corrosion than SS 316?</w:t>
      </w:r>
    </w:p>
    <w:p>
      <w:pPr>
        <w:spacing w:after="80" w:before="80"/>
        <w:jc w:val="both"/>
      </w:pPr>
      <w:r>
        <w:rPr>
          <w:rFonts w:ascii="Arial" w:cs="Arial" w:eastAsia="Arial" w:hAnsi="Arial"/>
          <w:sz w:val="22"/>
          <w:szCs w:val="22"/>
        </w:rPr>
        <w:t xml:space="preserve">Q5. Describe five methods of corrosion control used in pharmaceutical engineering, with one specific pharmaceutical application for each.</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14</w:t>
      </w:r>
    </w:p>
    <w:p>
      <w:pPr>
        <w:spacing w:after="80" w:before="80"/>
        <w:jc w:val="both"/>
      </w:pPr>
      <w:r>
        <w:rPr>
          <w:rFonts w:ascii="Arial" w:cs="Arial" w:eastAsia="Arial" w:hAnsi="Arial"/>
          <w:sz w:val="22"/>
          <w:szCs w:val="22"/>
        </w:rPr>
        <w:t xml:space="preserve">Q1. Describe the theory and types of corrosion relevant to pharmaceutical engineering. Include: electrochemical mechanism; passivation of stainless steel; uniform corrosion; galvanic corrosion (with galvanic series and worked example); pitting corrosion (mechanism, PREN, prevention); and crevice corrosion (mechanism, dead leg rule). Discuss factors that affect corrosion rate in pharmaceutical environments.</w:t>
      </w:r>
    </w:p>
    <w:p>
      <w:pPr>
        <w:spacing w:after="80" w:before="80"/>
        <w:jc w:val="both"/>
      </w:pPr>
      <w:r>
        <w:rPr>
          <w:rFonts w:ascii="Arial" w:cs="Arial" w:eastAsia="Arial" w:hAnsi="Arial"/>
          <w:sz w:val="22"/>
          <w:szCs w:val="22"/>
        </w:rPr>
        <w:t xml:space="preserve">Q2. Write a comprehensive note on corrosion control in pharmaceutical manufacturing. Describe: material selection (SS 316L, Hastelloy C-276, titanium, PTFE); passivation (nitric acid vs citric acid, electropolishing); intergranular corrosion prevention (SS 316L vs SS 316); stress corrosion cracking; cathodic protection; protective coatings. Include the WFI system corrosion failure industry case study.</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2026-05-31T03:31:21.459Z</dcterms:created>
  <dcterms:modified xsi:type="dcterms:W3CDTF">2026-05-31T03:31:21.459Z</dcterms:modified>
</cp:coreProperties>
</file>

<file path=docProps/custom.xml><?xml version="1.0" encoding="utf-8"?>
<Properties xmlns="http://schemas.openxmlformats.org/officeDocument/2006/custom-properties" xmlns:vt="http://schemas.openxmlformats.org/officeDocument/2006/docPropsVTypes"/>
</file>