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Abhishek Allen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abhishekallen78@gmail.com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224-555-0141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Baltimore, Maryland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React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reusable component libraries and design systems with </w:t>
      </w:r>
      <w:r>
        <w:rPr>
          <w:rFonts w:ascii="Times New Roman" w:hAnsi="Times New Roman" w:eastAsia="Times New Roman"/>
          <w:b/>
          <w:sz w:val="21"/>
        </w:rPr>
        <w:t>Material-UI, Tailwind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Storybook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Node.js/Express</w:t>
      </w:r>
      <w:r>
        <w:rPr>
          <w:rFonts w:ascii="Times New Roman" w:hAnsi="Times New Roman" w:eastAsia="Times New Roman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REST and GraphQL</w:t>
      </w:r>
      <w:r>
        <w:rPr>
          <w:rFonts w:ascii="Times New Roman" w:hAnsi="Times New Roman" w:eastAsia="Times New Roman"/>
          <w:b w:val="0"/>
          <w:sz w:val="21"/>
        </w:rPr>
        <w:t xml:space="preserve"> APIs using Axios, Fetch and Apollo Client.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expertise in </w:t>
      </w:r>
      <w:r>
        <w:rPr>
          <w:rFonts w:ascii="Times New Roman" w:hAnsi="Times New Roman" w:eastAsia="Times New Roman"/>
          <w:b/>
          <w:sz w:val="21"/>
        </w:rPr>
        <w:t>React.js, Redux, React Hooks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Context API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JavaScript (ES6+), TypeScript, HTML5, CSS3, SASS</w:t>
      </w:r>
      <w:r>
        <w:rPr>
          <w:rFonts w:ascii="Times New Roman" w:hAnsi="Times New Roman" w:eastAsia="Times New Roman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and integration tests using </w:t>
      </w:r>
      <w:r>
        <w:rPr>
          <w:rFonts w:ascii="Times New Roman" w:hAnsi="Times New Roman" w:eastAsia="Times New Roman"/>
          <w:b/>
          <w:sz w:val="21"/>
        </w:rPr>
        <w:t>Jest, React Testing Library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Cypress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Next.js</w:t>
      </w:r>
      <w:r>
        <w:rPr>
          <w:rFonts w:ascii="Times New Roman" w:hAnsi="Times New Roman" w:eastAsia="Times New Roman"/>
          <w:b w:val="0"/>
          <w:sz w:val="21"/>
        </w:rPr>
        <w:t>, server-side rendering and code splitting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Webpack, Vite, Babel</w:t>
      </w:r>
      <w:r>
        <w:rPr>
          <w:rFonts w:ascii="Times New Roman" w:hAnsi="Times New Roman" w:eastAsia="Times New Roman"/>
          <w:b w:val="0"/>
          <w:sz w:val="21"/>
        </w:rPr>
        <w:t xml:space="preserve"> and npm/yarn tooling.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 (ES6+), TypeScript, HTML5, CSS3, SASS/LESS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React.js, Redux, Redux Toolkit, Next.js, React Router, React 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UI Libraries:</w:t>
      </w:r>
      <w:r>
        <w:rPr>
          <w:rFonts w:ascii="Times New Roman" w:hAnsi="Times New Roman" w:eastAsia="Times New Roman"/>
          <w:b w:val="0"/>
          <w:sz w:val="21"/>
        </w:rPr>
        <w:t xml:space="preserve"> Ant Design, Tailwind CSS, Styled Components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APIs:</w:t>
      </w:r>
      <w:r>
        <w:rPr>
          <w:rFonts w:ascii="Times New Roman" w:hAnsi="Times New Roman" w:eastAsia="Times New Roman"/>
          <w:b w:val="0"/>
          <w:sz w:val="21"/>
        </w:rPr>
        <w:t xml:space="preserve">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Jest, React Testing Library, Enzyme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Vite, npm, yarn, ESLint, Prettier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Backend (basic):</w:t>
      </w:r>
      <w:r>
        <w:rPr>
          <w:rFonts w:ascii="Times New Roman" w:hAnsi="Times New Roman" w:eastAsia="Times New Roman"/>
          <w:b w:val="0"/>
          <w:sz w:val="21"/>
        </w:rPr>
        <w:t xml:space="preserve"> Node.js, Express,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DevOps/Tools: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Logistics, Baltimore, Maryland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Material-UI, Storybook, Node.js, TypeScript, Git, AWS, Jenkins, Webpack, JavaScript, Redux Toolkit, SASS/LESS, JavaScript (ES6+), npm.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Digital, Houston, Texas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2023 – February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Redux, Git, JavaScript, Node.js, Material-UI, Next.js, Cypress, React, GraphQL, Express, Bootstrap, Redux Toolkit, Enzyme.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Solutions, Seattle, Washington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April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Next.js, Node.js, Material-UI, REST, Jest, Storybook, Jenkins, Git, AWS, React.js, Redux, JavaScript (ES6+).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University of Cincinnati,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