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Arjun Kapoor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akapoor92@outlook.com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408-555-0173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Salt Lake City, Utah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Python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web scraping</w:t>
      </w:r>
      <w:r>
        <w:rPr>
          <w:rFonts w:ascii="Times New Roman" w:hAnsi="Times New Roman" w:eastAsia="Times New Roman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consumed by web and mobile clients.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SQLAlchemy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Django ORM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applications on </w:t>
      </w:r>
      <w:r>
        <w:rPr>
          <w:rFonts w:ascii="Times New Roman" w:hAnsi="Times New Roman" w:eastAsia="Times New Roman"/>
          <w:b/>
          <w:sz w:val="21"/>
        </w:rPr>
        <w:t>AWS (EC2, Lambda, S3, RDS)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front-end basics: </w:t>
      </w:r>
      <w:r>
        <w:rPr>
          <w:rFonts w:ascii="Times New Roman" w:hAnsi="Times New Roman" w:eastAsia="Times New Roman"/>
          <w:b/>
          <w:sz w:val="21"/>
        </w:rPr>
        <w:t>HTML, CSS, JavaScript, React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automated tests using </w:t>
      </w:r>
      <w:r>
        <w:rPr>
          <w:rFonts w:ascii="Times New Roman" w:hAnsi="Times New Roman" w:eastAsia="Times New Roman"/>
          <w:b/>
          <w:sz w:val="21"/>
        </w:rPr>
        <w:t>PyTest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unittest</w:t>
      </w:r>
      <w:r>
        <w:rPr>
          <w:rFonts w:ascii="Times New Roman" w:hAnsi="Times New Roman" w:eastAsia="Times New Roman"/>
          <w:b w:val="0"/>
          <w:sz w:val="21"/>
        </w:rPr>
        <w:t xml:space="preserve"> following TDD.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 3.x, SQL, JavaScript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Django, Django REST Framework, Flask, FastAPI, Celery, SQLAlchemy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EC2, Lambda, S3, RDS, Docker, Kubernetes, Jenkins, GitHub Actions,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Kafka, Celery,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PyTest, unittest, Mock, Selenium,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PyCharm, VS Code, Linux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Labs, Salt Lake City, Utah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RabbitMQ, PostgreSQL, Swagger, FastAPI, Flask, Celery, Django, AWS, Redis, Lambda, Selenium, PyCharm, Jenkins.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Retail Group, Chicago, Illinois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May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Celery, Django, RabbitMQ, Docker, PyTest, Linux, MongoDB, Swagger, AWS EC2, JavaScript, MySQL.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