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Brandon Davis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bdavis45@yahoo.com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267-555-0158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Orlando, Florida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US Citizen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Versatile Cybersecurity Analyst with </w:t>
      </w:r>
      <w:r>
        <w:rPr>
          <w:rFonts w:ascii="Times New Roman" w:hAnsi="Times New Roman" w:eastAsia="Times New Roman"/>
          <w:b/>
          <w:sz w:val="21"/>
        </w:rPr>
        <w:t>6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security monitoring, incident response, vulnerability management and risk mitigation.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Strong understanding of </w:t>
      </w:r>
      <w:r>
        <w:rPr>
          <w:rFonts w:ascii="Times New Roman" w:hAnsi="Times New Roman" w:eastAsia="Times New Roman"/>
          <w:b/>
          <w:sz w:val="21"/>
        </w:rPr>
        <w:t>network security</w:t>
      </w:r>
      <w:r>
        <w:rPr>
          <w:rFonts w:ascii="Times New Roman" w:hAnsi="Times New Roman" w:eastAsia="Times New Roman"/>
          <w:b w:val="0"/>
          <w:sz w:val="21"/>
        </w:rPr>
        <w:t>: firewalls, IDS/IPS, VPN, proxy and DNS security.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Performed </w:t>
      </w:r>
      <w:r>
        <w:rPr>
          <w:rFonts w:ascii="Times New Roman" w:hAnsi="Times New Roman" w:eastAsia="Times New Roman"/>
          <w:b/>
          <w:sz w:val="21"/>
        </w:rPr>
        <w:t>vulnerability assessments</w:t>
      </w:r>
      <w:r>
        <w:rPr>
          <w:rFonts w:ascii="Times New Roman" w:hAnsi="Times New Roman" w:eastAsia="Times New Roman"/>
          <w:b w:val="0"/>
          <w:sz w:val="21"/>
        </w:rPr>
        <w:t xml:space="preserve"> with </w:t>
      </w:r>
      <w:r>
        <w:rPr>
          <w:rFonts w:ascii="Times New Roman" w:hAnsi="Times New Roman" w:eastAsia="Times New Roman"/>
          <w:b/>
          <w:sz w:val="21"/>
        </w:rPr>
        <w:t>Nessus, Qualys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Rapid7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Hands-on with </w:t>
      </w:r>
      <w:r>
        <w:rPr>
          <w:rFonts w:ascii="Times New Roman" w:hAnsi="Times New Roman" w:eastAsia="Times New Roman"/>
          <w:b/>
          <w:sz w:val="21"/>
        </w:rPr>
        <w:t>EDR</w:t>
      </w:r>
      <w:r>
        <w:rPr>
          <w:rFonts w:ascii="Times New Roman" w:hAnsi="Times New Roman" w:eastAsia="Times New Roman"/>
          <w:b w:val="0"/>
          <w:sz w:val="21"/>
        </w:rPr>
        <w:t xml:space="preserve"> tools such as </w:t>
      </w:r>
      <w:r>
        <w:rPr>
          <w:rFonts w:ascii="Times New Roman" w:hAnsi="Times New Roman" w:eastAsia="Times New Roman"/>
          <w:b/>
          <w:sz w:val="21"/>
        </w:rPr>
        <w:t>CrowdStrike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Microsoft Defender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Conducted </w:t>
      </w:r>
      <w:r>
        <w:rPr>
          <w:rFonts w:ascii="Times New Roman" w:hAnsi="Times New Roman" w:eastAsia="Times New Roman"/>
          <w:b/>
          <w:sz w:val="21"/>
        </w:rPr>
        <w:t>phishing analysis</w:t>
      </w:r>
      <w:r>
        <w:rPr>
          <w:rFonts w:ascii="Times New Roman" w:hAnsi="Times New Roman" w:eastAsia="Times New Roman"/>
          <w:b w:val="0"/>
          <w:sz w:val="21"/>
        </w:rPr>
        <w:t xml:space="preserve">, malware triage and </w:t>
      </w:r>
      <w:r>
        <w:rPr>
          <w:rFonts w:ascii="Times New Roman" w:hAnsi="Times New Roman" w:eastAsia="Times New Roman"/>
          <w:b/>
          <w:sz w:val="21"/>
        </w:rPr>
        <w:t>threat hunting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Experienced in </w:t>
      </w:r>
      <w:r>
        <w:rPr>
          <w:rFonts w:ascii="Times New Roman" w:hAnsi="Times New Roman" w:eastAsia="Times New Roman"/>
          <w:b/>
          <w:sz w:val="21"/>
        </w:rPr>
        <w:t>SOC operations</w:t>
      </w:r>
      <w:r>
        <w:rPr>
          <w:rFonts w:ascii="Times New Roman" w:hAnsi="Times New Roman" w:eastAsia="Times New Roman"/>
          <w:b w:val="0"/>
          <w:sz w:val="21"/>
        </w:rPr>
        <w:t xml:space="preserve">, threat detection and </w:t>
      </w:r>
      <w:r>
        <w:rPr>
          <w:rFonts w:ascii="Times New Roman" w:hAnsi="Times New Roman" w:eastAsia="Times New Roman"/>
          <w:b/>
          <w:sz w:val="21"/>
        </w:rPr>
        <w:t>incident response</w:t>
      </w:r>
      <w:r>
        <w:rPr>
          <w:rFonts w:ascii="Times New Roman" w:hAnsi="Times New Roman" w:eastAsia="Times New Roman"/>
          <w:b w:val="0"/>
          <w:sz w:val="21"/>
        </w:rPr>
        <w:t xml:space="preserve"> using </w:t>
      </w:r>
      <w:r>
        <w:rPr>
          <w:rFonts w:ascii="Times New Roman" w:hAnsi="Times New Roman" w:eastAsia="Times New Roman"/>
          <w:b/>
          <w:sz w:val="21"/>
        </w:rPr>
        <w:t>Splunk, QRadar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Sentinel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Familiar with </w:t>
      </w:r>
      <w:r>
        <w:rPr>
          <w:rFonts w:ascii="Times New Roman" w:hAnsi="Times New Roman" w:eastAsia="Times New Roman"/>
          <w:b/>
          <w:sz w:val="21"/>
        </w:rPr>
        <w:t>IAM, PAM, MFA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cloud security</w:t>
      </w:r>
      <w:r>
        <w:rPr>
          <w:rFonts w:ascii="Times New Roman" w:hAnsi="Times New Roman" w:eastAsia="Times New Roman"/>
          <w:b w:val="0"/>
          <w:sz w:val="21"/>
        </w:rPr>
        <w:t xml:space="preserve"> on AWS and Azure.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SIEM/SOC:</w:t>
      </w:r>
      <w:r>
        <w:rPr>
          <w:rFonts w:ascii="Times New Roman" w:hAnsi="Times New Roman" w:eastAsia="Times New Roman"/>
          <w:b w:val="0"/>
          <w:sz w:val="21"/>
        </w:rPr>
        <w:t xml:space="preserve"> Splunk, IBM QRadar, Microsoft Sentinel, ELK, LogRhythm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Endpoint:</w:t>
      </w:r>
      <w:r>
        <w:rPr>
          <w:rFonts w:ascii="Times New Roman" w:hAnsi="Times New Roman" w:eastAsia="Times New Roman"/>
          <w:b w:val="0"/>
          <w:sz w:val="21"/>
        </w:rPr>
        <w:t xml:space="preserve"> CrowdStrike, Microsoft Defender, Carbon Black, SentinelOne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Vulnerability Mgmt:</w:t>
      </w:r>
      <w:r>
        <w:rPr>
          <w:rFonts w:ascii="Times New Roman" w:hAnsi="Times New Roman" w:eastAsia="Times New Roman"/>
          <w:b w:val="0"/>
          <w:sz w:val="21"/>
        </w:rPr>
        <w:t xml:space="preserve"> Qualys, Rapid7, OpenVAS, Burp Suite (basic)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Network Security:</w:t>
      </w:r>
      <w:r>
        <w:rPr>
          <w:rFonts w:ascii="Times New Roman" w:hAnsi="Times New Roman" w:eastAsia="Times New Roman"/>
          <w:b w:val="0"/>
          <w:sz w:val="21"/>
        </w:rPr>
        <w:t xml:space="preserve"> Palo Alto, Snort, Wireshark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Frameworks:</w:t>
      </w:r>
      <w:r>
        <w:rPr>
          <w:rFonts w:ascii="Times New Roman" w:hAnsi="Times New Roman" w:eastAsia="Times New Roman"/>
          <w:b w:val="0"/>
          <w:sz w:val="21"/>
        </w:rPr>
        <w:t xml:space="preserve"> NIST CSF, ISO 27001, SOC 2, PCI-DSS, CIS Benchmarks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IAM:</w:t>
      </w:r>
      <w:r>
        <w:rPr>
          <w:rFonts w:ascii="Times New Roman" w:hAnsi="Times New Roman" w:eastAsia="Times New Roman"/>
          <w:b w:val="0"/>
          <w:sz w:val="21"/>
        </w:rPr>
        <w:t xml:space="preserve"> Okta, CyberArk, MFA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Scripting:</w:t>
      </w:r>
      <w:r>
        <w:rPr>
          <w:rFonts w:ascii="Times New Roman" w:hAnsi="Times New Roman" w:eastAsia="Times New Roman"/>
          <w:b w:val="0"/>
          <w:sz w:val="21"/>
        </w:rPr>
        <w:t xml:space="preserve"> Python, PowerShell, Bash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Cloud Security:</w:t>
      </w:r>
      <w:r>
        <w:rPr>
          <w:rFonts w:ascii="Times New Roman" w:hAnsi="Times New Roman" w:eastAsia="Times New Roman"/>
          <w:b w:val="0"/>
          <w:sz w:val="21"/>
        </w:rPr>
        <w:t xml:space="preserve"> AWS Security Hub, GuardDuty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Orion Analytics, Orlando, Florida</w:t>
        <w:tab/>
        <w:t>Cybersecurity Analyst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June 2023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Reduced mean time to respond by 35% through process and tooling improvements.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SIEM correlation rules and dashboards mapped to MITRE ATT&amp;CK techniques.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Conducted threat hunting using EDR telemetry and threat intelligence feeds.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Ran regular vulnerability scans with Nessus and Qualys, prioritising and tracking remediation with system owners.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Monitored security events and alerts in Splunk and Sentinel; triaged and escalated incidents per playbooks.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Managed user access reviews, privileged access and MFA rollout.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Automated routine triage tasks with Python and SOAR playbooks, saving analyst hours.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Reviewed firewall rules and network segmentation with network engineering teams.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Led incident response activities including containment, eradication and recovery, and wrote post-incident reports.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phishing email analysis and malware triage; blocked indicators across email and endpoint tools.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Maintained security policies, standards and runbooks.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Sentinel, Splunk, Qualys, AWS GuardDuty, Python, Nessus, Wireshark, Palo Alto, CrowdStrike, Microsoft Sentinel, IAM Policies.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Beacon Insurance, Cleveland, Ohio</w:t>
        <w:tab/>
        <w:t>Junior Security Analyst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August 2022 – May 2023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Led incident response activities including containment, eradication and recovery, and wrote post-incident reports.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Reduced mean time to respond by 35% through process and tooling improvements.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Conducted threat hunting using EDR telemetry and threat intelligence feeds.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phishing email analysis and malware triage; blocked indicators across email and endpoint tools.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Automated routine triage tasks with Python and SOAR playbooks, saving analyst hours.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Ran regular vulnerability scans with Nessus and Qualys, prioritising and tracking remediation with system owners.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Monitored security events and alerts in Splunk and Sentinel; triaged and escalated incidents per playbooks.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risk assessments of third-party vendors and cloud workloads.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Managed user access reviews, privileged access and MFA rollout.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Qualys, Python, Splunk, Sentinel, Okta, NIST, PowerShell, CrowdStrike, Nessus, LogRhythm, SentinelOne, Wireshark.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Riverbend Insurance, Princeton, New Jersey</w:t>
        <w:tab/>
        <w:t>Junior Security Analyst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2020 – July 2022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SIEM correlation rules and dashboards mapped to MITRE ATT&amp;CK techniques.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Supported audits for ISO 27001, SOC 2 and PCI-DSS by collecting evidence and remediating gaps.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Maintained security policies, standards and runbooks.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Conducted threat hunting using EDR telemetry and threat intelligence feeds.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Led incident response activities including containment, eradication and recovery, and wrote post-incident reports.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Ran regular vulnerability scans with Nessus and Qualys, prioritising and tracking remediation with system owners.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Reviewed firewall rules and network segmentation with network engineering teams.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PowerShell, QRadar, AWS GuardDuty, Qualys, NIST, CrowdStrike, Nessus, Wireshark, Python, Azure Defender, Microsoft Defender, ELK, LogRhythm.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Science – Information Systems – Rutgers University, New Brunswick, New Jersey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