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Daniel Davis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Francisco, CA • daniel.davis51@gmail.com • 732.555.0178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DevOps Engineer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Strong Linux administration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Provisioned infrastructure as code with </w:t>
      </w:r>
      <w:r>
        <w:rPr>
          <w:rFonts w:ascii="Calibri" w:hAnsi="Calibri" w:eastAsia="Calibri"/>
          <w:b/>
          <w:sz w:val="21"/>
        </w:rPr>
        <w:t>Terraform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CloudFormation</w:t>
      </w:r>
      <w:r>
        <w:rPr>
          <w:rFonts w:ascii="Calibri" w:hAnsi="Calibri" w:eastAsia="Calibri"/>
          <w:b w:val="0"/>
          <w:sz w:val="21"/>
        </w:rPr>
        <w:t xml:space="preserve">; configuration management with </w:t>
      </w:r>
      <w:r>
        <w:rPr>
          <w:rFonts w:ascii="Calibri" w:hAnsi="Calibri" w:eastAsia="Calibri"/>
          <w:b/>
          <w:sz w:val="21"/>
        </w:rPr>
        <w:t>Ansible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DevSecOps</w:t>
      </w:r>
      <w:r>
        <w:rPr>
          <w:rFonts w:ascii="Calibri" w:hAnsi="Calibri" w:eastAsia="Calibri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Container orchestration with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Kubernetes (EKS/AKS)</w:t>
      </w:r>
      <w:r>
        <w:rPr>
          <w:rFonts w:ascii="Calibri" w:hAnsi="Calibri" w:eastAsia="Calibri"/>
          <w:b w:val="0"/>
          <w:sz w:val="21"/>
        </w:rPr>
        <w:t xml:space="preserve">, including </w:t>
      </w:r>
      <w:r>
        <w:rPr>
          <w:rFonts w:ascii="Calibri" w:hAnsi="Calibri" w:eastAsia="Calibri"/>
          <w:b/>
          <w:sz w:val="21"/>
        </w:rPr>
        <w:t>Helm</w:t>
      </w:r>
      <w:r>
        <w:rPr>
          <w:rFonts w:ascii="Calibri" w:hAnsi="Calibri" w:eastAsia="Calibri"/>
          <w:b w:val="0"/>
          <w:sz w:val="21"/>
        </w:rPr>
        <w:t xml:space="preserve"> charts.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Jenkins | GitLab CI | GitHub Actions | Azure Pipelines | ArgoCD | CloudFormation | Ansible | Packer | Docker | Kubernetes | Helm | Docker Compose | OpenShift | ELK Stack | Splunk | Datadog | Nagios | Bash | Python | PowerShell | Groovy | SonarQube | Trivy | HashiCorp Vault | SSL/TLS | Maven | Gradle | npm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DevOps Engineer</w:t>
      </w:r>
      <w:r>
        <w:rPr>
          <w:rFonts w:ascii="Calibri" w:hAnsi="Calibri" w:eastAsia="Calibri"/>
          <w:b w:val="0"/>
          <w:sz w:val="21"/>
        </w:rPr>
        <w:t>, Zenith Solutions – San Francisco, California</w:t>
        <w:tab/>
        <w:t>12/2022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ArgoCD, GitLab CI, Helm, Prometheus, Docker, AWS, Ansible, Terraform, Jenkins, AWS (EC2, VPC, IAM, S3, RDS, EKS, Lambda), Bash, Chef (basic), PowerShell.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Aurora Technologies – Phoenix, Arizona</w:t>
        <w:tab/>
        <w:t>01/2021 – 11/2022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Helm, Jenkins, Python, Prometheus, GitLab CI, Linux, Terraform, ELK, Azure Pipelines, Splunk, Maven, Kubernetes.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Clearwater Group – Pittsburgh, Pennsylvania</w:t>
        <w:tab/>
        <w:t>10/2018 – 12/2020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Ansible, AWS, Linux, Prometheus, GitLab CI, Vault, SonarQube, Terraform, ELK, Grafana, SSL/TLS, Trivy.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Daniel Davis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