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Daniel Rao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drao33@outlook.com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512-555-0117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Jersey City,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NLP Engineer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Fine-tuned </w:t>
      </w:r>
      <w:r>
        <w:rPr>
          <w:rFonts w:ascii="Times New Roman" w:hAnsi="Times New Roman" w:eastAsia="Times New Roman"/>
          <w:b/>
          <w:sz w:val="21"/>
        </w:rPr>
        <w:t>BERT, RoBERTa, T5, GPT</w:t>
      </w:r>
      <w:r>
        <w:rPr>
          <w:rFonts w:ascii="Times New Roman" w:hAnsi="Times New Roman" w:eastAsia="Times New Roman"/>
          <w:b w:val="0"/>
          <w:sz w:val="21"/>
        </w:rPr>
        <w:t xml:space="preserve"> and open-source </w:t>
      </w:r>
      <w:r>
        <w:rPr>
          <w:rFonts w:ascii="Times New Roman" w:hAnsi="Times New Roman" w:eastAsia="Times New Roman"/>
          <w:b/>
          <w:sz w:val="21"/>
        </w:rPr>
        <w:t>LLMs (Llama, Mistral)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LoRA/PEFT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NER, text classification, summarisation, QA, sentiment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topic modelling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prompt engineering</w:t>
      </w:r>
      <w:r>
        <w:rPr>
          <w:rFonts w:ascii="Times New Roman" w:hAnsi="Times New Roman" w:eastAsia="Times New Roman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Handled large text corpora with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conversational agents with </w:t>
      </w:r>
      <w:r>
        <w:rPr>
          <w:rFonts w:ascii="Times New Roman" w:hAnsi="Times New Roman" w:eastAsia="Times New Roman"/>
          <w:b/>
          <w:sz w:val="21"/>
        </w:rPr>
        <w:t>Rasa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Dialogflow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speech</w:t>
      </w:r>
      <w:r>
        <w:rPr>
          <w:rFonts w:ascii="Times New Roman" w:hAnsi="Times New Roman" w:eastAsia="Times New Roman"/>
          <w:b w:val="0"/>
          <w:sz w:val="21"/>
        </w:rPr>
        <w:t xml:space="preserve"> (ASR/TTS) and multilingual NLP.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spaCy, NLTK, Hugging Face Transformers, Gensim, SentenceTransformers, Stanza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TensorFlow, Keras,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OpenAI API, RAG, Prompt Engineering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FAISS, Pinecone, Weaviate, Chroma,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Docker, Kubernetes, FastAPI, SageMaker,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Pandas, Spark, MongoDB,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Analytics, Jersey City, New Jersey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Pinecone, Python, FAISS, Hugging Face, AWS SageMaker, PyTorch, Rasa, spaCy, FastAPI, Pandas, Gensim.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Consulting, San Francisco, California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FAISS, AWS SageMaker, PyTorch, Elasticsearch, Kubernetes, Git, MLflow, spaCy, Python, NLTK, TensorFlow, LoRA/PEFT.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