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Daniel Reddy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Richmond, VA • daniel.red31@gmail.com • 972.555.0188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Data Scientist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Spark / PySpark</w:t>
      </w:r>
      <w:r>
        <w:rPr>
          <w:rFonts w:ascii="Calibri" w:hAnsi="Calibri" w:eastAsia="Calibri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models as </w:t>
      </w:r>
      <w:r>
        <w:rPr>
          <w:rFonts w:ascii="Calibri" w:hAnsi="Calibri" w:eastAsia="Calibri"/>
          <w:b/>
          <w:sz w:val="21"/>
        </w:rPr>
        <w:t>REST APIs</w:t>
      </w:r>
      <w:r>
        <w:rPr>
          <w:rFonts w:ascii="Calibri" w:hAnsi="Calibri" w:eastAsia="Calibri"/>
          <w:b w:val="0"/>
          <w:sz w:val="21"/>
        </w:rPr>
        <w:t xml:space="preserve"> using Flask/FastAPI, Docker and cloud platforms (</w:t>
      </w:r>
      <w:r>
        <w:rPr>
          <w:rFonts w:ascii="Calibri" w:hAnsi="Calibri" w:eastAsia="Calibri"/>
          <w:b/>
          <w:sz w:val="21"/>
        </w:rPr>
        <w:t>AWS SageMaker, Azure ML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techniques (TF-IDF, Word2Vec, BERT) for text classification and sentiment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PySpark | scikit-learn | LightGBM | TensorFlow | Keras | PyTorch | Prophet | Regression | Classification | Clustering | Time Series | NLP | Recommendation Systems | Anomaly Detection | A/B Testing |  | Seaborn | Plotly | Tableau | Airflow | FastAPI | Flask | MySQL | MongoDB | Snowflake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Northbridge Networks – Richmond, Virginia</w:t>
        <w:tab/>
        <w:t>08/2024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AWS SageMaker, R, Airflow, XGBoost, Docker, Git, PySpark, MLflow, Tableau, Databricks, Snowflake.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Cedarpoint Group – Charlotte, North Carolina</w:t>
        <w:tab/>
        <w:t>06/2024 – 07/2024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Databricks, Python, MLflow, Airflow, Git, scikit-learn, AWS SageMaker, XGBoost, Time Series, Seaborn,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Crestview Financial – Indianapolis, Indiana</w:t>
        <w:tab/>
        <w:t>10/2018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Tableau, Jupyter, PySpark, Docker, Airflow, Databricks, AWS SageMaker, scikit-learn, Flask, Power BI, Recommendation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Daniel Reddy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